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4844D" w14:textId="77777777" w:rsidR="0059209E" w:rsidRPr="00C8579C" w:rsidRDefault="0059209E" w:rsidP="00BC5410">
      <w:pPr>
        <w:keepNext/>
        <w:keepLines/>
        <w:ind w:right="1274"/>
      </w:pPr>
    </w:p>
    <w:p w14:paraId="60546B24" w14:textId="77777777" w:rsidR="007C70A1" w:rsidRPr="00C8579C" w:rsidRDefault="007C70A1" w:rsidP="00BC5410">
      <w:pPr>
        <w:keepNext/>
        <w:keepLines/>
        <w:ind w:right="1274"/>
        <w:rPr>
          <w:rFonts w:ascii="Tahoma" w:hAnsi="Tahoma" w:cs="Tahoma"/>
          <w:b/>
        </w:rPr>
      </w:pPr>
      <w:r w:rsidRPr="00C8579C">
        <w:rPr>
          <w:rFonts w:ascii="Tahoma" w:hAnsi="Tahoma" w:cs="Tahoma"/>
          <w:b/>
        </w:rPr>
        <w:t>Naročnik:</w:t>
      </w:r>
    </w:p>
    <w:p w14:paraId="219F36F2" w14:textId="77777777" w:rsidR="007C70A1" w:rsidRPr="00C8579C" w:rsidRDefault="007C70A1" w:rsidP="00BC5410">
      <w:pPr>
        <w:keepNext/>
        <w:keepLines/>
        <w:rPr>
          <w:rFonts w:ascii="Tahoma" w:hAnsi="Tahoma" w:cs="Tahoma"/>
          <w:b/>
        </w:rPr>
      </w:pPr>
    </w:p>
    <w:p w14:paraId="740BA6D8" w14:textId="77777777" w:rsidR="0094613F" w:rsidRPr="00C8579C" w:rsidRDefault="0094613F" w:rsidP="00BC5410">
      <w:pPr>
        <w:keepNext/>
        <w:keepLines/>
        <w:rPr>
          <w:rFonts w:ascii="Tahoma" w:hAnsi="Tahoma" w:cs="Tahoma"/>
          <w:b/>
          <w:bCs/>
        </w:rPr>
      </w:pPr>
      <w:r w:rsidRPr="00C8579C">
        <w:rPr>
          <w:rFonts w:ascii="Tahoma" w:hAnsi="Tahoma" w:cs="Tahoma"/>
          <w:b/>
          <w:bCs/>
        </w:rPr>
        <w:t xml:space="preserve">JAVNO PODJETJE VODOVOD KANALIZACIJA SNAGA </w:t>
      </w:r>
      <w:proofErr w:type="spellStart"/>
      <w:r w:rsidRPr="00C8579C">
        <w:rPr>
          <w:rFonts w:ascii="Tahoma" w:hAnsi="Tahoma" w:cs="Tahoma"/>
          <w:b/>
          <w:bCs/>
        </w:rPr>
        <w:t>d.o.o</w:t>
      </w:r>
      <w:proofErr w:type="spellEnd"/>
      <w:r w:rsidRPr="00C8579C">
        <w:rPr>
          <w:rFonts w:ascii="Tahoma" w:hAnsi="Tahoma" w:cs="Tahoma"/>
          <w:b/>
          <w:bCs/>
        </w:rPr>
        <w:t>.</w:t>
      </w:r>
    </w:p>
    <w:p w14:paraId="7E0CB0DD" w14:textId="77777777" w:rsidR="0094613F" w:rsidRPr="00C8579C" w:rsidRDefault="0094613F" w:rsidP="00BC5410">
      <w:pPr>
        <w:keepNext/>
        <w:keepLines/>
        <w:rPr>
          <w:rFonts w:ascii="Tahoma" w:hAnsi="Tahoma" w:cs="Tahoma"/>
        </w:rPr>
      </w:pPr>
      <w:r w:rsidRPr="00C8579C">
        <w:rPr>
          <w:rFonts w:ascii="Tahoma" w:hAnsi="Tahoma" w:cs="Tahoma"/>
        </w:rPr>
        <w:t>Vodovodna cesta 90</w:t>
      </w:r>
    </w:p>
    <w:p w14:paraId="47EA0CFD" w14:textId="77777777" w:rsidR="0094613F" w:rsidRPr="00C8579C" w:rsidRDefault="0094613F" w:rsidP="00BC5410">
      <w:pPr>
        <w:keepNext/>
        <w:keepLines/>
        <w:rPr>
          <w:rFonts w:ascii="Tahoma" w:hAnsi="Tahoma" w:cs="Tahoma"/>
        </w:rPr>
      </w:pPr>
      <w:r w:rsidRPr="00C8579C">
        <w:rPr>
          <w:rFonts w:ascii="Tahoma" w:hAnsi="Tahoma" w:cs="Tahoma"/>
        </w:rPr>
        <w:t>1000 Ljubljana</w:t>
      </w:r>
    </w:p>
    <w:p w14:paraId="790125BE" w14:textId="77777777" w:rsidR="007C70A1" w:rsidRPr="00C8579C" w:rsidRDefault="007C70A1" w:rsidP="00BC5410">
      <w:pPr>
        <w:keepNext/>
        <w:keepLines/>
        <w:rPr>
          <w:rFonts w:ascii="Tahoma" w:hAnsi="Tahoma" w:cs="Tahoma"/>
        </w:rPr>
      </w:pPr>
    </w:p>
    <w:p w14:paraId="3C11D014" w14:textId="77777777" w:rsidR="007C70A1" w:rsidRPr="00C8579C" w:rsidRDefault="007C70A1" w:rsidP="00BC5410">
      <w:pPr>
        <w:keepNext/>
        <w:keepLines/>
        <w:rPr>
          <w:rFonts w:ascii="Tahoma" w:hAnsi="Tahoma" w:cs="Tahoma"/>
          <w:b/>
        </w:rPr>
      </w:pPr>
      <w:r w:rsidRPr="00C8579C">
        <w:rPr>
          <w:rFonts w:ascii="Tahoma" w:hAnsi="Tahoma" w:cs="Tahoma"/>
          <w:b/>
        </w:rPr>
        <w:t>Po pooblastilu javno naročilo vodi:</w:t>
      </w:r>
    </w:p>
    <w:p w14:paraId="12685208" w14:textId="77777777" w:rsidR="007C70A1" w:rsidRPr="00C8579C" w:rsidRDefault="007C70A1" w:rsidP="00BC5410">
      <w:pPr>
        <w:keepNext/>
        <w:keepLines/>
        <w:rPr>
          <w:rFonts w:ascii="Tahoma" w:hAnsi="Tahoma" w:cs="Tahoma"/>
        </w:rPr>
      </w:pPr>
    </w:p>
    <w:p w14:paraId="471FAA50" w14:textId="77777777" w:rsidR="00A04160" w:rsidRPr="00C8579C" w:rsidRDefault="00A04160" w:rsidP="00BC5410">
      <w:pPr>
        <w:keepNext/>
        <w:keepLines/>
        <w:rPr>
          <w:rFonts w:ascii="Tahoma" w:hAnsi="Tahoma" w:cs="Tahoma"/>
          <w:b/>
          <w:bCs/>
        </w:rPr>
      </w:pPr>
      <w:r w:rsidRPr="00C8579C">
        <w:rPr>
          <w:rFonts w:ascii="Tahoma" w:hAnsi="Tahoma" w:cs="Tahoma"/>
          <w:b/>
          <w:bCs/>
        </w:rPr>
        <w:t xml:space="preserve">JAVNI HOLDING Ljubljana, </w:t>
      </w:r>
      <w:proofErr w:type="spellStart"/>
      <w:r w:rsidRPr="00C8579C">
        <w:rPr>
          <w:rFonts w:ascii="Tahoma" w:hAnsi="Tahoma" w:cs="Tahoma"/>
          <w:b/>
          <w:bCs/>
        </w:rPr>
        <w:t>d.o.o</w:t>
      </w:r>
      <w:proofErr w:type="spellEnd"/>
      <w:r w:rsidRPr="00C8579C">
        <w:rPr>
          <w:rFonts w:ascii="Tahoma" w:hAnsi="Tahoma" w:cs="Tahoma"/>
          <w:b/>
          <w:bCs/>
        </w:rPr>
        <w:t xml:space="preserve">. </w:t>
      </w:r>
    </w:p>
    <w:p w14:paraId="24D59BC0" w14:textId="77777777" w:rsidR="007C70A1" w:rsidRPr="00C8579C" w:rsidRDefault="00AA024E" w:rsidP="00BC5410">
      <w:pPr>
        <w:keepNext/>
        <w:keepLines/>
        <w:rPr>
          <w:rFonts w:ascii="Tahoma" w:hAnsi="Tahoma" w:cs="Tahoma"/>
        </w:rPr>
      </w:pPr>
      <w:r w:rsidRPr="00C8579C">
        <w:rPr>
          <w:rFonts w:ascii="Tahoma" w:hAnsi="Tahoma" w:cs="Tahoma"/>
        </w:rPr>
        <w:t>Verovškova ulica 70</w:t>
      </w:r>
    </w:p>
    <w:p w14:paraId="31C4E2AD" w14:textId="77777777" w:rsidR="00A04160" w:rsidRPr="00C8579C" w:rsidRDefault="00A04160" w:rsidP="00BC5410">
      <w:pPr>
        <w:keepNext/>
        <w:keepLines/>
        <w:rPr>
          <w:rFonts w:ascii="Tahoma" w:hAnsi="Tahoma" w:cs="Tahoma"/>
        </w:rPr>
      </w:pPr>
      <w:r w:rsidRPr="00C8579C">
        <w:rPr>
          <w:rFonts w:ascii="Tahoma" w:hAnsi="Tahoma" w:cs="Tahoma"/>
        </w:rPr>
        <w:t>1000 Ljubljana</w:t>
      </w:r>
    </w:p>
    <w:p w14:paraId="6938DD17" w14:textId="77777777" w:rsidR="007C70A1" w:rsidRPr="00C8579C" w:rsidRDefault="007C70A1" w:rsidP="00BC5410">
      <w:pPr>
        <w:keepNext/>
        <w:keepLines/>
        <w:rPr>
          <w:rFonts w:ascii="Tahoma" w:hAnsi="Tahoma" w:cs="Tahoma"/>
          <w:b/>
        </w:rPr>
      </w:pPr>
    </w:p>
    <w:p w14:paraId="458697D1" w14:textId="77777777" w:rsidR="007C70A1" w:rsidRPr="00C8579C" w:rsidRDefault="007C70A1" w:rsidP="00BC5410">
      <w:pPr>
        <w:keepNext/>
        <w:keepLines/>
        <w:jc w:val="center"/>
        <w:rPr>
          <w:rFonts w:ascii="Tahoma" w:hAnsi="Tahoma" w:cs="Tahoma"/>
        </w:rPr>
      </w:pPr>
    </w:p>
    <w:p w14:paraId="577B0C4F" w14:textId="65955D57" w:rsidR="004958CB" w:rsidRPr="00C8579C" w:rsidRDefault="007C70A1" w:rsidP="00BC5410">
      <w:pPr>
        <w:keepNext/>
        <w:keepLines/>
        <w:rPr>
          <w:rFonts w:ascii="Tahoma" w:hAnsi="Tahoma" w:cs="Tahoma"/>
          <w:b/>
        </w:rPr>
      </w:pPr>
      <w:r w:rsidRPr="00C8579C">
        <w:rPr>
          <w:rFonts w:ascii="Tahoma" w:hAnsi="Tahoma" w:cs="Tahoma"/>
        </w:rPr>
        <w:t xml:space="preserve">Številka: </w:t>
      </w:r>
      <w:r w:rsidR="00AD7483">
        <w:rPr>
          <w:rFonts w:ascii="Tahoma" w:hAnsi="Tahoma" w:cs="Tahoma"/>
          <w:b/>
        </w:rPr>
        <w:t>VKS-</w:t>
      </w:r>
      <w:r w:rsidR="00D5174F">
        <w:rPr>
          <w:rFonts w:ascii="Tahoma" w:hAnsi="Tahoma" w:cs="Tahoma"/>
          <w:b/>
        </w:rPr>
        <w:t>168/23</w:t>
      </w:r>
    </w:p>
    <w:p w14:paraId="1A022CAD" w14:textId="77777777" w:rsidR="004958CB" w:rsidRPr="00C8579C" w:rsidRDefault="004958CB" w:rsidP="00BC5410">
      <w:pPr>
        <w:keepNext/>
        <w:keepLines/>
        <w:rPr>
          <w:rFonts w:ascii="Tahoma" w:hAnsi="Tahoma" w:cs="Tahoma"/>
        </w:rPr>
      </w:pPr>
    </w:p>
    <w:p w14:paraId="6078AC6E" w14:textId="77777777" w:rsidR="00171035" w:rsidRPr="00C8579C" w:rsidRDefault="00171035" w:rsidP="00BC5410">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7E007F88" w14:textId="77777777">
        <w:trPr>
          <w:trHeight w:val="851"/>
        </w:trPr>
        <w:tc>
          <w:tcPr>
            <w:tcW w:w="7094" w:type="dxa"/>
            <w:shd w:val="pct12" w:color="auto" w:fill="FFFFFF"/>
            <w:vAlign w:val="center"/>
          </w:tcPr>
          <w:p w14:paraId="107BF206" w14:textId="77777777" w:rsidR="007C70A1" w:rsidRPr="00C8579C" w:rsidRDefault="006A1CBC" w:rsidP="00BC5410">
            <w:pPr>
              <w:keepNext/>
              <w:keepLines/>
              <w:jc w:val="center"/>
              <w:rPr>
                <w:rFonts w:ascii="Tahoma" w:hAnsi="Tahoma" w:cs="Tahoma"/>
                <w:b/>
                <w:sz w:val="28"/>
                <w:szCs w:val="28"/>
              </w:rPr>
            </w:pPr>
            <w:r w:rsidRPr="00C8579C">
              <w:rPr>
                <w:rFonts w:ascii="Tahoma" w:hAnsi="Tahoma" w:cs="Tahoma"/>
                <w:b/>
                <w:sz w:val="28"/>
                <w:szCs w:val="28"/>
              </w:rPr>
              <w:t xml:space="preserve">RAZPISNA </w:t>
            </w:r>
            <w:r w:rsidR="007F1692" w:rsidRPr="00C8579C">
              <w:rPr>
                <w:rFonts w:ascii="Tahoma" w:hAnsi="Tahoma" w:cs="Tahoma"/>
                <w:b/>
                <w:sz w:val="28"/>
                <w:szCs w:val="28"/>
              </w:rPr>
              <w:t>DOKUMENTACIJ</w:t>
            </w:r>
            <w:r w:rsidR="00EB2355" w:rsidRPr="00C8579C">
              <w:rPr>
                <w:rFonts w:ascii="Tahoma" w:hAnsi="Tahoma" w:cs="Tahoma"/>
                <w:b/>
                <w:sz w:val="28"/>
                <w:szCs w:val="28"/>
              </w:rPr>
              <w:t>A</w:t>
            </w:r>
          </w:p>
        </w:tc>
      </w:tr>
    </w:tbl>
    <w:p w14:paraId="74297CD0" w14:textId="77777777" w:rsidR="0047238D" w:rsidRPr="00C8579C" w:rsidRDefault="0047238D" w:rsidP="00BC5410">
      <w:pPr>
        <w:keepNext/>
        <w:keepLines/>
        <w:ind w:right="424"/>
        <w:jc w:val="center"/>
        <w:rPr>
          <w:rFonts w:ascii="Tahoma" w:hAnsi="Tahoma" w:cs="Tahoma"/>
          <w:b/>
        </w:rPr>
      </w:pPr>
    </w:p>
    <w:p w14:paraId="76A633DE" w14:textId="77777777" w:rsidR="004958CB" w:rsidRPr="00C8579C" w:rsidRDefault="00654AC8" w:rsidP="00BC5410">
      <w:pPr>
        <w:keepNext/>
        <w:keepLines/>
        <w:ind w:right="424"/>
        <w:jc w:val="center"/>
        <w:rPr>
          <w:rFonts w:ascii="Tahoma" w:hAnsi="Tahoma" w:cs="Tahoma"/>
        </w:rPr>
      </w:pPr>
      <w:r w:rsidRPr="00C8579C">
        <w:rPr>
          <w:rFonts w:ascii="Tahoma" w:hAnsi="Tahoma" w:cs="Tahoma"/>
          <w:sz w:val="24"/>
        </w:rPr>
        <w:t xml:space="preserve">ZA ODDAJO JAVNEGA NAROČILA </w:t>
      </w:r>
      <w:r w:rsidR="004958CB" w:rsidRPr="00C8579C">
        <w:rPr>
          <w:rFonts w:ascii="Tahoma" w:hAnsi="Tahoma" w:cs="Tahoma"/>
          <w:sz w:val="24"/>
        </w:rPr>
        <w:t xml:space="preserve">PO </w:t>
      </w:r>
      <w:r w:rsidR="00AE4BEB" w:rsidRPr="00C8579C">
        <w:rPr>
          <w:rFonts w:ascii="Tahoma" w:hAnsi="Tahoma" w:cs="Tahoma"/>
          <w:sz w:val="24"/>
        </w:rPr>
        <w:t xml:space="preserve">ODPRTEM </w:t>
      </w:r>
      <w:r w:rsidR="00F047D9" w:rsidRPr="00C8579C">
        <w:rPr>
          <w:rFonts w:ascii="Tahoma" w:hAnsi="Tahoma" w:cs="Tahoma"/>
          <w:sz w:val="24"/>
        </w:rPr>
        <w:t>POSTOPKU</w:t>
      </w:r>
      <w:r w:rsidR="0094415D" w:rsidRPr="00C8579C">
        <w:rPr>
          <w:rFonts w:ascii="Tahoma" w:hAnsi="Tahoma" w:cs="Tahoma"/>
          <w:sz w:val="24"/>
        </w:rPr>
        <w:t xml:space="preserve"> ZA</w:t>
      </w:r>
    </w:p>
    <w:p w14:paraId="6120B2AC" w14:textId="77777777" w:rsidR="004958CB" w:rsidRPr="00C8579C" w:rsidRDefault="004958CB" w:rsidP="00BC5410">
      <w:pPr>
        <w:keepNext/>
        <w:keepLines/>
        <w:ind w:right="424"/>
        <w:jc w:val="center"/>
        <w:rPr>
          <w:rFonts w:ascii="Tahoma" w:hAnsi="Tahoma" w:cs="Tahoma"/>
        </w:rPr>
      </w:pPr>
    </w:p>
    <w:p w14:paraId="3E736765" w14:textId="77777777" w:rsidR="00444E72" w:rsidRPr="00C8579C" w:rsidRDefault="00444E72" w:rsidP="00BC5410">
      <w:pPr>
        <w:keepNext/>
        <w:keepLines/>
        <w:ind w:right="424"/>
        <w:jc w:val="center"/>
        <w:rPr>
          <w:rFonts w:ascii="Tahoma" w:hAnsi="Tahoma" w:cs="Tahoma"/>
        </w:rPr>
      </w:pPr>
    </w:p>
    <w:p w14:paraId="6C5271A5" w14:textId="2D343B4D" w:rsidR="004958CB" w:rsidRPr="00C8579C" w:rsidRDefault="00C04869" w:rsidP="00BC5410">
      <w:pPr>
        <w:keepNext/>
        <w:keepLines/>
        <w:ind w:right="424"/>
        <w:jc w:val="center"/>
        <w:rPr>
          <w:rFonts w:ascii="Tahoma" w:hAnsi="Tahoma" w:cs="Tahoma"/>
          <w:b/>
          <w:color w:val="000000"/>
          <w:sz w:val="28"/>
          <w:szCs w:val="28"/>
        </w:rPr>
      </w:pPr>
      <w:r>
        <w:rPr>
          <w:rFonts w:ascii="Tahoma" w:hAnsi="Tahoma" w:cs="Tahoma"/>
          <w:b/>
          <w:color w:val="000000"/>
          <w:sz w:val="28"/>
          <w:szCs w:val="28"/>
        </w:rPr>
        <w:t>Prevzem produkta LF-A iz obdelave komunalnih odpadkov v RCERO Ljubljana</w:t>
      </w:r>
    </w:p>
    <w:p w14:paraId="31DEAC9F" w14:textId="77777777" w:rsidR="004958CB" w:rsidRPr="00C8579C" w:rsidRDefault="004958CB" w:rsidP="00BC5410">
      <w:pPr>
        <w:keepNext/>
        <w:keepLines/>
        <w:ind w:right="424"/>
        <w:jc w:val="center"/>
        <w:rPr>
          <w:rFonts w:ascii="Tahoma" w:hAnsi="Tahoma" w:cs="Tahoma"/>
          <w:b/>
        </w:rPr>
      </w:pPr>
    </w:p>
    <w:p w14:paraId="469115F8" w14:textId="77777777" w:rsidR="004958CB" w:rsidRPr="00C8579C" w:rsidRDefault="004958CB" w:rsidP="00BC5410">
      <w:pPr>
        <w:keepNext/>
        <w:keepLines/>
        <w:ind w:right="424"/>
        <w:jc w:val="center"/>
        <w:rPr>
          <w:rFonts w:ascii="Tahoma" w:hAnsi="Tahoma" w:cs="Tahoma"/>
          <w:b/>
        </w:rPr>
      </w:pPr>
    </w:p>
    <w:p w14:paraId="4704AC80" w14:textId="77777777" w:rsidR="004958CB" w:rsidRPr="00C8579C" w:rsidRDefault="004958CB" w:rsidP="00BC5410">
      <w:pPr>
        <w:keepNext/>
        <w:keepLines/>
        <w:ind w:right="424"/>
        <w:jc w:val="center"/>
        <w:rPr>
          <w:rFonts w:ascii="Tahoma" w:hAnsi="Tahoma" w:cs="Tahoma"/>
          <w:b/>
        </w:rPr>
      </w:pPr>
    </w:p>
    <w:p w14:paraId="195A8970" w14:textId="77777777" w:rsidR="004958CB" w:rsidRPr="00C8579C" w:rsidRDefault="004958CB" w:rsidP="00BC5410">
      <w:pPr>
        <w:keepNext/>
        <w:keepLines/>
        <w:ind w:right="424"/>
        <w:jc w:val="center"/>
        <w:rPr>
          <w:rFonts w:ascii="Tahoma" w:hAnsi="Tahoma" w:cs="Tahoma"/>
          <w:b/>
        </w:rPr>
      </w:pPr>
    </w:p>
    <w:p w14:paraId="4157467C" w14:textId="77777777" w:rsidR="007C70A1" w:rsidRPr="00C8579C" w:rsidRDefault="007C70A1" w:rsidP="00BC5410">
      <w:pPr>
        <w:keepNext/>
        <w:keepLines/>
        <w:ind w:right="424"/>
        <w:jc w:val="center"/>
        <w:rPr>
          <w:rFonts w:ascii="Tahoma" w:hAnsi="Tahoma" w:cs="Tahoma"/>
        </w:rPr>
      </w:pPr>
    </w:p>
    <w:p w14:paraId="4C37D0BF" w14:textId="77777777" w:rsidR="00F46CA6" w:rsidRPr="00C8579C" w:rsidRDefault="00F46CA6" w:rsidP="00BC5410">
      <w:pPr>
        <w:keepNext/>
        <w:keepLines/>
        <w:ind w:right="424"/>
        <w:jc w:val="center"/>
        <w:rPr>
          <w:rFonts w:ascii="Tahoma" w:hAnsi="Tahoma" w:cs="Tahoma"/>
          <w:noProof/>
        </w:rPr>
      </w:pPr>
    </w:p>
    <w:p w14:paraId="14501717" w14:textId="77777777" w:rsidR="00650419" w:rsidRPr="00C8579C" w:rsidRDefault="00650419" w:rsidP="00BC5410">
      <w:pPr>
        <w:keepNext/>
        <w:keepLines/>
        <w:ind w:right="424"/>
        <w:jc w:val="center"/>
        <w:rPr>
          <w:rFonts w:ascii="Tahoma" w:hAnsi="Tahoma" w:cs="Tahoma"/>
          <w:noProof/>
        </w:rPr>
      </w:pPr>
    </w:p>
    <w:p w14:paraId="5F928FD1" w14:textId="77777777" w:rsidR="00F46CA6" w:rsidRPr="00C8579C" w:rsidRDefault="00F46CA6" w:rsidP="00BC5410">
      <w:pPr>
        <w:keepNext/>
        <w:keepLines/>
        <w:ind w:right="424"/>
        <w:jc w:val="center"/>
        <w:rPr>
          <w:rFonts w:ascii="Tahoma" w:hAnsi="Tahoma" w:cs="Tahoma"/>
          <w:noProof/>
        </w:rPr>
      </w:pPr>
    </w:p>
    <w:p w14:paraId="14A42330" w14:textId="56895D56" w:rsidR="00413199" w:rsidRPr="00C8579C" w:rsidRDefault="000D748B" w:rsidP="00BC5410">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D5174F">
        <w:rPr>
          <w:rFonts w:ascii="Tahoma" w:hAnsi="Tahoma" w:cs="Tahoma"/>
          <w:noProof/>
        </w:rPr>
        <w:t>september 2023</w:t>
      </w:r>
    </w:p>
    <w:p w14:paraId="6094A806" w14:textId="77777777" w:rsidR="004D15CC" w:rsidRDefault="004D15CC" w:rsidP="00BC5410">
      <w:pPr>
        <w:pStyle w:val="Naslov1"/>
        <w:keepLines/>
        <w:jc w:val="center"/>
        <w:rPr>
          <w:rFonts w:ascii="Tahoma" w:hAnsi="Tahoma" w:cs="Tahoma"/>
          <w:sz w:val="28"/>
          <w:szCs w:val="28"/>
          <w:lang w:val="sl-SI"/>
        </w:rPr>
      </w:pPr>
      <w:bookmarkStart w:id="0" w:name="_Toc178483388"/>
    </w:p>
    <w:p w14:paraId="653DC4A6" w14:textId="77777777" w:rsidR="004D15CC" w:rsidRDefault="004D15CC" w:rsidP="00BC5410">
      <w:pPr>
        <w:pStyle w:val="Naslov1"/>
        <w:keepLines/>
        <w:jc w:val="center"/>
        <w:rPr>
          <w:rFonts w:ascii="Tahoma" w:hAnsi="Tahoma" w:cs="Tahoma"/>
          <w:sz w:val="28"/>
          <w:szCs w:val="28"/>
          <w:lang w:val="sl-SI"/>
        </w:rPr>
      </w:pPr>
    </w:p>
    <w:p w14:paraId="55873E8B" w14:textId="77777777" w:rsidR="004D15CC" w:rsidRDefault="004D15CC" w:rsidP="00BC5410">
      <w:pPr>
        <w:pStyle w:val="Naslov1"/>
        <w:keepLines/>
        <w:jc w:val="center"/>
        <w:rPr>
          <w:rFonts w:ascii="Tahoma" w:hAnsi="Tahoma" w:cs="Tahoma"/>
          <w:sz w:val="28"/>
          <w:szCs w:val="28"/>
          <w:lang w:val="sl-SI"/>
        </w:rPr>
      </w:pPr>
    </w:p>
    <w:p w14:paraId="79976BA8" w14:textId="77777777" w:rsidR="004D15CC" w:rsidRDefault="004D15CC" w:rsidP="00BC5410">
      <w:pPr>
        <w:pStyle w:val="Naslov1"/>
        <w:keepLines/>
        <w:jc w:val="center"/>
        <w:rPr>
          <w:rFonts w:ascii="Tahoma" w:hAnsi="Tahoma" w:cs="Tahoma"/>
          <w:sz w:val="28"/>
          <w:szCs w:val="28"/>
          <w:lang w:val="sl-SI"/>
        </w:rPr>
      </w:pPr>
    </w:p>
    <w:p w14:paraId="77E6AF3E" w14:textId="6DF56102" w:rsidR="007C70A1" w:rsidRPr="00C8579C" w:rsidRDefault="007C70A1" w:rsidP="00BC5410">
      <w:pPr>
        <w:pStyle w:val="Naslov1"/>
        <w:keepLines/>
        <w:jc w:val="center"/>
        <w:rPr>
          <w:rFonts w:ascii="Tahoma" w:hAnsi="Tahoma" w:cs="Tahoma"/>
          <w:sz w:val="28"/>
          <w:szCs w:val="28"/>
          <w:lang w:val="sl-SI"/>
        </w:rPr>
      </w:pPr>
      <w:r w:rsidRPr="00C8579C">
        <w:rPr>
          <w:rFonts w:ascii="Tahoma" w:hAnsi="Tahoma" w:cs="Tahoma"/>
          <w:sz w:val="28"/>
          <w:szCs w:val="28"/>
          <w:lang w:val="sl-SI"/>
        </w:rPr>
        <w:t xml:space="preserve">POVABILO K ODDAJI </w:t>
      </w:r>
      <w:bookmarkEnd w:id="0"/>
      <w:r w:rsidR="00037AB0" w:rsidRPr="00C8579C">
        <w:rPr>
          <w:rFonts w:ascii="Tahoma" w:hAnsi="Tahoma" w:cs="Tahoma"/>
          <w:sz w:val="28"/>
          <w:szCs w:val="28"/>
          <w:lang w:val="sl-SI"/>
        </w:rPr>
        <w:t>PONUDBE</w:t>
      </w:r>
    </w:p>
    <w:p w14:paraId="67DDD050" w14:textId="77777777" w:rsidR="007C70A1" w:rsidRPr="00C8579C" w:rsidRDefault="007C70A1" w:rsidP="00BC5410">
      <w:pPr>
        <w:keepNext/>
        <w:keepLines/>
        <w:tabs>
          <w:tab w:val="left" w:pos="2895"/>
        </w:tabs>
        <w:rPr>
          <w:rFonts w:ascii="Tahoma" w:hAnsi="Tahoma" w:cs="Tahoma"/>
        </w:rPr>
      </w:pPr>
      <w:r w:rsidRPr="00C8579C">
        <w:rPr>
          <w:rFonts w:ascii="Tahoma" w:hAnsi="Tahoma" w:cs="Tahoma"/>
        </w:rPr>
        <w:tab/>
      </w:r>
    </w:p>
    <w:p w14:paraId="438D7164" w14:textId="77777777" w:rsidR="007C70A1" w:rsidRPr="00C8579C" w:rsidRDefault="007C70A1" w:rsidP="00BC5410">
      <w:pPr>
        <w:keepNext/>
        <w:keepLines/>
        <w:rPr>
          <w:rFonts w:ascii="Tahoma" w:hAnsi="Tahoma" w:cs="Tahoma"/>
        </w:rPr>
      </w:pPr>
    </w:p>
    <w:p w14:paraId="2443EB7C" w14:textId="77777777" w:rsidR="007C70A1" w:rsidRPr="00C8579C" w:rsidRDefault="007C70A1" w:rsidP="00BC5410">
      <w:pPr>
        <w:keepNext/>
        <w:keepLines/>
        <w:rPr>
          <w:rFonts w:ascii="Tahoma" w:hAnsi="Tahoma" w:cs="Tahoma"/>
        </w:rPr>
      </w:pPr>
    </w:p>
    <w:p w14:paraId="5CADCBF0" w14:textId="77777777" w:rsidR="007C70A1" w:rsidRPr="00C8579C" w:rsidRDefault="007C70A1" w:rsidP="00BC5410">
      <w:pPr>
        <w:keepNext/>
        <w:keepLines/>
        <w:rPr>
          <w:rFonts w:ascii="Tahoma" w:hAnsi="Tahoma" w:cs="Tahoma"/>
        </w:rPr>
      </w:pPr>
    </w:p>
    <w:p w14:paraId="12759281" w14:textId="77777777" w:rsidR="007C70A1" w:rsidRPr="00C8579C" w:rsidRDefault="00A04160" w:rsidP="00BC5410">
      <w:pPr>
        <w:keepNext/>
        <w:keepLines/>
        <w:jc w:val="both"/>
        <w:rPr>
          <w:rFonts w:ascii="Tahoma" w:hAnsi="Tahoma" w:cs="Tahoma"/>
        </w:rPr>
      </w:pPr>
      <w:r w:rsidRPr="00C8579C">
        <w:rPr>
          <w:rFonts w:ascii="Tahoma" w:hAnsi="Tahoma" w:cs="Tahoma"/>
        </w:rPr>
        <w:t xml:space="preserve">JAVNI HOLDING Ljubljana, </w:t>
      </w:r>
      <w:proofErr w:type="spellStart"/>
      <w:r w:rsidRPr="00C8579C">
        <w:rPr>
          <w:rFonts w:ascii="Tahoma" w:hAnsi="Tahoma" w:cs="Tahoma"/>
        </w:rPr>
        <w:t>d.o.o</w:t>
      </w:r>
      <w:proofErr w:type="spellEnd"/>
      <w:r w:rsidRPr="00C8579C">
        <w:rPr>
          <w:rFonts w:ascii="Tahoma" w:hAnsi="Tahoma" w:cs="Tahoma"/>
        </w:rPr>
        <w:t xml:space="preserve">.,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14:paraId="438209F2" w14:textId="28D8DCD7" w:rsidR="007C70A1" w:rsidRDefault="007C70A1" w:rsidP="00BC5410">
      <w:pPr>
        <w:keepNext/>
        <w:keepLines/>
        <w:rPr>
          <w:rFonts w:ascii="Tahoma" w:hAnsi="Tahoma" w:cs="Tahoma"/>
        </w:rPr>
      </w:pPr>
    </w:p>
    <w:p w14:paraId="229CFD7F" w14:textId="7B8D9E7E" w:rsidR="00AF39E4" w:rsidRDefault="00AF39E4" w:rsidP="00BC5410">
      <w:pPr>
        <w:keepNext/>
        <w:keepLines/>
        <w:rPr>
          <w:rFonts w:ascii="Tahoma" w:hAnsi="Tahoma" w:cs="Tahoma"/>
        </w:rPr>
      </w:pPr>
    </w:p>
    <w:p w14:paraId="03064429" w14:textId="77777777" w:rsidR="00AF39E4" w:rsidRPr="00C8579C" w:rsidRDefault="00AF39E4" w:rsidP="00BC5410">
      <w:pPr>
        <w:keepNext/>
        <w:keepLines/>
        <w:rPr>
          <w:rFonts w:ascii="Tahoma" w:hAnsi="Tahoma" w:cs="Tahoma"/>
        </w:rPr>
      </w:pPr>
    </w:p>
    <w:p w14:paraId="6EC473C2" w14:textId="77777777" w:rsidR="007C70A1" w:rsidRPr="00C8579C" w:rsidRDefault="007C70A1" w:rsidP="00BC5410">
      <w:pPr>
        <w:keepNext/>
        <w:keepLines/>
        <w:jc w:val="center"/>
        <w:rPr>
          <w:rFonts w:ascii="Tahoma" w:hAnsi="Tahoma" w:cs="Tahoma"/>
        </w:rPr>
      </w:pPr>
    </w:p>
    <w:p w14:paraId="0199DA6F" w14:textId="77777777" w:rsidR="007C70A1" w:rsidRPr="00C8579C" w:rsidRDefault="007C70A1" w:rsidP="00BC5410">
      <w:pPr>
        <w:keepNext/>
        <w:keepLines/>
        <w:rPr>
          <w:rFonts w:ascii="Tahoma" w:hAnsi="Tahoma" w:cs="Tahoma"/>
          <w:b/>
        </w:rPr>
      </w:pPr>
      <w:r w:rsidRPr="00C8579C">
        <w:rPr>
          <w:rFonts w:ascii="Tahoma" w:hAnsi="Tahoma" w:cs="Tahoma"/>
          <w:b/>
        </w:rPr>
        <w:t xml:space="preserve"> vabi </w:t>
      </w:r>
    </w:p>
    <w:p w14:paraId="065D78AB" w14:textId="77777777" w:rsidR="007C70A1" w:rsidRPr="00C8579C" w:rsidRDefault="007C70A1" w:rsidP="00BC5410">
      <w:pPr>
        <w:keepNext/>
        <w:keepLines/>
        <w:jc w:val="center"/>
        <w:rPr>
          <w:rFonts w:ascii="Tahoma" w:hAnsi="Tahoma" w:cs="Tahoma"/>
        </w:rPr>
      </w:pPr>
    </w:p>
    <w:p w14:paraId="4AEAEF45" w14:textId="1A54678A" w:rsidR="007C70A1" w:rsidRDefault="007C70A1" w:rsidP="00BC5410">
      <w:pPr>
        <w:keepNext/>
        <w:keepLines/>
        <w:jc w:val="center"/>
        <w:rPr>
          <w:rFonts w:ascii="Tahoma" w:hAnsi="Tahoma" w:cs="Tahoma"/>
        </w:rPr>
      </w:pPr>
    </w:p>
    <w:p w14:paraId="3314C664" w14:textId="3BBF34A1" w:rsidR="00AF39E4" w:rsidRDefault="00AF39E4" w:rsidP="00BC5410">
      <w:pPr>
        <w:keepNext/>
        <w:keepLines/>
        <w:jc w:val="center"/>
        <w:rPr>
          <w:rFonts w:ascii="Tahoma" w:hAnsi="Tahoma" w:cs="Tahoma"/>
        </w:rPr>
      </w:pPr>
    </w:p>
    <w:p w14:paraId="3152DBC8" w14:textId="77777777" w:rsidR="00AF39E4" w:rsidRPr="00C8579C" w:rsidRDefault="00AF39E4" w:rsidP="00BC5410">
      <w:pPr>
        <w:keepNext/>
        <w:keepLines/>
        <w:jc w:val="center"/>
        <w:rPr>
          <w:rFonts w:ascii="Tahoma" w:hAnsi="Tahoma" w:cs="Tahoma"/>
        </w:rPr>
      </w:pPr>
    </w:p>
    <w:p w14:paraId="31EA036A" w14:textId="77777777" w:rsidR="00D9227D" w:rsidRPr="00C8579C" w:rsidRDefault="00D9227D" w:rsidP="00BC5410">
      <w:pPr>
        <w:keepNext/>
        <w:keepLines/>
        <w:jc w:val="center"/>
        <w:rPr>
          <w:rFonts w:ascii="Tahoma" w:hAnsi="Tahoma" w:cs="Tahoma"/>
        </w:rPr>
      </w:pPr>
    </w:p>
    <w:p w14:paraId="7991CFD2" w14:textId="77777777" w:rsidR="007C70A1" w:rsidRPr="00C8579C" w:rsidRDefault="007C70A1" w:rsidP="00BC5410">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69DEB514" w14:textId="77777777" w:rsidR="007C70A1" w:rsidRPr="00C8579C" w:rsidRDefault="007C70A1" w:rsidP="00BC5410">
      <w:pPr>
        <w:keepNext/>
        <w:keepLines/>
        <w:rPr>
          <w:rFonts w:ascii="Tahoma" w:hAnsi="Tahoma" w:cs="Tahoma"/>
        </w:rPr>
      </w:pPr>
    </w:p>
    <w:p w14:paraId="1FD5C1F8" w14:textId="77777777" w:rsidR="001B10C8" w:rsidRPr="00C8579C" w:rsidRDefault="001B10C8" w:rsidP="00BC5410">
      <w:pPr>
        <w:keepNext/>
        <w:keepLines/>
        <w:rPr>
          <w:rFonts w:ascii="Tahoma" w:hAnsi="Tahoma" w:cs="Tahoma"/>
        </w:rPr>
      </w:pPr>
    </w:p>
    <w:p w14:paraId="667F0AAD" w14:textId="4A7F7613" w:rsidR="009A5F76" w:rsidRPr="00C8579C" w:rsidRDefault="00FF0BBB" w:rsidP="00BC5410">
      <w:pPr>
        <w:keepNext/>
        <w:keepLines/>
        <w:ind w:right="424"/>
        <w:jc w:val="center"/>
        <w:rPr>
          <w:rFonts w:ascii="Tahoma" w:hAnsi="Tahoma" w:cs="Tahoma"/>
          <w:b/>
          <w:color w:val="000000"/>
          <w:sz w:val="28"/>
          <w:szCs w:val="28"/>
        </w:rPr>
      </w:pPr>
      <w:r w:rsidRPr="00C8579C">
        <w:rPr>
          <w:rFonts w:ascii="Tahoma" w:hAnsi="Tahoma" w:cs="Tahoma"/>
          <w:b/>
          <w:color w:val="000000"/>
          <w:sz w:val="28"/>
          <w:szCs w:val="28"/>
        </w:rPr>
        <w:t>»</w:t>
      </w:r>
      <w:r w:rsidR="00C04869">
        <w:rPr>
          <w:rFonts w:ascii="Tahoma" w:hAnsi="Tahoma" w:cs="Tahoma"/>
          <w:b/>
          <w:color w:val="000000"/>
          <w:sz w:val="28"/>
          <w:szCs w:val="28"/>
        </w:rPr>
        <w:t>Prevzem produkta LF-A iz obdelave komunalnih odpadkov v RCERO Ljubljana</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32C988E8" w14:textId="77777777" w:rsidR="007C70A1" w:rsidRPr="00C8579C" w:rsidRDefault="007C70A1" w:rsidP="00BC5410">
      <w:pPr>
        <w:keepNext/>
        <w:keepLines/>
        <w:jc w:val="center"/>
        <w:rPr>
          <w:rFonts w:ascii="Tahoma" w:hAnsi="Tahoma" w:cs="Tahoma"/>
        </w:rPr>
      </w:pPr>
    </w:p>
    <w:p w14:paraId="789601FF" w14:textId="77777777" w:rsidR="007D7739" w:rsidRPr="00C8579C" w:rsidRDefault="007D7739" w:rsidP="00BC5410">
      <w:pPr>
        <w:keepNext/>
        <w:keepLines/>
        <w:jc w:val="center"/>
        <w:rPr>
          <w:rFonts w:ascii="Tahoma" w:hAnsi="Tahoma" w:cs="Tahoma"/>
        </w:rPr>
      </w:pPr>
    </w:p>
    <w:p w14:paraId="2DD78C0C" w14:textId="77777777" w:rsidR="007F3A0A" w:rsidRPr="00C8579C" w:rsidRDefault="007F3A0A" w:rsidP="00BC5410">
      <w:pPr>
        <w:keepNext/>
        <w:keepLines/>
        <w:jc w:val="both"/>
        <w:rPr>
          <w:rFonts w:ascii="Tahoma" w:hAnsi="Tahoma" w:cs="Tahoma"/>
        </w:rPr>
      </w:pPr>
    </w:p>
    <w:p w14:paraId="41247E4D" w14:textId="77777777" w:rsidR="00D9227D" w:rsidRPr="00C8579C" w:rsidRDefault="00D9227D" w:rsidP="00BC5410">
      <w:pPr>
        <w:keepNext/>
        <w:keepLines/>
        <w:rPr>
          <w:rFonts w:ascii="Tahoma" w:hAnsi="Tahoma" w:cs="Tahoma"/>
        </w:rPr>
      </w:pPr>
    </w:p>
    <w:p w14:paraId="300E36ED" w14:textId="48D184AD" w:rsidR="007C70A1" w:rsidRPr="00C8579C" w:rsidRDefault="006A1CBC" w:rsidP="00BC5410">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784EAA">
        <w:rPr>
          <w:rFonts w:ascii="Tahoma" w:hAnsi="Tahoma" w:cs="Tahoma"/>
        </w:rPr>
        <w:t xml:space="preserve"> oz. ponudnikov</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361C09" w:rsidRPr="00C8579C">
        <w:rPr>
          <w:rFonts w:ascii="Tahoma" w:hAnsi="Tahoma" w:cs="Tahoma"/>
        </w:rPr>
        <w:t xml:space="preserve"> </w:t>
      </w:r>
      <w:r w:rsidR="00D01E95" w:rsidRPr="00C8579C">
        <w:rPr>
          <w:rFonts w:ascii="Tahoma" w:hAnsi="Tahoma" w:cs="Tahoma"/>
        </w:rPr>
        <w:t>okvirni sporazum</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14:paraId="2C5DEB9B" w14:textId="77777777" w:rsidR="007C70A1" w:rsidRPr="00C8579C" w:rsidRDefault="007C70A1" w:rsidP="00BC5410">
      <w:pPr>
        <w:keepNext/>
        <w:keepLines/>
        <w:rPr>
          <w:rFonts w:ascii="Tahoma" w:hAnsi="Tahoma" w:cs="Tahoma"/>
          <w:color w:val="FF0000"/>
        </w:rPr>
      </w:pPr>
    </w:p>
    <w:p w14:paraId="2A24540E" w14:textId="77777777" w:rsidR="007C70A1" w:rsidRPr="00C8579C" w:rsidRDefault="007C70A1" w:rsidP="00BC5410">
      <w:pPr>
        <w:keepNext/>
        <w:keepLines/>
        <w:rPr>
          <w:rFonts w:ascii="Tahoma" w:hAnsi="Tahoma" w:cs="Tahoma"/>
          <w:color w:val="FF0000"/>
        </w:rPr>
      </w:pPr>
    </w:p>
    <w:p w14:paraId="4EB96025" w14:textId="77777777" w:rsidR="007C70A1" w:rsidRPr="00C8579C" w:rsidRDefault="007C70A1" w:rsidP="00BC5410">
      <w:pPr>
        <w:keepNext/>
        <w:keepLines/>
        <w:rPr>
          <w:rFonts w:ascii="Tahoma" w:hAnsi="Tahoma" w:cs="Tahoma"/>
          <w:color w:val="FF0000"/>
        </w:rPr>
      </w:pPr>
    </w:p>
    <w:p w14:paraId="38AA5B16" w14:textId="77777777" w:rsidR="007C70A1" w:rsidRPr="00C8579C" w:rsidRDefault="007C70A1" w:rsidP="00BC5410">
      <w:pPr>
        <w:keepNext/>
        <w:keepLines/>
        <w:rPr>
          <w:rFonts w:ascii="Tahoma" w:hAnsi="Tahoma" w:cs="Tahoma"/>
          <w:color w:val="000000"/>
        </w:rPr>
      </w:pPr>
      <w:r w:rsidRPr="00C8579C">
        <w:rPr>
          <w:rFonts w:ascii="Tahoma" w:hAnsi="Tahoma" w:cs="Tahoma"/>
          <w:color w:val="000000"/>
        </w:rPr>
        <w:t>S spoštovanjem!</w:t>
      </w:r>
    </w:p>
    <w:p w14:paraId="7A752731" w14:textId="77777777" w:rsidR="00325548" w:rsidRPr="00C8579C" w:rsidRDefault="00325548" w:rsidP="00BC5410">
      <w:pPr>
        <w:keepNext/>
        <w:keepLines/>
        <w:autoSpaceDE w:val="0"/>
        <w:autoSpaceDN w:val="0"/>
        <w:adjustRightInd w:val="0"/>
        <w:rPr>
          <w:rFonts w:ascii="Tahoma" w:hAnsi="Tahoma" w:cs="Tahoma"/>
        </w:rPr>
      </w:pPr>
    </w:p>
    <w:p w14:paraId="7B6D7896" w14:textId="77777777" w:rsidR="00D9227D" w:rsidRPr="00C8579C" w:rsidRDefault="00D9227D" w:rsidP="00BC5410">
      <w:pPr>
        <w:keepNext/>
        <w:keepLines/>
        <w:autoSpaceDE w:val="0"/>
        <w:autoSpaceDN w:val="0"/>
        <w:adjustRightInd w:val="0"/>
        <w:jc w:val="right"/>
        <w:rPr>
          <w:rFonts w:ascii="Tahoma" w:hAnsi="Tahoma" w:cs="Tahoma"/>
          <w:bCs/>
        </w:rPr>
      </w:pPr>
    </w:p>
    <w:p w14:paraId="31B80103" w14:textId="77777777" w:rsidR="00325548" w:rsidRPr="00C8579C" w:rsidRDefault="00325548" w:rsidP="00BC5410">
      <w:pPr>
        <w:keepNext/>
        <w:keepLines/>
        <w:autoSpaceDE w:val="0"/>
        <w:autoSpaceDN w:val="0"/>
        <w:adjustRightInd w:val="0"/>
        <w:jc w:val="right"/>
        <w:rPr>
          <w:rFonts w:ascii="Tahoma" w:hAnsi="Tahoma" w:cs="Tahoma"/>
          <w:bCs/>
        </w:rPr>
      </w:pPr>
    </w:p>
    <w:p w14:paraId="7B0BA6EE" w14:textId="77777777" w:rsidR="00325548" w:rsidRPr="00C8579C" w:rsidRDefault="00325548" w:rsidP="00BC5410">
      <w:pPr>
        <w:keepNext/>
        <w:keepLines/>
        <w:autoSpaceDE w:val="0"/>
        <w:autoSpaceDN w:val="0"/>
        <w:adjustRightInd w:val="0"/>
        <w:jc w:val="right"/>
        <w:rPr>
          <w:rFonts w:ascii="Tahoma" w:hAnsi="Tahoma" w:cs="Tahoma"/>
          <w:bCs/>
        </w:rPr>
      </w:pPr>
    </w:p>
    <w:p w14:paraId="090FE64F" w14:textId="77777777" w:rsidR="00325548" w:rsidRPr="00C8579C" w:rsidRDefault="00325548" w:rsidP="00BC5410">
      <w:pPr>
        <w:keepNext/>
        <w:keepLines/>
        <w:autoSpaceDE w:val="0"/>
        <w:autoSpaceDN w:val="0"/>
        <w:adjustRightInd w:val="0"/>
        <w:jc w:val="right"/>
        <w:rPr>
          <w:rFonts w:ascii="Tahoma" w:hAnsi="Tahoma" w:cs="Tahoma"/>
          <w:bCs/>
        </w:rPr>
      </w:pPr>
    </w:p>
    <w:p w14:paraId="42032344" w14:textId="74AE6206" w:rsidR="00325548" w:rsidRPr="00C8579C" w:rsidRDefault="001F195B" w:rsidP="00BC5410">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325548" w:rsidRPr="00C8579C">
        <w:rPr>
          <w:rFonts w:ascii="Tahoma" w:hAnsi="Tahoma" w:cs="Tahoma"/>
          <w:bCs/>
        </w:rPr>
        <w:t>Direktor</w:t>
      </w:r>
    </w:p>
    <w:p w14:paraId="1E63F907" w14:textId="33454989" w:rsidR="007C70A1" w:rsidRPr="00C8579C" w:rsidRDefault="00BA6432" w:rsidP="00BC5410">
      <w:pPr>
        <w:keepNext/>
        <w:keepLines/>
        <w:ind w:left="5663" w:firstLine="709"/>
        <w:rPr>
          <w:rFonts w:ascii="Tahoma" w:hAnsi="Tahoma" w:cs="Tahoma"/>
        </w:rPr>
      </w:pPr>
      <w:proofErr w:type="spellStart"/>
      <w:r w:rsidRPr="00C8579C">
        <w:rPr>
          <w:rFonts w:ascii="Tahoma" w:hAnsi="Tahoma" w:cs="Tahoma"/>
          <w:bCs/>
        </w:rPr>
        <w:t>l.r</w:t>
      </w:r>
      <w:proofErr w:type="spellEnd"/>
      <w:r w:rsidRPr="00C8579C">
        <w:rPr>
          <w:rFonts w:ascii="Tahoma" w:hAnsi="Tahoma" w:cs="Tahoma"/>
          <w:bCs/>
        </w:rPr>
        <w:t>.</w:t>
      </w:r>
      <w:r w:rsidR="009D1F0A">
        <w:rPr>
          <w:rFonts w:ascii="Tahoma" w:hAnsi="Tahoma" w:cs="Tahoma"/>
          <w:bCs/>
        </w:rPr>
        <w:t xml:space="preserve"> Krištof Mlakar</w:t>
      </w:r>
    </w:p>
    <w:p w14:paraId="7C553A7C" w14:textId="77777777" w:rsidR="00325548" w:rsidRPr="00C8579C" w:rsidRDefault="00325548" w:rsidP="00BC5410">
      <w:pPr>
        <w:keepNext/>
        <w:keepLines/>
        <w:rPr>
          <w:rFonts w:ascii="Tahoma" w:hAnsi="Tahoma" w:cs="Tahoma"/>
        </w:rPr>
      </w:pPr>
    </w:p>
    <w:p w14:paraId="6CB1A90C" w14:textId="77777777" w:rsidR="00325548" w:rsidRPr="00C8579C" w:rsidRDefault="00325548" w:rsidP="00BC5410">
      <w:pPr>
        <w:keepNext/>
        <w:keepLines/>
        <w:rPr>
          <w:rFonts w:ascii="Tahoma" w:hAnsi="Tahoma" w:cs="Tahoma"/>
        </w:rPr>
      </w:pPr>
    </w:p>
    <w:p w14:paraId="76AF10E4" w14:textId="77777777" w:rsidR="00325548" w:rsidRPr="00C8579C" w:rsidRDefault="00325548" w:rsidP="00BC5410">
      <w:pPr>
        <w:keepNext/>
        <w:keepLines/>
        <w:rPr>
          <w:rFonts w:ascii="Tahoma" w:hAnsi="Tahoma" w:cs="Tahoma"/>
        </w:rPr>
      </w:pPr>
    </w:p>
    <w:p w14:paraId="3527EB72" w14:textId="77777777" w:rsidR="00325548" w:rsidRPr="00C8579C" w:rsidRDefault="00325548" w:rsidP="00BC5410">
      <w:pPr>
        <w:keepNext/>
        <w:keepLines/>
        <w:rPr>
          <w:rFonts w:ascii="Tahoma" w:hAnsi="Tahoma" w:cs="Tahoma"/>
        </w:rPr>
      </w:pPr>
    </w:p>
    <w:p w14:paraId="57804E8D" w14:textId="77777777" w:rsidR="00325548" w:rsidRPr="00C8579C" w:rsidRDefault="00325548" w:rsidP="00BC5410">
      <w:pPr>
        <w:keepNext/>
        <w:keepLines/>
        <w:rPr>
          <w:rFonts w:ascii="Tahoma" w:hAnsi="Tahoma" w:cs="Tahoma"/>
        </w:rPr>
      </w:pPr>
    </w:p>
    <w:p w14:paraId="705264C4" w14:textId="77777777" w:rsidR="00542462" w:rsidRPr="00C8579C" w:rsidRDefault="00890FA5" w:rsidP="00BC5410">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SPLO</w:t>
      </w:r>
      <w:bookmarkStart w:id="1" w:name="_GoBack"/>
      <w:bookmarkEnd w:id="1"/>
      <w:r w:rsidR="00542462" w:rsidRPr="00C8579C">
        <w:rPr>
          <w:rFonts w:ascii="Tahoma" w:hAnsi="Tahoma" w:cs="Tahoma"/>
          <w:b/>
          <w:sz w:val="24"/>
        </w:rPr>
        <w:t xml:space="preserve">ŠNA DOLOČILA </w:t>
      </w:r>
    </w:p>
    <w:p w14:paraId="23F0A279" w14:textId="77777777" w:rsidR="007C70A1" w:rsidRPr="00C8579C" w:rsidRDefault="007C70A1" w:rsidP="00BC5410">
      <w:pPr>
        <w:keepNext/>
        <w:keepLines/>
        <w:jc w:val="both"/>
        <w:rPr>
          <w:rFonts w:ascii="Tahoma" w:hAnsi="Tahoma" w:cs="Tahoma"/>
          <w:b/>
          <w:sz w:val="16"/>
          <w:szCs w:val="16"/>
        </w:rPr>
      </w:pPr>
    </w:p>
    <w:p w14:paraId="6195CBC1"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2873711E" w14:textId="77777777" w:rsidR="00784EAA" w:rsidRDefault="00784EAA" w:rsidP="00BC5410">
      <w:pPr>
        <w:keepNext/>
        <w:keepLines/>
        <w:jc w:val="both"/>
        <w:rPr>
          <w:rFonts w:ascii="Tahoma" w:hAnsi="Tahoma" w:cs="Tahoma"/>
        </w:rPr>
      </w:pPr>
    </w:p>
    <w:p w14:paraId="6C100F10" w14:textId="156A4205" w:rsidR="00FE3DED" w:rsidRDefault="00FE3DED" w:rsidP="00BC5410">
      <w:pPr>
        <w:keepNext/>
        <w:keepLines/>
        <w:jc w:val="both"/>
        <w:rPr>
          <w:rFonts w:ascii="Tahoma" w:hAnsi="Tahoma" w:cs="Tahoma"/>
        </w:rPr>
      </w:pPr>
      <w:r w:rsidRPr="00FE3DED">
        <w:rPr>
          <w:rFonts w:ascii="Tahoma" w:hAnsi="Tahoma" w:cs="Tahoma"/>
        </w:rPr>
        <w:t xml:space="preserve">Predmet javnega naročila je </w:t>
      </w:r>
      <w:r w:rsidRPr="00FE3DED">
        <w:rPr>
          <w:rFonts w:ascii="Tahoma" w:hAnsi="Tahoma" w:cs="Tahoma"/>
          <w:b/>
        </w:rPr>
        <w:t xml:space="preserve">prevzem produkta LF-A </w:t>
      </w:r>
      <w:r>
        <w:rPr>
          <w:rFonts w:ascii="Tahoma" w:hAnsi="Tahoma" w:cs="Tahoma"/>
        </w:rPr>
        <w:t>(v nadaljevanju tudi: produkt</w:t>
      </w:r>
      <w:r w:rsidRPr="00FE3DED">
        <w:rPr>
          <w:rFonts w:ascii="Tahoma" w:hAnsi="Tahoma" w:cs="Tahoma"/>
        </w:rPr>
        <w:t xml:space="preserve">) </w:t>
      </w:r>
      <w:r w:rsidRPr="00FE3DED">
        <w:rPr>
          <w:rFonts w:ascii="Tahoma" w:hAnsi="Tahoma" w:cs="Tahoma"/>
          <w:b/>
        </w:rPr>
        <w:t xml:space="preserve">iz obdelave mešanih komunalnih odpadkov </w:t>
      </w:r>
      <w:r w:rsidRPr="00FE3DED">
        <w:rPr>
          <w:rFonts w:ascii="Tahoma" w:hAnsi="Tahoma" w:cs="Tahoma"/>
        </w:rPr>
        <w:t>(v nadaljevanju MKO), ki nastajajo v procesu obdelave odpadkov v obratu za mehansko-biološko obdelavo (v nadaljevanju: MBO) Regijskega centra za ravnanje z odpadki Ljubljana, Cesta dveh cesarjev 101, 1000 Ljubljana (v nadaljevanju: RCERO Ljubljana). Zaradi dodatnega sušenja produkta tekom proizvodnega procesa LF-A nastaja visoko kalorična lahka frakcija LF-A v razsutem stanju – sušeno (v nadaljevanju: LF-A - sušeno)</w:t>
      </w:r>
      <w:r w:rsidR="00180B93">
        <w:rPr>
          <w:rFonts w:ascii="Tahoma" w:hAnsi="Tahoma" w:cs="Tahoma"/>
        </w:rPr>
        <w:t>.</w:t>
      </w:r>
    </w:p>
    <w:p w14:paraId="69F104B2" w14:textId="77777777" w:rsidR="00180B93" w:rsidRPr="00FE3DED" w:rsidRDefault="00180B93" w:rsidP="00BC5410">
      <w:pPr>
        <w:keepNext/>
        <w:keepLines/>
        <w:jc w:val="both"/>
        <w:rPr>
          <w:rFonts w:ascii="Tahoma" w:hAnsi="Tahoma" w:cs="Tahoma"/>
        </w:rPr>
      </w:pPr>
    </w:p>
    <w:p w14:paraId="00F8F0B0" w14:textId="3981BA8A" w:rsidR="00C82B33" w:rsidRPr="00C8579C" w:rsidRDefault="00D974F2" w:rsidP="00BC5410">
      <w:pPr>
        <w:keepNext/>
        <w:keepLines/>
        <w:jc w:val="both"/>
        <w:rPr>
          <w:rFonts w:ascii="Tahoma" w:hAnsi="Tahoma" w:cs="Tahoma"/>
          <w:color w:val="FF0000"/>
        </w:rPr>
      </w:pPr>
      <w:r w:rsidRPr="00C8579C">
        <w:rPr>
          <w:rFonts w:ascii="Tahoma" w:hAnsi="Tahoma" w:cs="Tahoma"/>
          <w:color w:val="000000"/>
        </w:rPr>
        <w:t>Okvirni sporazum</w:t>
      </w:r>
      <w:r w:rsidR="00AD7483">
        <w:rPr>
          <w:rFonts w:ascii="Tahoma" w:hAnsi="Tahoma" w:cs="Tahoma"/>
          <w:color w:val="000000"/>
        </w:rPr>
        <w:t xml:space="preserve"> </w:t>
      </w:r>
      <w:r w:rsidRPr="00C8579C">
        <w:rPr>
          <w:rFonts w:ascii="Tahoma" w:hAnsi="Tahoma" w:cs="Tahoma"/>
          <w:color w:val="000000"/>
        </w:rPr>
        <w:t xml:space="preserve">se </w:t>
      </w:r>
      <w:r w:rsidR="00E81090" w:rsidRPr="00C8579C">
        <w:rPr>
          <w:rFonts w:ascii="Tahoma" w:hAnsi="Tahoma" w:cs="Tahoma"/>
          <w:color w:val="000000"/>
        </w:rPr>
        <w:t>sk</w:t>
      </w:r>
      <w:r w:rsidRPr="00C8579C">
        <w:rPr>
          <w:rFonts w:ascii="Tahoma" w:hAnsi="Tahoma" w:cs="Tahoma"/>
          <w:color w:val="000000"/>
        </w:rPr>
        <w:t xml:space="preserve">lepa za obdobje </w:t>
      </w:r>
      <w:r w:rsidR="00DE0479">
        <w:rPr>
          <w:rFonts w:ascii="Tahoma" w:hAnsi="Tahoma" w:cs="Tahoma"/>
          <w:color w:val="000000"/>
        </w:rPr>
        <w:t>24</w:t>
      </w:r>
      <w:r w:rsidR="00DE0479" w:rsidRPr="00C8579C">
        <w:rPr>
          <w:rFonts w:ascii="Tahoma" w:hAnsi="Tahoma" w:cs="Tahoma"/>
          <w:color w:val="000000"/>
        </w:rPr>
        <w:t xml:space="preserve"> </w:t>
      </w:r>
      <w:r w:rsidR="00D04873" w:rsidRPr="00C8579C">
        <w:rPr>
          <w:rFonts w:ascii="Tahoma" w:hAnsi="Tahoma" w:cs="Tahoma"/>
          <w:color w:val="000000"/>
        </w:rPr>
        <w:t>mesecev</w:t>
      </w:r>
      <w:r w:rsidR="00D80BAE" w:rsidRPr="00C8579C">
        <w:rPr>
          <w:rFonts w:ascii="Tahoma" w:hAnsi="Tahoma" w:cs="Tahoma"/>
          <w:color w:val="000000"/>
        </w:rPr>
        <w:t xml:space="preserve"> </w:t>
      </w:r>
      <w:r w:rsidR="00146F1B" w:rsidRPr="00C8579C">
        <w:rPr>
          <w:rFonts w:ascii="Tahoma" w:hAnsi="Tahoma" w:cs="Tahoma"/>
          <w:color w:val="000000"/>
        </w:rPr>
        <w:t xml:space="preserve">od </w:t>
      </w:r>
      <w:r w:rsidR="00EB542A" w:rsidRPr="00C8579C">
        <w:rPr>
          <w:rFonts w:ascii="Tahoma" w:hAnsi="Tahoma" w:cs="Tahoma"/>
        </w:rPr>
        <w:t xml:space="preserve">datuma </w:t>
      </w:r>
      <w:r w:rsidR="00C87EE0" w:rsidRPr="00C8579C">
        <w:rPr>
          <w:rFonts w:ascii="Tahoma" w:hAnsi="Tahoma" w:cs="Tahoma"/>
        </w:rPr>
        <w:t>sklenitve</w:t>
      </w:r>
      <w:r w:rsidR="00EB542A" w:rsidRPr="00C8579C">
        <w:rPr>
          <w:rFonts w:ascii="Tahoma" w:hAnsi="Tahoma" w:cs="Tahoma"/>
        </w:rPr>
        <w:t xml:space="preserve"> okvirnega sporazuma s strani obeh strank okvirnega sporazuma</w:t>
      </w:r>
      <w:r w:rsidR="00C87EE0" w:rsidRPr="00C8579C">
        <w:rPr>
          <w:rFonts w:ascii="Tahoma" w:hAnsi="Tahoma" w:cs="Tahoma"/>
        </w:rPr>
        <w:t xml:space="preserve"> oziroma do izčrpanja vrednosti okvirnega sporazuma, kar nastopi prej</w:t>
      </w:r>
      <w:r w:rsidR="00D80BAE" w:rsidRPr="00C8579C">
        <w:rPr>
          <w:rFonts w:ascii="Tahoma" w:hAnsi="Tahoma" w:cs="Tahoma"/>
        </w:rPr>
        <w:t>.</w:t>
      </w:r>
      <w:r w:rsidR="00EB542A" w:rsidRPr="00C8579C">
        <w:rPr>
          <w:rFonts w:ascii="Tahoma" w:hAnsi="Tahoma" w:cs="Tahoma"/>
        </w:rPr>
        <w:t xml:space="preserve"> </w:t>
      </w:r>
    </w:p>
    <w:p w14:paraId="3622F028" w14:textId="21E2E5BB" w:rsidR="00AD6596" w:rsidRPr="00C8579C" w:rsidRDefault="00AD6596" w:rsidP="00BC5410">
      <w:pPr>
        <w:keepNext/>
        <w:keepLines/>
        <w:tabs>
          <w:tab w:val="left" w:pos="4958"/>
          <w:tab w:val="left" w:pos="7064"/>
        </w:tabs>
        <w:jc w:val="both"/>
        <w:rPr>
          <w:rFonts w:ascii="Tahoma" w:hAnsi="Tahoma" w:cs="Tahoma"/>
        </w:rPr>
      </w:pPr>
    </w:p>
    <w:p w14:paraId="7563F363" w14:textId="77777777" w:rsidR="008D27F8" w:rsidRPr="00C8579C" w:rsidRDefault="00DE5970" w:rsidP="00BC5410">
      <w:pPr>
        <w:keepNext/>
        <w:keepLines/>
        <w:tabs>
          <w:tab w:val="left" w:pos="4958"/>
          <w:tab w:val="left" w:pos="7064"/>
        </w:tabs>
        <w:jc w:val="both"/>
        <w:rPr>
          <w:rFonts w:ascii="Tahoma" w:hAnsi="Tahoma" w:cs="Tahoma"/>
        </w:rPr>
      </w:pPr>
      <w:r w:rsidRPr="0036127C">
        <w:rPr>
          <w:rFonts w:ascii="Tahoma" w:hAnsi="Tahoma" w:cs="Tahoma"/>
        </w:rPr>
        <w:t>Podrobneje je predmet javnega naročila opredeljen v Poglav</w:t>
      </w:r>
      <w:r w:rsidR="00231638" w:rsidRPr="0036127C">
        <w:rPr>
          <w:rFonts w:ascii="Tahoma" w:hAnsi="Tahoma" w:cs="Tahoma"/>
        </w:rPr>
        <w:t>ju 2 te razpisne dokumentacije</w:t>
      </w:r>
      <w:r w:rsidRPr="0036127C">
        <w:rPr>
          <w:rFonts w:ascii="Tahoma" w:hAnsi="Tahoma" w:cs="Tahoma"/>
        </w:rPr>
        <w:t>.</w:t>
      </w:r>
      <w:r w:rsidRPr="00C8579C">
        <w:rPr>
          <w:rFonts w:ascii="Tahoma" w:hAnsi="Tahoma" w:cs="Tahoma"/>
        </w:rPr>
        <w:t xml:space="preserve"> </w:t>
      </w:r>
      <w:r w:rsidR="00E9188F" w:rsidRPr="00C8579C">
        <w:rPr>
          <w:rFonts w:ascii="Tahoma" w:hAnsi="Tahoma" w:cs="Tahoma"/>
        </w:rPr>
        <w:tab/>
      </w:r>
    </w:p>
    <w:p w14:paraId="167D1A66" w14:textId="77777777" w:rsidR="00777852" w:rsidRPr="00C8579C" w:rsidRDefault="00777852" w:rsidP="00BC5410">
      <w:pPr>
        <w:keepNext/>
        <w:keepLines/>
        <w:jc w:val="both"/>
        <w:rPr>
          <w:rFonts w:ascii="Tahoma" w:hAnsi="Tahoma" w:cs="Tahoma"/>
          <w:highlight w:val="yellow"/>
        </w:rPr>
      </w:pPr>
    </w:p>
    <w:p w14:paraId="586A713A"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Podatki o naročniku</w:t>
      </w:r>
    </w:p>
    <w:p w14:paraId="0686A46D" w14:textId="77777777" w:rsidR="007C70A1" w:rsidRPr="00C8579C" w:rsidRDefault="007C70A1" w:rsidP="00BC5410">
      <w:pPr>
        <w:keepNext/>
        <w:keepLines/>
        <w:jc w:val="both"/>
        <w:rPr>
          <w:rFonts w:ascii="Tahoma" w:hAnsi="Tahoma" w:cs="Tahoma"/>
        </w:rPr>
      </w:pPr>
    </w:p>
    <w:p w14:paraId="765EA1B7" w14:textId="68E49EE3" w:rsidR="007C70A1" w:rsidRPr="00C8579C" w:rsidRDefault="007C70A1" w:rsidP="00BC5410">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C04869">
        <w:rPr>
          <w:rFonts w:ascii="Tahoma" w:hAnsi="Tahoma" w:cs="Tahoma"/>
          <w:b/>
        </w:rPr>
        <w:t>Prevzem produkta LF-A iz obdelave komunalnih odpadkov v RCERO Ljubljana</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 xml:space="preserve">JAVNI HOLDING Ljubljana, </w:t>
      </w:r>
      <w:proofErr w:type="spellStart"/>
      <w:r w:rsidR="008720E4" w:rsidRPr="00C8579C">
        <w:rPr>
          <w:rFonts w:ascii="Tahoma" w:hAnsi="Tahoma" w:cs="Tahoma"/>
        </w:rPr>
        <w:t>d.o.o</w:t>
      </w:r>
      <w:proofErr w:type="spellEnd"/>
      <w:r w:rsidR="008720E4" w:rsidRPr="00C8579C">
        <w:rPr>
          <w:rFonts w:ascii="Tahoma" w:hAnsi="Tahoma" w:cs="Tahoma"/>
        </w:rPr>
        <w:t>.</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276EEB8F" w14:textId="77777777" w:rsidR="00E9188F" w:rsidRPr="00C8579C" w:rsidRDefault="00E9188F" w:rsidP="00BC5410">
      <w:pPr>
        <w:keepNext/>
        <w:keepLines/>
        <w:ind w:left="708"/>
        <w:jc w:val="both"/>
        <w:rPr>
          <w:rFonts w:ascii="Tahoma" w:hAnsi="Tahoma" w:cs="Tahoma"/>
          <w:b/>
        </w:rPr>
      </w:pPr>
    </w:p>
    <w:p w14:paraId="654F8D03" w14:textId="77777777" w:rsidR="007C70A1" w:rsidRPr="00C8579C" w:rsidRDefault="007C70A1" w:rsidP="00BC5410">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C8579C">
        <w:rPr>
          <w:rFonts w:ascii="Tahoma" w:hAnsi="Tahoma" w:cs="Tahoma"/>
          <w:b/>
        </w:rPr>
        <w:t>Pravna podlaga</w:t>
      </w:r>
      <w:r w:rsidR="00606533" w:rsidRPr="00C8579C">
        <w:rPr>
          <w:rFonts w:ascii="Tahoma" w:hAnsi="Tahoma" w:cs="Tahoma"/>
          <w:b/>
        </w:rPr>
        <w:t xml:space="preserve"> in opredelitev postopka</w:t>
      </w:r>
    </w:p>
    <w:p w14:paraId="37E1918B" w14:textId="77777777" w:rsidR="007C70A1" w:rsidRPr="00C8579C" w:rsidRDefault="007C70A1" w:rsidP="00BC5410">
      <w:pPr>
        <w:keepNext/>
        <w:keepLines/>
        <w:jc w:val="both"/>
      </w:pPr>
    </w:p>
    <w:p w14:paraId="63995916" w14:textId="758B3FCB" w:rsidR="007C70A1" w:rsidRPr="00C8579C" w:rsidRDefault="007C70A1" w:rsidP="00BC5410">
      <w:pPr>
        <w:pStyle w:val="Telobesedila3"/>
        <w:keepNext/>
        <w:keepLines/>
        <w:rPr>
          <w:rFonts w:ascii="Tahoma" w:hAnsi="Tahoma" w:cs="Tahoma"/>
          <w:lang w:val="sl-SI"/>
        </w:rPr>
      </w:pPr>
      <w:r w:rsidRPr="00C8579C">
        <w:rPr>
          <w:rFonts w:ascii="Tahoma" w:hAnsi="Tahoma" w:cs="Tahoma"/>
          <w:lang w:val="sl-SI"/>
        </w:rPr>
        <w:t xml:space="preserve">Javno naročilo se izvaja skladno </w:t>
      </w:r>
      <w:r w:rsidR="00180B93">
        <w:rPr>
          <w:rFonts w:ascii="Tahoma" w:hAnsi="Tahoma" w:cs="Tahoma"/>
          <w:lang w:val="sl-SI"/>
        </w:rPr>
        <w:t>z</w:t>
      </w:r>
      <w:r w:rsidRPr="00C8579C">
        <w:rPr>
          <w:rFonts w:ascii="Tahoma" w:hAnsi="Tahoma" w:cs="Tahoma"/>
          <w:lang w:val="sl-SI"/>
        </w:rPr>
        <w:t xml:space="preserve"> določbami:</w:t>
      </w:r>
    </w:p>
    <w:p w14:paraId="0CFB87CC" w14:textId="605CB1BD" w:rsidR="00F1423B" w:rsidRPr="00C8579C" w:rsidRDefault="00F1423B" w:rsidP="00BC5410">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180B93">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289558AE" w14:textId="3DF6A9AC" w:rsidR="00F1423B" w:rsidRDefault="00F1423B" w:rsidP="00BC5410">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43/11</w:t>
      </w:r>
      <w:r w:rsidR="00180B93">
        <w:rPr>
          <w:rFonts w:ascii="Tahoma" w:hAnsi="Tahoma" w:cs="Tahoma"/>
        </w:rPr>
        <w:t xml:space="preserve"> s spremembami</w:t>
      </w:r>
      <w:r w:rsidR="00137300" w:rsidRPr="00C8579C">
        <w:rPr>
          <w:rFonts w:ascii="Tahoma" w:hAnsi="Tahoma" w:cs="Tahoma"/>
        </w:rPr>
        <w:t>; v nadaljevanju: ZPVPJN</w:t>
      </w:r>
      <w:r w:rsidRPr="00C8579C">
        <w:rPr>
          <w:rFonts w:ascii="Tahoma" w:hAnsi="Tahoma" w:cs="Tahoma"/>
        </w:rPr>
        <w:t>),</w:t>
      </w:r>
    </w:p>
    <w:p w14:paraId="247AD67C" w14:textId="32CE2A30" w:rsidR="00FE3DED" w:rsidRPr="00830931" w:rsidRDefault="00FE3DED" w:rsidP="00BC5410">
      <w:pPr>
        <w:pStyle w:val="Odstavekseznama"/>
        <w:keepNext/>
        <w:keepLines/>
        <w:numPr>
          <w:ilvl w:val="0"/>
          <w:numId w:val="5"/>
        </w:numPr>
        <w:jc w:val="both"/>
        <w:rPr>
          <w:rFonts w:ascii="Tahoma" w:hAnsi="Tahoma" w:cs="Tahoma"/>
        </w:rPr>
      </w:pPr>
      <w:r w:rsidRPr="00830931">
        <w:rPr>
          <w:rFonts w:ascii="Tahoma" w:hAnsi="Tahoma" w:cs="Tahoma"/>
          <w:bCs/>
        </w:rPr>
        <w:t>Uredbe o odlagališčih odpadkov (Ur. l. RS, št. 10/14</w:t>
      </w:r>
      <w:r w:rsidR="00180B93">
        <w:rPr>
          <w:rFonts w:ascii="Tahoma" w:hAnsi="Tahoma" w:cs="Tahoma"/>
          <w:bCs/>
        </w:rPr>
        <w:t xml:space="preserve"> </w:t>
      </w:r>
      <w:r w:rsidR="00180B93">
        <w:rPr>
          <w:rFonts w:ascii="Tahoma" w:hAnsi="Tahoma" w:cs="Tahoma"/>
        </w:rPr>
        <w:t>s spremembami</w:t>
      </w:r>
      <w:r w:rsidRPr="00830931">
        <w:rPr>
          <w:rFonts w:ascii="Tahoma" w:hAnsi="Tahoma" w:cs="Tahoma"/>
          <w:bCs/>
        </w:rPr>
        <w:t>)</w:t>
      </w:r>
      <w:r>
        <w:rPr>
          <w:rFonts w:ascii="Tahoma" w:hAnsi="Tahoma" w:cs="Tahoma"/>
          <w:bCs/>
        </w:rPr>
        <w:t>,</w:t>
      </w:r>
    </w:p>
    <w:p w14:paraId="040FE153" w14:textId="380C0DFB" w:rsidR="00FE3DED" w:rsidRPr="00C8579C" w:rsidRDefault="00FE3DED" w:rsidP="00BC5410">
      <w:pPr>
        <w:keepNext/>
        <w:keepLines/>
        <w:numPr>
          <w:ilvl w:val="0"/>
          <w:numId w:val="5"/>
        </w:numPr>
        <w:jc w:val="both"/>
        <w:rPr>
          <w:rFonts w:ascii="Tahoma" w:hAnsi="Tahoma" w:cs="Tahoma"/>
        </w:rPr>
      </w:pPr>
      <w:r w:rsidRPr="005D654E">
        <w:rPr>
          <w:rFonts w:ascii="Tahoma" w:hAnsi="Tahoma" w:cs="Tahoma"/>
        </w:rPr>
        <w:t>Uredbe o odpadkih (U</w:t>
      </w:r>
      <w:r>
        <w:rPr>
          <w:rFonts w:ascii="Tahoma" w:hAnsi="Tahoma" w:cs="Tahoma"/>
        </w:rPr>
        <w:t>r</w:t>
      </w:r>
      <w:r w:rsidRPr="005D654E">
        <w:rPr>
          <w:rFonts w:ascii="Tahoma" w:hAnsi="Tahoma" w:cs="Tahoma"/>
        </w:rPr>
        <w:t xml:space="preserve">. l. RS, št. </w:t>
      </w:r>
      <w:r w:rsidRPr="00830931">
        <w:rPr>
          <w:rFonts w:ascii="Tahoma" w:hAnsi="Tahoma" w:cs="Tahoma"/>
          <w:bCs/>
        </w:rPr>
        <w:t>37/15</w:t>
      </w:r>
      <w:r w:rsidRPr="00606533">
        <w:rPr>
          <w:rFonts w:ascii="Tahoma" w:hAnsi="Tahoma" w:cs="Tahoma"/>
          <w:bCs/>
        </w:rPr>
        <w:t xml:space="preserve"> </w:t>
      </w:r>
      <w:r w:rsidR="00180B93">
        <w:rPr>
          <w:rFonts w:ascii="Tahoma" w:hAnsi="Tahoma" w:cs="Tahoma"/>
        </w:rPr>
        <w:t>s spremembami</w:t>
      </w:r>
      <w:r w:rsidRPr="005D654E">
        <w:rPr>
          <w:rFonts w:ascii="Tahoma" w:hAnsi="Tahoma" w:cs="Tahoma"/>
        </w:rPr>
        <w:t>)</w:t>
      </w:r>
      <w:r>
        <w:rPr>
          <w:rFonts w:ascii="Tahoma" w:hAnsi="Tahoma" w:cs="Tahoma"/>
        </w:rPr>
        <w:t>,</w:t>
      </w:r>
    </w:p>
    <w:p w14:paraId="1FE0D46E" w14:textId="77777777" w:rsidR="00FD6FC9" w:rsidRPr="00C8579C" w:rsidRDefault="00706C97" w:rsidP="00BC5410">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0F424F04" w14:textId="77777777" w:rsidR="00E53959" w:rsidRPr="00C8579C" w:rsidRDefault="00E53959" w:rsidP="00BC5410">
      <w:pPr>
        <w:keepNext/>
        <w:keepLines/>
        <w:ind w:left="720"/>
        <w:jc w:val="both"/>
        <w:rPr>
          <w:rFonts w:ascii="Tahoma" w:hAnsi="Tahoma" w:cs="Tahoma"/>
        </w:rPr>
      </w:pPr>
    </w:p>
    <w:p w14:paraId="7DDE08C4" w14:textId="21A6DA40" w:rsidR="00AA0A25" w:rsidRDefault="00606533" w:rsidP="00BC5410">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w:t>
      </w:r>
      <w:r w:rsidR="00784EAA">
        <w:rPr>
          <w:rFonts w:ascii="Tahoma" w:hAnsi="Tahoma" w:cs="Tahoma"/>
        </w:rPr>
        <w:t>z</w:t>
      </w:r>
      <w:r w:rsidRPr="001D5D59">
        <w:rPr>
          <w:rFonts w:ascii="Tahoma" w:hAnsi="Tahoma" w:cs="Tahoma"/>
        </w:rPr>
        <w:t xml:space="preserve"> 90. členom ZJN-3 obvestil ponudnike na način, da bo podpisano odločitev iz tega člena objavil na portalu javnih naročil. </w:t>
      </w:r>
    </w:p>
    <w:p w14:paraId="4A034FDF" w14:textId="77777777" w:rsidR="001D5D59" w:rsidRPr="001D5D59" w:rsidRDefault="001D5D59" w:rsidP="00BC5410">
      <w:pPr>
        <w:keepNext/>
        <w:keepLines/>
        <w:jc w:val="both"/>
        <w:rPr>
          <w:rFonts w:ascii="Tahoma" w:hAnsi="Tahoma" w:cs="Tahoma"/>
        </w:rPr>
      </w:pPr>
    </w:p>
    <w:p w14:paraId="7C1C03D6"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Jezik in denarna enota</w:t>
      </w:r>
    </w:p>
    <w:p w14:paraId="59CC232C" w14:textId="77777777" w:rsidR="007C70A1" w:rsidRPr="00C8579C" w:rsidRDefault="007C70A1" w:rsidP="00BC5410">
      <w:pPr>
        <w:keepNext/>
        <w:keepLines/>
        <w:jc w:val="both"/>
        <w:rPr>
          <w:rFonts w:ascii="Tahoma" w:hAnsi="Tahoma" w:cs="Tahoma"/>
          <w:b/>
        </w:rPr>
      </w:pPr>
    </w:p>
    <w:p w14:paraId="076E47B3" w14:textId="77777777" w:rsidR="00137300" w:rsidRPr="00C8579C" w:rsidRDefault="002A23A6" w:rsidP="00BC5410">
      <w:pPr>
        <w:keepNext/>
        <w:keepLines/>
        <w:jc w:val="both"/>
        <w:rPr>
          <w:rFonts w:ascii="Tahoma" w:hAnsi="Tahoma" w:cs="Tahoma"/>
          <w:color w:val="000000"/>
        </w:rPr>
      </w:pPr>
      <w:r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14:paraId="2CC1430B" w14:textId="77777777" w:rsidR="0094613F" w:rsidRPr="00C8579C" w:rsidRDefault="0094613F" w:rsidP="00BC5410">
      <w:pPr>
        <w:keepNext/>
        <w:keepLines/>
        <w:jc w:val="both"/>
        <w:rPr>
          <w:rFonts w:ascii="Tahoma" w:hAnsi="Tahoma" w:cs="Tahoma"/>
        </w:rPr>
      </w:pPr>
    </w:p>
    <w:p w14:paraId="0D35CC80" w14:textId="093B1C01" w:rsidR="002A23A6" w:rsidRDefault="002A23A6" w:rsidP="00BC5410">
      <w:pPr>
        <w:keepNext/>
        <w:keepLines/>
        <w:jc w:val="both"/>
        <w:rPr>
          <w:rFonts w:ascii="Tahoma" w:hAnsi="Tahoma" w:cs="Tahoma"/>
        </w:rPr>
      </w:pPr>
      <w:r w:rsidRPr="00C8579C">
        <w:rPr>
          <w:rFonts w:ascii="Tahoma" w:hAnsi="Tahoma" w:cs="Tahoma"/>
        </w:rPr>
        <w:t>Finančni podatki morajo biti podani v evrih, na do dve (2) decimalni mesti natančno.</w:t>
      </w:r>
    </w:p>
    <w:p w14:paraId="6ADD3BE1" w14:textId="77777777" w:rsidR="00AD7483" w:rsidRPr="00C8579C" w:rsidRDefault="00AD7483" w:rsidP="00BC5410">
      <w:pPr>
        <w:keepNext/>
        <w:keepLines/>
        <w:jc w:val="both"/>
        <w:rPr>
          <w:rFonts w:ascii="Tahoma" w:hAnsi="Tahoma" w:cs="Tahoma"/>
        </w:rPr>
      </w:pPr>
    </w:p>
    <w:p w14:paraId="7A6B23FC"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Dodatna pojasnila ponudnikom</w:t>
      </w:r>
      <w:bookmarkEnd w:id="2"/>
      <w:bookmarkEnd w:id="3"/>
      <w:bookmarkEnd w:id="4"/>
      <w:bookmarkEnd w:id="5"/>
      <w:bookmarkEnd w:id="6"/>
    </w:p>
    <w:p w14:paraId="7B5061CB" w14:textId="77777777" w:rsidR="007C70A1" w:rsidRPr="00C8579C" w:rsidRDefault="007C70A1" w:rsidP="00BC5410">
      <w:pPr>
        <w:keepNext/>
        <w:keepLines/>
        <w:jc w:val="both"/>
        <w:rPr>
          <w:rFonts w:ascii="Tahoma" w:hAnsi="Tahoma" w:cs="Tahoma"/>
        </w:rPr>
      </w:pPr>
    </w:p>
    <w:p w14:paraId="55C4B4A3" w14:textId="35978D22" w:rsidR="0094613F" w:rsidRPr="00C8579C" w:rsidRDefault="0094613F" w:rsidP="00BC5410">
      <w:pPr>
        <w:keepNext/>
        <w:keepLines/>
        <w:jc w:val="both"/>
        <w:rPr>
          <w:rFonts w:ascii="Tahoma" w:hAnsi="Tahoma"/>
        </w:rPr>
      </w:pPr>
      <w:r w:rsidRPr="007C1093">
        <w:rPr>
          <w:rFonts w:ascii="Tahoma" w:hAnsi="Tahoma"/>
        </w:rPr>
        <w:t xml:space="preserve">Dodatna pojasnila ali vprašanja o </w:t>
      </w:r>
      <w:r w:rsidRPr="007C1093">
        <w:rPr>
          <w:rFonts w:ascii="Tahoma" w:hAnsi="Tahoma" w:cs="Tahoma"/>
        </w:rPr>
        <w:t xml:space="preserve">razpisni dokumentaciji </w:t>
      </w:r>
      <w:r w:rsidRPr="007C1093">
        <w:rPr>
          <w:rFonts w:ascii="Tahoma" w:hAnsi="Tahoma"/>
        </w:rPr>
        <w:t xml:space="preserve">lahko zainteresirani ponudniki zahtevajo samo </w:t>
      </w:r>
      <w:r w:rsidRPr="007C1093">
        <w:rPr>
          <w:rFonts w:ascii="Tahoma" w:hAnsi="Tahoma"/>
          <w:b/>
        </w:rPr>
        <w:t>preko Portala javnih naročil</w:t>
      </w:r>
      <w:r w:rsidRPr="007C1093">
        <w:rPr>
          <w:rFonts w:ascii="Tahoma" w:hAnsi="Tahoma"/>
        </w:rPr>
        <w:t xml:space="preserve">, vendar </w:t>
      </w:r>
      <w:r w:rsidRPr="007C1093">
        <w:rPr>
          <w:rFonts w:ascii="Tahoma" w:hAnsi="Tahoma"/>
          <w:b/>
        </w:rPr>
        <w:t xml:space="preserve">najkasneje do </w:t>
      </w:r>
      <w:r w:rsidR="00AF39E4" w:rsidRPr="007C1093">
        <w:rPr>
          <w:rFonts w:ascii="Tahoma" w:hAnsi="Tahoma"/>
          <w:b/>
        </w:rPr>
        <w:t>17. 10</w:t>
      </w:r>
      <w:r w:rsidRPr="007C1093">
        <w:rPr>
          <w:rFonts w:ascii="Tahoma" w:hAnsi="Tahoma"/>
          <w:b/>
        </w:rPr>
        <w:t>. 20</w:t>
      </w:r>
      <w:r w:rsidR="003D2F99" w:rsidRPr="007C1093">
        <w:rPr>
          <w:rFonts w:ascii="Tahoma" w:hAnsi="Tahoma"/>
          <w:b/>
        </w:rPr>
        <w:t>2</w:t>
      </w:r>
      <w:r w:rsidR="00180B93" w:rsidRPr="007C1093">
        <w:rPr>
          <w:rFonts w:ascii="Tahoma" w:hAnsi="Tahoma"/>
          <w:b/>
        </w:rPr>
        <w:t>3</w:t>
      </w:r>
      <w:r w:rsidRPr="007C1093">
        <w:rPr>
          <w:rFonts w:ascii="Tahoma" w:hAnsi="Tahoma"/>
          <w:b/>
        </w:rPr>
        <w:t xml:space="preserve"> do 10.00 ure</w:t>
      </w:r>
      <w:r w:rsidRPr="007C1093">
        <w:rPr>
          <w:rFonts w:ascii="Tahoma" w:hAnsi="Tahoma"/>
        </w:rPr>
        <w:t xml:space="preserve">. Odgovori oziroma pojasnila bodo objavljeni na Portalu javnih naročil, najkasneje </w:t>
      </w:r>
      <w:r w:rsidR="00FE3DED" w:rsidRPr="007C1093">
        <w:rPr>
          <w:rFonts w:ascii="Tahoma" w:hAnsi="Tahoma"/>
        </w:rPr>
        <w:t xml:space="preserve">do vključno </w:t>
      </w:r>
      <w:r w:rsidR="00AF39E4" w:rsidRPr="007C1093">
        <w:rPr>
          <w:rFonts w:ascii="Tahoma" w:hAnsi="Tahoma"/>
        </w:rPr>
        <w:t>21. 10</w:t>
      </w:r>
      <w:r w:rsidR="00FE3DED" w:rsidRPr="007C1093">
        <w:rPr>
          <w:rFonts w:ascii="Tahoma" w:hAnsi="Tahoma"/>
        </w:rPr>
        <w:t>. 202</w:t>
      </w:r>
      <w:r w:rsidR="00180B93" w:rsidRPr="007C1093">
        <w:rPr>
          <w:rFonts w:ascii="Tahoma" w:hAnsi="Tahoma"/>
        </w:rPr>
        <w:t>3</w:t>
      </w:r>
      <w:r w:rsidRPr="007C1093">
        <w:rPr>
          <w:rFonts w:ascii="Tahoma" w:hAnsi="Tahoma"/>
        </w:rPr>
        <w:t>,</w:t>
      </w:r>
      <w:r w:rsidRPr="00C8579C">
        <w:rPr>
          <w:rFonts w:ascii="Tahoma" w:hAnsi="Tahoma"/>
        </w:rPr>
        <w:t xml:space="preserve"> pod pogojem, da bo zahteva posredovana pravočasno. Na drugače posredovane zahteve za dodatna pojasnila ali vprašanja naročnik ni dolžan odgovoriti.</w:t>
      </w:r>
    </w:p>
    <w:p w14:paraId="7652AFD9" w14:textId="77777777" w:rsidR="00012CF7" w:rsidRPr="00C8579C" w:rsidRDefault="00012CF7" w:rsidP="00BC5410">
      <w:pPr>
        <w:keepNext/>
        <w:keepLines/>
        <w:jc w:val="both"/>
        <w:rPr>
          <w:rFonts w:ascii="Tahoma" w:hAnsi="Tahoma"/>
        </w:rPr>
      </w:pPr>
    </w:p>
    <w:p w14:paraId="5D31017B"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lastRenderedPageBreak/>
        <w:t>Variantna ponudba</w:t>
      </w:r>
    </w:p>
    <w:p w14:paraId="3C12AA05" w14:textId="77777777" w:rsidR="007C70A1" w:rsidRPr="00C8579C" w:rsidRDefault="007C70A1" w:rsidP="00BC5410">
      <w:pPr>
        <w:pStyle w:val="BESEDILO"/>
        <w:keepNext/>
        <w:widowControl/>
        <w:tabs>
          <w:tab w:val="clear" w:pos="2155"/>
        </w:tabs>
        <w:rPr>
          <w:rFonts w:ascii="Tahoma" w:hAnsi="Tahoma" w:cs="Tahoma"/>
          <w:kern w:val="0"/>
        </w:rPr>
      </w:pPr>
    </w:p>
    <w:p w14:paraId="33114F98" w14:textId="77777777" w:rsidR="00606533" w:rsidRPr="00C8579C" w:rsidRDefault="00606533" w:rsidP="00BC5410">
      <w:pPr>
        <w:keepNext/>
        <w:keepLines/>
        <w:jc w:val="both"/>
        <w:rPr>
          <w:rFonts w:ascii="Tahoma" w:hAnsi="Tahoma" w:cs="Tahoma"/>
        </w:rPr>
      </w:pPr>
      <w:r w:rsidRPr="00C8579C">
        <w:rPr>
          <w:rFonts w:ascii="Tahoma" w:hAnsi="Tahoma" w:cs="Tahoma"/>
        </w:rPr>
        <w:t>Naročnik ne dopušča predložitve variantne ponudbe. Naročnik bo tako ponudbo zavrnil kot nedopustno.</w:t>
      </w:r>
    </w:p>
    <w:p w14:paraId="3A274286" w14:textId="77777777" w:rsidR="004F2EA8" w:rsidRPr="00C8579C" w:rsidRDefault="004F2EA8" w:rsidP="00BC5410">
      <w:pPr>
        <w:keepNext/>
        <w:keepLines/>
        <w:jc w:val="both"/>
        <w:rPr>
          <w:rFonts w:ascii="Tahoma" w:hAnsi="Tahoma" w:cs="Tahoma"/>
        </w:rPr>
      </w:pPr>
    </w:p>
    <w:p w14:paraId="0F2FF363" w14:textId="77777777" w:rsidR="004F2EA8" w:rsidRPr="00C8579C" w:rsidRDefault="004F2EA8" w:rsidP="00BC5410">
      <w:pPr>
        <w:keepNext/>
        <w:keepLines/>
        <w:numPr>
          <w:ilvl w:val="1"/>
          <w:numId w:val="2"/>
        </w:numPr>
        <w:jc w:val="both"/>
        <w:rPr>
          <w:rFonts w:ascii="Tahoma" w:hAnsi="Tahoma" w:cs="Tahoma"/>
          <w:b/>
        </w:rPr>
      </w:pPr>
      <w:r w:rsidRPr="00C8579C">
        <w:rPr>
          <w:rFonts w:ascii="Tahoma" w:hAnsi="Tahoma" w:cs="Tahoma"/>
          <w:b/>
        </w:rPr>
        <w:t>Pregled in ocenjevanje ponudb</w:t>
      </w:r>
    </w:p>
    <w:p w14:paraId="3D98D53D" w14:textId="77777777" w:rsidR="004F2EA8" w:rsidRPr="00C8579C" w:rsidRDefault="004F2EA8" w:rsidP="00BC5410">
      <w:pPr>
        <w:keepNext/>
        <w:keepLines/>
        <w:rPr>
          <w:rFonts w:ascii="Tahoma" w:hAnsi="Tahoma" w:cs="Tahoma"/>
        </w:rPr>
      </w:pPr>
    </w:p>
    <w:p w14:paraId="2B394873" w14:textId="77777777" w:rsidR="00DF3A28" w:rsidRPr="00C8579C" w:rsidRDefault="004F2EA8" w:rsidP="00BC5410">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4F9D1B99" w14:textId="77777777" w:rsidR="00AE4BEB" w:rsidRPr="00C8579C" w:rsidRDefault="00AE4BEB" w:rsidP="00BC5410">
      <w:pPr>
        <w:keepNext/>
        <w:keepLines/>
        <w:jc w:val="both"/>
        <w:rPr>
          <w:rFonts w:ascii="Tahoma" w:hAnsi="Tahoma" w:cs="Tahoma"/>
        </w:rPr>
      </w:pPr>
      <w:bookmarkStart w:id="7" w:name="_Toc116720524"/>
      <w:bookmarkStart w:id="8" w:name="_Toc116720588"/>
      <w:bookmarkStart w:id="9" w:name="_Toc116783499"/>
      <w:bookmarkStart w:id="10" w:name="_Toc116792933"/>
      <w:bookmarkStart w:id="11" w:name="_Toc136417505"/>
    </w:p>
    <w:p w14:paraId="5938A2C8" w14:textId="77777777" w:rsidR="00AE4BEB" w:rsidRPr="00C8579C" w:rsidRDefault="00C74881" w:rsidP="00BC5410">
      <w:pPr>
        <w:keepNext/>
        <w:keepLines/>
        <w:numPr>
          <w:ilvl w:val="1"/>
          <w:numId w:val="2"/>
        </w:numPr>
        <w:jc w:val="both"/>
        <w:rPr>
          <w:rFonts w:ascii="Tahoma" w:hAnsi="Tahoma" w:cs="Tahoma"/>
          <w:b/>
        </w:rPr>
      </w:pPr>
      <w:r w:rsidRPr="00C8579C">
        <w:rPr>
          <w:rFonts w:ascii="Tahoma" w:hAnsi="Tahoma" w:cs="Tahoma"/>
          <w:b/>
        </w:rPr>
        <w:t>Okvirni sporazum</w:t>
      </w:r>
    </w:p>
    <w:p w14:paraId="6CC9C991" w14:textId="77777777" w:rsidR="00F1423B" w:rsidRPr="00C8579C" w:rsidRDefault="00F1423B" w:rsidP="00BC5410">
      <w:pPr>
        <w:keepNext/>
        <w:keepLines/>
        <w:ind w:hanging="360"/>
        <w:jc w:val="both"/>
        <w:rPr>
          <w:rFonts w:ascii="Tahoma" w:hAnsi="Tahoma" w:cs="Tahoma"/>
        </w:rPr>
      </w:pPr>
    </w:p>
    <w:p w14:paraId="1446A3A2" w14:textId="77777777" w:rsidR="00194AC2" w:rsidRPr="00C8579C" w:rsidRDefault="00194AC2" w:rsidP="00BC5410">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 bo podpisal zakoniti zastopnik naročnika.</w:t>
      </w:r>
    </w:p>
    <w:p w14:paraId="75003D50" w14:textId="77777777" w:rsidR="00194AC2" w:rsidRPr="00C8579C" w:rsidRDefault="00194AC2" w:rsidP="00BC5410">
      <w:pPr>
        <w:keepNext/>
        <w:keepLines/>
        <w:jc w:val="both"/>
        <w:rPr>
          <w:rFonts w:ascii="Tahoma" w:hAnsi="Tahoma" w:cs="Tahoma"/>
        </w:rPr>
      </w:pPr>
    </w:p>
    <w:p w14:paraId="253D207F" w14:textId="61F0EAE4" w:rsidR="009A7FCB" w:rsidRPr="00C8579C" w:rsidRDefault="00194AC2" w:rsidP="00BC5410">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 in podobno</w:t>
      </w:r>
      <w:r w:rsidR="008578A4">
        <w:rPr>
          <w:rFonts w:ascii="Tahoma" w:hAnsi="Tahoma" w:cs="Tahoma"/>
        </w:rPr>
        <w:t xml:space="preserve"> ter ali bo naročnik sklenil okvirni sporazum z enim ali več izbranimi ponudniki</w:t>
      </w:r>
      <w:r w:rsidRPr="00C8579C">
        <w:rPr>
          <w:rFonts w:ascii="Tahoma" w:hAnsi="Tahoma" w:cs="Tahoma"/>
        </w:rPr>
        <w:t>.</w:t>
      </w:r>
    </w:p>
    <w:p w14:paraId="35147A7C" w14:textId="77777777" w:rsidR="00AE4BEB" w:rsidRPr="00C8579C" w:rsidRDefault="00AE4BEB" w:rsidP="00BC5410">
      <w:pPr>
        <w:keepNext/>
        <w:keepLines/>
        <w:jc w:val="both"/>
        <w:rPr>
          <w:rFonts w:ascii="Tahoma" w:hAnsi="Tahoma" w:cs="Tahoma"/>
        </w:rPr>
      </w:pPr>
    </w:p>
    <w:p w14:paraId="6DABB26C" w14:textId="2E93E2CB" w:rsidR="00AE4BEB" w:rsidRPr="00C8579C" w:rsidRDefault="00AE4BEB" w:rsidP="00BC5410">
      <w:pPr>
        <w:keepNext/>
        <w:keepLines/>
        <w:jc w:val="both"/>
        <w:rPr>
          <w:rFonts w:ascii="Tahoma" w:hAnsi="Tahoma" w:cs="Tahoma"/>
        </w:rPr>
      </w:pPr>
      <w:r w:rsidRPr="00C8579C">
        <w:rPr>
          <w:rFonts w:ascii="Tahoma" w:hAnsi="Tahoma" w:cs="Tahoma"/>
        </w:rPr>
        <w:t xml:space="preserve">V skladu s šestim odstavkom 14. člena Zakona o integriteti in preprečevanju korupcije (Uradni list RS, št. 69/11-UPB2; v nadaljevanju </w:t>
      </w:r>
      <w:proofErr w:type="spellStart"/>
      <w:r w:rsidRPr="00C8579C">
        <w:rPr>
          <w:rFonts w:ascii="Tahoma" w:hAnsi="Tahoma" w:cs="Tahoma"/>
        </w:rPr>
        <w:t>ZIntPK</w:t>
      </w:r>
      <w:proofErr w:type="spellEnd"/>
      <w:r w:rsidRPr="00C8579C">
        <w:rPr>
          <w:rFonts w:ascii="Tahoma" w:hAnsi="Tahoma" w:cs="Tahoma"/>
        </w:rPr>
        <w:t xml:space="preserve">) 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C8579C">
        <w:rPr>
          <w:rFonts w:ascii="Tahoma" w:hAnsi="Tahoma" w:cs="Tahoma"/>
        </w:rPr>
        <w:t>P</w:t>
      </w:r>
      <w:r w:rsidR="00A539F0" w:rsidRPr="00C8579C">
        <w:rPr>
          <w:rFonts w:ascii="Tahoma" w:hAnsi="Tahoma" w:cs="Tahoma"/>
        </w:rPr>
        <w:t>rilog</w:t>
      </w:r>
      <w:r w:rsidR="00F25778" w:rsidRPr="00C8579C">
        <w:rPr>
          <w:rFonts w:ascii="Tahoma" w:hAnsi="Tahoma" w:cs="Tahoma"/>
        </w:rPr>
        <w:t>a</w:t>
      </w:r>
      <w:r w:rsidR="00A539F0" w:rsidRPr="00C8579C">
        <w:rPr>
          <w:rFonts w:ascii="Tahoma" w:hAnsi="Tahoma" w:cs="Tahoma"/>
        </w:rPr>
        <w:t xml:space="preserve"> 3)</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C8579C">
        <w:rPr>
          <w:rFonts w:ascii="Tahoma" w:hAnsi="Tahoma" w:cs="Tahoma"/>
        </w:rPr>
        <w:t>Prilogo 3 ne bo</w:t>
      </w:r>
      <w:r w:rsidR="003121C3" w:rsidRPr="00C8579C">
        <w:rPr>
          <w:rFonts w:ascii="Tahoma" w:hAnsi="Tahoma" w:cs="Tahoma"/>
        </w:rPr>
        <w:t xml:space="preserve"> priloži že v ponudbi</w:t>
      </w:r>
      <w:r w:rsidR="00C0328F" w:rsidRPr="00C8579C">
        <w:rPr>
          <w:rFonts w:ascii="Tahoma" w:hAnsi="Tahoma" w:cs="Tahoma"/>
        </w:rPr>
        <w:t>, bo naročnik ponudnika pozval k predložitvi izpolnjene predmetne priloge pred sklenitvijo okvirnega sporazuma</w:t>
      </w:r>
      <w:r w:rsidR="003121C3" w:rsidRPr="00C8579C">
        <w:rPr>
          <w:rFonts w:ascii="Tahoma" w:hAnsi="Tahoma" w:cs="Tahoma"/>
        </w:rPr>
        <w:t>.</w:t>
      </w:r>
    </w:p>
    <w:p w14:paraId="6EE8CF18" w14:textId="77777777" w:rsidR="002B0FB8" w:rsidRDefault="002B0FB8" w:rsidP="00BC5410">
      <w:pPr>
        <w:keepNext/>
        <w:keepLines/>
        <w:jc w:val="both"/>
        <w:rPr>
          <w:rFonts w:ascii="Tahoma" w:hAnsi="Tahoma" w:cs="Tahoma"/>
        </w:rPr>
      </w:pPr>
    </w:p>
    <w:p w14:paraId="073B1478" w14:textId="77777777" w:rsidR="005F1B04" w:rsidRPr="00B106CF" w:rsidRDefault="005F1B04" w:rsidP="00BC5410">
      <w:pPr>
        <w:keepNext/>
        <w:keepLines/>
        <w:jc w:val="both"/>
        <w:rPr>
          <w:rFonts w:ascii="Tahoma" w:hAnsi="Tahoma" w:cs="Tahoma"/>
        </w:rPr>
      </w:pPr>
      <w:r w:rsidRPr="000443E4">
        <w:rPr>
          <w:rFonts w:ascii="Tahoma" w:hAnsi="Tahoma" w:cs="Tahoma"/>
        </w:rPr>
        <w:t xml:space="preserve">Sestavni del (priloga) okvirnega sporazuma pomeni tudi pisni sporazum, ki ureja skupne varstvene ukrepe za zagotavljanje varnosti in zdravja pri delu, požarne varnosti in varovanja okolja ter obveznosti in pravice izvajalcev del in delavcev odgovornih za izvajanje teh ukrepov na skupnih deloviščih </w:t>
      </w:r>
      <w:r w:rsidRPr="00E27B63">
        <w:rPr>
          <w:rFonts w:ascii="Tahoma" w:hAnsi="Tahoma" w:cs="Tahoma"/>
        </w:rPr>
        <w:t>na RCERO Ljubljana na Cesti dveh cesarjev 101 v Ljubljani</w:t>
      </w:r>
      <w:r w:rsidRPr="000443E4">
        <w:rPr>
          <w:rFonts w:ascii="Tahoma" w:hAnsi="Tahoma" w:cs="Tahoma"/>
        </w:rPr>
        <w:t xml:space="preserve"> (v nadaljevanju: pisni sporazum varstvenih ukrepov), ki ga izbrani ponudnik podpiše z naročnikom.</w:t>
      </w:r>
    </w:p>
    <w:p w14:paraId="4281C3A3" w14:textId="59688006" w:rsidR="005F1B04" w:rsidRDefault="005F1B04" w:rsidP="00BC5410">
      <w:pPr>
        <w:keepNext/>
        <w:keepLines/>
        <w:jc w:val="both"/>
        <w:rPr>
          <w:rFonts w:ascii="Tahoma" w:hAnsi="Tahoma" w:cs="Tahoma"/>
        </w:rPr>
      </w:pPr>
    </w:p>
    <w:p w14:paraId="4D0777F0" w14:textId="0B1AC446" w:rsidR="004A5D86" w:rsidRDefault="004A5D86" w:rsidP="00BC5410">
      <w:pPr>
        <w:keepNext/>
        <w:keepLines/>
        <w:jc w:val="both"/>
        <w:rPr>
          <w:rFonts w:ascii="Tahoma" w:hAnsi="Tahoma" w:cs="Tahoma"/>
        </w:rPr>
      </w:pPr>
      <w:r w:rsidRPr="004A5D86">
        <w:rPr>
          <w:rFonts w:ascii="Tahoma" w:hAnsi="Tahoma" w:cs="Tahoma"/>
        </w:rPr>
        <w:t xml:space="preserve">Naročnik oddaja javno naročilo po </w:t>
      </w:r>
      <w:r>
        <w:rPr>
          <w:rFonts w:ascii="Tahoma" w:hAnsi="Tahoma" w:cs="Tahoma"/>
        </w:rPr>
        <w:t xml:space="preserve">odprtem </w:t>
      </w:r>
      <w:r w:rsidRPr="004A5D86">
        <w:rPr>
          <w:rFonts w:ascii="Tahoma" w:hAnsi="Tahoma" w:cs="Tahoma"/>
        </w:rPr>
        <w:t xml:space="preserve">postopku in bo po izvedenem postopku na podlagi a. točke sedmega odstavka 48. člena ZJN-3, sklenil okvirni sporazum </w:t>
      </w:r>
      <w:r w:rsidRPr="004A5D86">
        <w:rPr>
          <w:rFonts w:ascii="Tahoma" w:hAnsi="Tahoma" w:cs="Tahoma"/>
          <w:u w:val="single"/>
        </w:rPr>
        <w:t>z</w:t>
      </w:r>
      <w:r>
        <w:rPr>
          <w:rFonts w:ascii="Tahoma" w:hAnsi="Tahoma" w:cs="Tahoma"/>
          <w:u w:val="single"/>
        </w:rPr>
        <w:t xml:space="preserve"> enim ali</w:t>
      </w:r>
      <w:r w:rsidRPr="004A5D86">
        <w:rPr>
          <w:rFonts w:ascii="Tahoma" w:hAnsi="Tahoma" w:cs="Tahoma"/>
          <w:u w:val="single"/>
        </w:rPr>
        <w:t xml:space="preserve"> več ponudniki</w:t>
      </w:r>
      <w:r w:rsidRPr="004A5D86">
        <w:rPr>
          <w:rFonts w:ascii="Tahoma" w:hAnsi="Tahoma" w:cs="Tahoma"/>
        </w:rPr>
        <w:t xml:space="preserve"> (za celotno okvirno količino ali samo za </w:t>
      </w:r>
      <w:r w:rsidR="006B3356">
        <w:rPr>
          <w:rFonts w:ascii="Tahoma" w:hAnsi="Tahoma" w:cs="Tahoma"/>
        </w:rPr>
        <w:t xml:space="preserve"> delne </w:t>
      </w:r>
      <w:r w:rsidRPr="004A5D86">
        <w:rPr>
          <w:rFonts w:ascii="Tahoma" w:hAnsi="Tahoma" w:cs="Tahoma"/>
        </w:rPr>
        <w:t>količin</w:t>
      </w:r>
      <w:r w:rsidR="006B3356">
        <w:rPr>
          <w:rFonts w:ascii="Tahoma" w:hAnsi="Tahoma" w:cs="Tahoma"/>
        </w:rPr>
        <w:t>e</w:t>
      </w:r>
      <w:r w:rsidRPr="004A5D86">
        <w:rPr>
          <w:rFonts w:ascii="Tahoma" w:hAnsi="Tahoma" w:cs="Tahoma"/>
        </w:rPr>
        <w:t xml:space="preserve">), </w:t>
      </w:r>
      <w:r w:rsidRPr="004A5D86">
        <w:rPr>
          <w:rFonts w:ascii="Tahoma" w:hAnsi="Tahoma" w:cs="Tahoma"/>
          <w:b/>
          <w:u w:val="single"/>
        </w:rPr>
        <w:t xml:space="preserve">za ponujene količine </w:t>
      </w:r>
      <w:r w:rsidR="006B3356">
        <w:rPr>
          <w:rFonts w:ascii="Tahoma" w:hAnsi="Tahoma" w:cs="Tahoma"/>
          <w:b/>
          <w:u w:val="single"/>
        </w:rPr>
        <w:t>z</w:t>
      </w:r>
      <w:r w:rsidR="006B3356" w:rsidRPr="004A5D86">
        <w:rPr>
          <w:rFonts w:ascii="Tahoma" w:hAnsi="Tahoma" w:cs="Tahoma"/>
          <w:u w:val="single"/>
        </w:rPr>
        <w:t xml:space="preserve"> </w:t>
      </w:r>
      <w:r w:rsidRPr="004A5D86">
        <w:rPr>
          <w:rFonts w:ascii="Tahoma" w:hAnsi="Tahoma" w:cs="Tahoma"/>
          <w:b/>
          <w:u w:val="single"/>
        </w:rPr>
        <w:t>ekonomsko najugodnejšim</w:t>
      </w:r>
      <w:r>
        <w:rPr>
          <w:rFonts w:ascii="Tahoma" w:hAnsi="Tahoma" w:cs="Tahoma"/>
          <w:b/>
          <w:u w:val="single"/>
        </w:rPr>
        <w:t>/</w:t>
      </w:r>
      <w:r w:rsidRPr="004A5D86">
        <w:rPr>
          <w:rFonts w:ascii="Tahoma" w:hAnsi="Tahoma" w:cs="Tahoma"/>
          <w:b/>
          <w:u w:val="single"/>
        </w:rPr>
        <w:t>i ponudnik</w:t>
      </w:r>
      <w:r>
        <w:rPr>
          <w:rFonts w:ascii="Tahoma" w:hAnsi="Tahoma" w:cs="Tahoma"/>
          <w:b/>
          <w:u w:val="single"/>
        </w:rPr>
        <w:t>om/</w:t>
      </w:r>
      <w:r w:rsidRPr="004A5D86">
        <w:rPr>
          <w:rFonts w:ascii="Tahoma" w:hAnsi="Tahoma" w:cs="Tahoma"/>
          <w:b/>
          <w:u w:val="single"/>
        </w:rPr>
        <w:t>i do zapolnitve razpisane skupne okvirne količine</w:t>
      </w:r>
      <w:r w:rsidR="006B3356">
        <w:rPr>
          <w:rFonts w:ascii="Tahoma" w:hAnsi="Tahoma" w:cs="Tahoma"/>
          <w:b/>
          <w:u w:val="single"/>
        </w:rPr>
        <w:t xml:space="preserve"> ali manj</w:t>
      </w:r>
      <w:r w:rsidRPr="004A5D86">
        <w:rPr>
          <w:rFonts w:ascii="Tahoma" w:hAnsi="Tahoma" w:cs="Tahoma"/>
        </w:rPr>
        <w:t>, ki bodo izpolnjevali pogoje in zahteve naročnika navedene v razpisni dokumentaciji.</w:t>
      </w:r>
    </w:p>
    <w:p w14:paraId="1CE87757" w14:textId="2D343786" w:rsidR="00C80FF8" w:rsidRDefault="00C80FF8" w:rsidP="00BC5410">
      <w:pPr>
        <w:keepNext/>
        <w:keepLines/>
        <w:jc w:val="both"/>
        <w:rPr>
          <w:rFonts w:ascii="Tahoma" w:hAnsi="Tahoma" w:cs="Tahoma"/>
        </w:rPr>
      </w:pPr>
    </w:p>
    <w:p w14:paraId="7DC35EB1" w14:textId="2EEB3188" w:rsidR="00C80FF8" w:rsidRPr="000D2299" w:rsidRDefault="00C80FF8" w:rsidP="00BC5410">
      <w:pPr>
        <w:keepNext/>
        <w:keepLines/>
        <w:jc w:val="both"/>
        <w:rPr>
          <w:rFonts w:ascii="Tahoma" w:hAnsi="Tahoma" w:cs="Tahoma"/>
        </w:rPr>
      </w:pPr>
      <w:r w:rsidRPr="000D2299">
        <w:rPr>
          <w:rFonts w:ascii="Tahoma" w:hAnsi="Tahoma" w:cs="Tahoma"/>
        </w:rPr>
        <w:t xml:space="preserve">V povezavi </w:t>
      </w:r>
      <w:r w:rsidRPr="000D2299">
        <w:rPr>
          <w:rFonts w:ascii="Tahoma" w:hAnsi="Tahoma" w:cs="Tahoma"/>
          <w:u w:val="single"/>
        </w:rPr>
        <w:t xml:space="preserve">s prejšnjim odstavkom </w:t>
      </w:r>
      <w:r w:rsidRPr="000D2299">
        <w:rPr>
          <w:rFonts w:ascii="Tahoma" w:hAnsi="Tahoma" w:cs="Tahoma"/>
          <w:b/>
          <w:u w:val="single"/>
        </w:rPr>
        <w:t>in</w:t>
      </w:r>
      <w:r w:rsidRPr="000D2299">
        <w:rPr>
          <w:rFonts w:ascii="Tahoma" w:hAnsi="Tahoma" w:cs="Tahoma"/>
          <w:u w:val="single"/>
        </w:rPr>
        <w:t xml:space="preserve"> v skladu s Poglavjem 5 razpisne dokumentacije</w:t>
      </w:r>
      <w:r w:rsidRPr="000D2299">
        <w:rPr>
          <w:rFonts w:ascii="Tahoma" w:hAnsi="Tahoma" w:cs="Tahoma"/>
        </w:rPr>
        <w:t xml:space="preserve"> (»Merila za izbiro ponudnikov«), se bo v primeru okvirnega sporazuma z enim ali več ponudniki oddajalo oziroma prevzemalo odpadke, glede na ponujene količine posameznega ponudnika. Ko se realizirajo ponujene količine (glede na merilo) ekonomsko najugodnejšega ponudnika, sledi (glede na merilo) naslednji (drugi) ekonomsko najugodnejši ponudnik in tako dalje. </w:t>
      </w:r>
    </w:p>
    <w:p w14:paraId="4742CC99" w14:textId="77777777" w:rsidR="00C80FF8" w:rsidRPr="004A5D86" w:rsidRDefault="00C80FF8" w:rsidP="00BC5410">
      <w:pPr>
        <w:keepNext/>
        <w:keepLines/>
        <w:jc w:val="both"/>
        <w:rPr>
          <w:rFonts w:ascii="Tahoma" w:hAnsi="Tahoma" w:cs="Tahoma"/>
          <w:b/>
        </w:rPr>
      </w:pPr>
    </w:p>
    <w:p w14:paraId="190457A0" w14:textId="77777777" w:rsidR="004A5D86" w:rsidRPr="00C8579C" w:rsidRDefault="004A5D86" w:rsidP="00BC5410">
      <w:pPr>
        <w:keepNext/>
        <w:keepLines/>
        <w:jc w:val="both"/>
        <w:rPr>
          <w:rFonts w:ascii="Tahoma" w:hAnsi="Tahoma" w:cs="Tahoma"/>
        </w:rPr>
      </w:pPr>
    </w:p>
    <w:p w14:paraId="745DC147" w14:textId="01313DDE" w:rsidR="00AE4BEB" w:rsidRPr="00C8579C" w:rsidRDefault="00AE4BEB" w:rsidP="00BC5410">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kot </w:t>
      </w:r>
      <w:r w:rsidR="003B2B5D" w:rsidRPr="00C8579C">
        <w:rPr>
          <w:rFonts w:ascii="Tahoma" w:hAnsi="Tahoma" w:cs="Tahoma"/>
        </w:rPr>
        <w:t>P</w:t>
      </w:r>
      <w:r w:rsidRPr="00C8579C">
        <w:rPr>
          <w:rFonts w:ascii="Tahoma" w:hAnsi="Tahoma" w:cs="Tahoma"/>
        </w:rPr>
        <w:t xml:space="preserve">riloga </w:t>
      </w:r>
      <w:r w:rsidR="00D27B46" w:rsidRPr="00C8579C">
        <w:rPr>
          <w:rFonts w:ascii="Tahoma" w:hAnsi="Tahoma" w:cs="Tahoma"/>
        </w:rPr>
        <w:t xml:space="preserve">8 </w:t>
      </w:r>
      <w:r w:rsidRPr="00C8579C">
        <w:rPr>
          <w:rFonts w:ascii="Tahoma" w:hAnsi="Tahoma" w:cs="Tahoma"/>
        </w:rPr>
        <w:t>sestavni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in pisnega sporazuma varstvenih ukrepov</w:t>
      </w:r>
      <w:r w:rsidR="007A31A4" w:rsidRPr="00C8579C">
        <w:rPr>
          <w:rFonts w:ascii="Tahoma" w:hAnsi="Tahoma" w:cs="Tahoma"/>
        </w:rPr>
        <w:t xml:space="preserve"> </w:t>
      </w:r>
      <w:r w:rsidR="004117CD" w:rsidRPr="00C8579C">
        <w:rPr>
          <w:rFonts w:ascii="Tahoma" w:hAnsi="Tahoma" w:cs="Tahoma"/>
        </w:rPr>
        <w:t xml:space="preserve">s podpisom </w:t>
      </w:r>
      <w:r w:rsidR="004117CD" w:rsidRPr="00C8579C">
        <w:rPr>
          <w:rFonts w:ascii="Tahoma" w:hAnsi="Tahoma" w:cs="Tahoma"/>
          <w:szCs w:val="22"/>
        </w:rPr>
        <w:t>ESPD</w:t>
      </w:r>
      <w:r w:rsidR="00180B93">
        <w:rPr>
          <w:rFonts w:ascii="Tahoma" w:hAnsi="Tahoma" w:cs="Tahoma"/>
          <w:szCs w:val="22"/>
        </w:rPr>
        <w:t>.</w:t>
      </w:r>
    </w:p>
    <w:p w14:paraId="3588A9C8" w14:textId="77777777" w:rsidR="00AD7483" w:rsidRPr="00C8579C" w:rsidRDefault="00AD7483" w:rsidP="00BC5410">
      <w:pPr>
        <w:keepNext/>
        <w:keepLines/>
        <w:jc w:val="both"/>
        <w:rPr>
          <w:rFonts w:ascii="Tahoma" w:hAnsi="Tahoma" w:cs="Tahoma"/>
        </w:rPr>
      </w:pPr>
    </w:p>
    <w:p w14:paraId="090F08A5"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Prav</w:t>
      </w:r>
      <w:bookmarkEnd w:id="7"/>
      <w:bookmarkEnd w:id="8"/>
      <w:bookmarkEnd w:id="9"/>
      <w:bookmarkEnd w:id="10"/>
      <w:bookmarkEnd w:id="11"/>
      <w:r w:rsidR="00712EF3" w:rsidRPr="00C8579C">
        <w:rPr>
          <w:rFonts w:ascii="Tahoma" w:hAnsi="Tahoma" w:cs="Tahoma"/>
          <w:b/>
        </w:rPr>
        <w:t>no varstvo</w:t>
      </w:r>
    </w:p>
    <w:p w14:paraId="20CB642E" w14:textId="77777777" w:rsidR="007C70A1" w:rsidRPr="00C8579C" w:rsidRDefault="007C70A1" w:rsidP="00BC5410">
      <w:pPr>
        <w:keepNext/>
        <w:keepLines/>
        <w:jc w:val="both"/>
        <w:rPr>
          <w:rFonts w:ascii="Tahoma" w:hAnsi="Tahoma" w:cs="Tahoma"/>
          <w:b/>
        </w:rPr>
      </w:pPr>
    </w:p>
    <w:p w14:paraId="76CDAF4C" w14:textId="77777777" w:rsidR="005D0CA5" w:rsidRPr="000D2299" w:rsidRDefault="005D0CA5" w:rsidP="00BC5410">
      <w:pPr>
        <w:keepNext/>
        <w:keepLines/>
        <w:autoSpaceDE w:val="0"/>
        <w:autoSpaceDN w:val="0"/>
        <w:adjustRightInd w:val="0"/>
        <w:jc w:val="both"/>
        <w:rPr>
          <w:rFonts w:ascii="Tahoma" w:hAnsi="Tahoma" w:cs="Tahoma"/>
        </w:rPr>
      </w:pPr>
      <w:r w:rsidRPr="000D2299">
        <w:rPr>
          <w:rFonts w:ascii="Tahoma" w:hAnsi="Tahoma" w:cs="Tahoma"/>
        </w:rPr>
        <w:t xml:space="preserve">Ponudniku je zagotovljeno pravno varstvo, skladno z </w:t>
      </w:r>
      <w:r w:rsidRPr="000D2299">
        <w:rPr>
          <w:rFonts w:ascii="Tahoma" w:hAnsi="Tahoma" w:cs="Tahoma"/>
          <w:bCs/>
        </w:rPr>
        <w:t>Zakonom o pravnem varstvu v postopkih javnega naročanja</w:t>
      </w:r>
      <w:r w:rsidRPr="000D2299">
        <w:rPr>
          <w:rFonts w:ascii="Tahoma" w:hAnsi="Tahoma" w:cs="Tahoma"/>
        </w:rPr>
        <w:t xml:space="preserve"> (Ur. l. RS, št. 43/11 in nadaljnji; v nadaljevanju: ZPVPJN). </w:t>
      </w:r>
    </w:p>
    <w:p w14:paraId="4BCAE79A" w14:textId="77777777" w:rsidR="005D0CA5" w:rsidRPr="00732B5D" w:rsidRDefault="005D0CA5" w:rsidP="00BC5410">
      <w:pPr>
        <w:keepNext/>
        <w:keepLines/>
        <w:autoSpaceDE w:val="0"/>
        <w:autoSpaceDN w:val="0"/>
        <w:adjustRightInd w:val="0"/>
        <w:jc w:val="both"/>
        <w:rPr>
          <w:rFonts w:ascii="Tahoma" w:hAnsi="Tahoma" w:cs="Tahoma"/>
          <w:sz w:val="16"/>
        </w:rPr>
      </w:pPr>
    </w:p>
    <w:p w14:paraId="4223D57D" w14:textId="785FF5C7" w:rsidR="005D0CA5" w:rsidRDefault="005D0CA5" w:rsidP="00BC5410">
      <w:pPr>
        <w:keepNext/>
        <w:keepLines/>
        <w:autoSpaceDE w:val="0"/>
        <w:autoSpaceDN w:val="0"/>
        <w:adjustRightInd w:val="0"/>
        <w:jc w:val="both"/>
        <w:rPr>
          <w:rFonts w:ascii="Tahoma" w:hAnsi="Tahoma" w:cs="Tahoma"/>
        </w:rPr>
      </w:pPr>
      <w:r w:rsidRPr="000D2299">
        <w:rPr>
          <w:rFonts w:ascii="Tahoma" w:hAnsi="Tahoma" w:cs="Tahoma"/>
        </w:rPr>
        <w:lastRenderedPageBreak/>
        <w:t xml:space="preserve">Na podlagi ZPVPJN se lahko zahtevek za revizijo vloži v vseh stopnjah postopka oddaje javnega naročila in zoper vsako ravnanje naročnika, razen če zakon, ki ureja oddajo javnih naročil ali ZPVPJN ne določa drugače. </w:t>
      </w:r>
    </w:p>
    <w:p w14:paraId="1464D213" w14:textId="77777777" w:rsidR="005D0CA5" w:rsidRPr="000D2299" w:rsidRDefault="005D0CA5" w:rsidP="00BC5410">
      <w:pPr>
        <w:keepNext/>
        <w:keepLines/>
        <w:autoSpaceDE w:val="0"/>
        <w:autoSpaceDN w:val="0"/>
        <w:adjustRightInd w:val="0"/>
        <w:jc w:val="both"/>
        <w:rPr>
          <w:rFonts w:ascii="Tahoma" w:hAnsi="Tahoma" w:cs="Tahoma"/>
        </w:rPr>
      </w:pPr>
    </w:p>
    <w:p w14:paraId="73C1EE61" w14:textId="77777777" w:rsidR="005D0CA5" w:rsidRPr="000D2299" w:rsidRDefault="005D0CA5" w:rsidP="00BC5410">
      <w:pPr>
        <w:keepNext/>
        <w:keepLines/>
        <w:autoSpaceDE w:val="0"/>
        <w:autoSpaceDN w:val="0"/>
        <w:adjustRightInd w:val="0"/>
        <w:jc w:val="both"/>
        <w:rPr>
          <w:rFonts w:ascii="Tahoma" w:hAnsi="Tahoma" w:cs="Tahoma"/>
        </w:rPr>
      </w:pPr>
      <w:r w:rsidRPr="000D2299">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1E2F480" w14:textId="77777777" w:rsidR="005D0CA5" w:rsidRPr="000D2299" w:rsidRDefault="005D0CA5" w:rsidP="00BC5410">
      <w:pPr>
        <w:keepNext/>
        <w:keepLines/>
        <w:autoSpaceDE w:val="0"/>
        <w:autoSpaceDN w:val="0"/>
        <w:adjustRightInd w:val="0"/>
        <w:jc w:val="both"/>
        <w:rPr>
          <w:rFonts w:ascii="Tahoma" w:hAnsi="Tahoma" w:cs="Tahoma"/>
        </w:rPr>
      </w:pPr>
    </w:p>
    <w:p w14:paraId="2ACAB6AE" w14:textId="02F1EB82" w:rsidR="005D0CA5" w:rsidRDefault="005D0CA5" w:rsidP="00BC5410">
      <w:pPr>
        <w:keepNext/>
        <w:keepLines/>
        <w:autoSpaceDE w:val="0"/>
        <w:autoSpaceDN w:val="0"/>
        <w:adjustRightInd w:val="0"/>
        <w:jc w:val="both"/>
        <w:rPr>
          <w:rFonts w:ascii="Tahoma" w:hAnsi="Tahoma" w:cs="Tahoma"/>
        </w:rPr>
      </w:pPr>
      <w:r w:rsidRPr="000D2299">
        <w:rPr>
          <w:rFonts w:ascii="Tahoma" w:hAnsi="Tahoma" w:cs="Tahoma"/>
        </w:rPr>
        <w:t xml:space="preserve">Zahtevek za revizijo mora biti sestavljen v skladu z določili 15. člena ZPVPJN in se vloži preko portala </w:t>
      </w:r>
      <w:proofErr w:type="spellStart"/>
      <w:r w:rsidRPr="000D2299">
        <w:rPr>
          <w:rFonts w:ascii="Tahoma" w:hAnsi="Tahoma" w:cs="Tahoma"/>
        </w:rPr>
        <w:t>eRevizija</w:t>
      </w:r>
      <w:proofErr w:type="spellEnd"/>
      <w:r w:rsidRPr="000D2299">
        <w:rPr>
          <w:rFonts w:ascii="Tahoma" w:hAnsi="Tahoma" w:cs="Tahoma"/>
        </w:rPr>
        <w:t xml:space="preserve">. Vlagatelj mora zahtevku za revizijo priložiti potrdilo o plačilu takse. Zahtevek za revizijo se vloži v roku iz 25. člena ZPVPJN. </w:t>
      </w:r>
    </w:p>
    <w:p w14:paraId="15E484DD" w14:textId="77777777" w:rsidR="00BC5410" w:rsidRPr="000D2299" w:rsidRDefault="00BC5410" w:rsidP="00BC5410">
      <w:pPr>
        <w:keepNext/>
        <w:keepLines/>
        <w:autoSpaceDE w:val="0"/>
        <w:autoSpaceDN w:val="0"/>
        <w:adjustRightInd w:val="0"/>
        <w:jc w:val="both"/>
        <w:rPr>
          <w:rFonts w:ascii="Tahoma" w:hAnsi="Tahoma" w:cs="Tahoma"/>
        </w:rPr>
      </w:pPr>
    </w:p>
    <w:p w14:paraId="49CC36A2" w14:textId="589470A7" w:rsidR="007C70A1" w:rsidRDefault="007C70A1" w:rsidP="00BC5410">
      <w:pPr>
        <w:keepNext/>
        <w:keepLines/>
        <w:numPr>
          <w:ilvl w:val="1"/>
          <w:numId w:val="2"/>
        </w:numPr>
        <w:jc w:val="both"/>
        <w:rPr>
          <w:rFonts w:ascii="Tahoma" w:hAnsi="Tahoma" w:cs="Tahoma"/>
          <w:b/>
        </w:rPr>
      </w:pPr>
      <w:bookmarkStart w:id="12" w:name="_Toc163615935"/>
      <w:r w:rsidRPr="00C8579C">
        <w:rPr>
          <w:rFonts w:ascii="Tahoma" w:hAnsi="Tahoma" w:cs="Tahoma"/>
          <w:b/>
        </w:rPr>
        <w:t>Zaupnost po</w:t>
      </w:r>
      <w:bookmarkEnd w:id="12"/>
      <w:r w:rsidR="00502E8E" w:rsidRPr="00C8579C">
        <w:rPr>
          <w:rFonts w:ascii="Tahoma" w:hAnsi="Tahoma" w:cs="Tahoma"/>
          <w:b/>
        </w:rPr>
        <w:t>datkov</w:t>
      </w:r>
      <w:r w:rsidR="004E252F">
        <w:rPr>
          <w:rFonts w:ascii="Tahoma" w:hAnsi="Tahoma" w:cs="Tahoma"/>
          <w:b/>
        </w:rPr>
        <w:t xml:space="preserve"> in vpogled</w:t>
      </w:r>
    </w:p>
    <w:p w14:paraId="7B794FC7" w14:textId="77777777" w:rsidR="00896CF6" w:rsidRPr="00C8579C" w:rsidRDefault="00896CF6" w:rsidP="00BC5410">
      <w:pPr>
        <w:keepNext/>
        <w:keepLines/>
        <w:ind w:left="720"/>
        <w:jc w:val="both"/>
        <w:rPr>
          <w:rFonts w:ascii="Tahoma" w:hAnsi="Tahoma" w:cs="Tahoma"/>
          <w:b/>
        </w:rPr>
      </w:pPr>
    </w:p>
    <w:p w14:paraId="7CC019A1" w14:textId="2B56B6AC" w:rsidR="00025B4F" w:rsidRDefault="00025B4F" w:rsidP="00BC5410">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38AAB449" w14:textId="77777777" w:rsidR="00896CF6" w:rsidRPr="00C8579C" w:rsidRDefault="00896CF6" w:rsidP="00BC5410">
      <w:pPr>
        <w:keepNext/>
        <w:keepLines/>
        <w:jc w:val="both"/>
        <w:rPr>
          <w:rFonts w:ascii="Tahoma" w:hAnsi="Tahoma" w:cs="Tahoma"/>
        </w:rPr>
      </w:pPr>
    </w:p>
    <w:p w14:paraId="658A462F" w14:textId="77777777" w:rsidR="00025B4F" w:rsidRDefault="00025B4F" w:rsidP="00BC5410">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0BFF8D1E" w14:textId="69855EEB" w:rsidR="005F1B04" w:rsidRDefault="005F1B04" w:rsidP="00BC5410">
      <w:pPr>
        <w:keepNext/>
        <w:keepLines/>
        <w:jc w:val="both"/>
        <w:rPr>
          <w:rFonts w:ascii="Tahoma" w:hAnsi="Tahoma" w:cs="Tahoma"/>
        </w:rPr>
      </w:pPr>
    </w:p>
    <w:p w14:paraId="56EE7CF6" w14:textId="5AD206F9" w:rsidR="004E252F" w:rsidRPr="008C53AF" w:rsidRDefault="004E252F" w:rsidP="00BC5410">
      <w:pPr>
        <w:keepNext/>
        <w:keepLines/>
        <w:jc w:val="both"/>
        <w:rPr>
          <w:rFonts w:ascii="Tahoma" w:hAnsi="Tahoma" w:cs="Tahoma"/>
        </w:rPr>
      </w:pPr>
      <w:r w:rsidRPr="008C53AF">
        <w:rPr>
          <w:rFonts w:ascii="Tahoma" w:hAnsi="Tahoma" w:cs="Tahoma"/>
        </w:rPr>
        <w:t>Naročnik bo omogočil vpogled v skl</w:t>
      </w:r>
      <w:r>
        <w:rPr>
          <w:rFonts w:ascii="Tahoma" w:hAnsi="Tahoma" w:cs="Tahoma"/>
        </w:rPr>
        <w:t>adu s 35. člena ZJN-3.</w:t>
      </w:r>
      <w:r w:rsidRPr="008C53AF">
        <w:rPr>
          <w:rFonts w:ascii="Tahoma" w:hAnsi="Tahoma" w:cs="Tahoma"/>
        </w:rPr>
        <w:t xml:space="preserve">  </w:t>
      </w:r>
    </w:p>
    <w:p w14:paraId="3C974645" w14:textId="77777777" w:rsidR="004E252F" w:rsidRPr="00C8579C" w:rsidRDefault="004E252F" w:rsidP="00BC5410">
      <w:pPr>
        <w:keepNext/>
        <w:keepLines/>
        <w:jc w:val="both"/>
        <w:rPr>
          <w:rFonts w:ascii="Tahoma" w:hAnsi="Tahoma" w:cs="Tahoma"/>
        </w:rPr>
      </w:pPr>
    </w:p>
    <w:p w14:paraId="6FAB9F3A" w14:textId="77777777" w:rsidR="007C70A1" w:rsidRPr="00C8579C" w:rsidRDefault="007C70A1" w:rsidP="00BC5410">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26086D3B" w14:textId="77777777" w:rsidR="00777852" w:rsidRPr="00C8579C" w:rsidRDefault="00777852" w:rsidP="00BC5410">
      <w:pPr>
        <w:keepNext/>
        <w:keepLines/>
        <w:ind w:left="720"/>
        <w:jc w:val="both"/>
        <w:rPr>
          <w:rFonts w:ascii="Tahoma" w:hAnsi="Tahoma" w:cs="Tahoma"/>
          <w:b/>
        </w:rPr>
      </w:pPr>
    </w:p>
    <w:p w14:paraId="2C533F56" w14:textId="77777777" w:rsidR="007C70A1" w:rsidRPr="00C8579C" w:rsidRDefault="00787A19" w:rsidP="00BC5410">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10B183FC" w14:textId="77777777" w:rsidR="002B3B8D" w:rsidRPr="00C8579C" w:rsidRDefault="002B3B8D" w:rsidP="00BC5410">
      <w:pPr>
        <w:keepNext/>
        <w:keepLines/>
        <w:jc w:val="both"/>
        <w:rPr>
          <w:rFonts w:ascii="Tahoma" w:hAnsi="Tahoma" w:cs="Tahoma"/>
        </w:rPr>
      </w:pPr>
    </w:p>
    <w:p w14:paraId="052127CD" w14:textId="77777777" w:rsidR="005D1D6C" w:rsidRPr="00C8579C" w:rsidRDefault="00837427" w:rsidP="00BC5410">
      <w:pPr>
        <w:keepNext/>
        <w:keepLines/>
        <w:numPr>
          <w:ilvl w:val="1"/>
          <w:numId w:val="2"/>
        </w:numPr>
        <w:jc w:val="both"/>
        <w:rPr>
          <w:rFonts w:ascii="Tahoma" w:hAnsi="Tahoma" w:cs="Tahoma"/>
          <w:b/>
        </w:rPr>
      </w:pPr>
      <w:r w:rsidRPr="00C8579C">
        <w:rPr>
          <w:rFonts w:ascii="Tahoma" w:hAnsi="Tahoma" w:cs="Tahoma"/>
          <w:b/>
        </w:rPr>
        <w:t>Celovitost ponudbe</w:t>
      </w:r>
    </w:p>
    <w:p w14:paraId="6400A15D" w14:textId="77777777" w:rsidR="00C74881" w:rsidRDefault="00C74881" w:rsidP="00BC5410">
      <w:pPr>
        <w:keepNext/>
        <w:keepLines/>
        <w:jc w:val="both"/>
        <w:rPr>
          <w:rFonts w:ascii="Tahoma" w:hAnsi="Tahoma" w:cs="Tahoma"/>
        </w:rPr>
      </w:pPr>
    </w:p>
    <w:p w14:paraId="31956FC0" w14:textId="467DB5A6" w:rsidR="00C80FF8" w:rsidRPr="00B11E76" w:rsidRDefault="00085465" w:rsidP="00BC5410">
      <w:pPr>
        <w:keepNext/>
        <w:keepLines/>
        <w:jc w:val="both"/>
        <w:rPr>
          <w:rFonts w:ascii="Tahoma" w:hAnsi="Tahoma" w:cs="Tahoma"/>
          <w:b/>
        </w:rPr>
      </w:pPr>
      <w:r w:rsidRPr="00B11E76">
        <w:rPr>
          <w:rFonts w:ascii="Tahoma" w:hAnsi="Tahoma" w:cs="Tahoma"/>
          <w:b/>
        </w:rPr>
        <w:t>Ponudnik lahko odda ponudbo za celotno okvirno količino in/ali za delne količine,</w:t>
      </w:r>
      <w:r w:rsidR="001F007B" w:rsidRPr="00B11E76">
        <w:rPr>
          <w:rFonts w:ascii="Tahoma" w:hAnsi="Tahoma" w:cs="Tahoma"/>
          <w:b/>
        </w:rPr>
        <w:t xml:space="preserve"> ki jih </w:t>
      </w:r>
      <w:r w:rsidR="001F007B" w:rsidRPr="00B11E76">
        <w:rPr>
          <w:rFonts w:ascii="Tahoma" w:hAnsi="Tahoma" w:cs="Tahoma"/>
          <w:b/>
          <w:u w:val="single"/>
        </w:rPr>
        <w:t>ponudnik določi/navede sam</w:t>
      </w:r>
      <w:r w:rsidR="00016201">
        <w:rPr>
          <w:rFonts w:ascii="Tahoma" w:hAnsi="Tahoma" w:cs="Tahoma"/>
          <w:b/>
          <w:u w:val="single"/>
        </w:rPr>
        <w:t>, zaokroženo na 10</w:t>
      </w:r>
      <w:r w:rsidR="001F007B" w:rsidRPr="00B11E76">
        <w:rPr>
          <w:rFonts w:ascii="Tahoma" w:hAnsi="Tahoma" w:cs="Tahoma"/>
          <w:b/>
          <w:u w:val="single"/>
        </w:rPr>
        <w:t>00 ton</w:t>
      </w:r>
      <w:r w:rsidR="001F007B" w:rsidRPr="00B11E76">
        <w:rPr>
          <w:rFonts w:ascii="Tahoma" w:hAnsi="Tahoma" w:cs="Tahoma"/>
          <w:b/>
        </w:rPr>
        <w:t xml:space="preserve"> (glede na svoje zmožnosti/kapacitete in dovoljenja), vendar </w:t>
      </w:r>
      <w:r w:rsidR="001F007B" w:rsidRPr="00B11E76">
        <w:rPr>
          <w:rFonts w:ascii="Tahoma" w:hAnsi="Tahoma" w:cs="Tahoma"/>
          <w:b/>
          <w:u w:val="single"/>
        </w:rPr>
        <w:t>ne sme ponuditi manj od minimalne prevzemne količine</w:t>
      </w:r>
      <w:r w:rsidR="001F007B" w:rsidRPr="00B11E76">
        <w:rPr>
          <w:rFonts w:ascii="Tahoma" w:hAnsi="Tahoma" w:cs="Tahoma"/>
          <w:b/>
        </w:rPr>
        <w:t xml:space="preserve"> kot izhaja </w:t>
      </w:r>
      <w:r w:rsidR="001F007B" w:rsidRPr="00B11E76">
        <w:rPr>
          <w:rFonts w:ascii="Tahoma" w:hAnsi="Tahoma" w:cs="Tahoma"/>
          <w:b/>
          <w:u w:val="single"/>
        </w:rPr>
        <w:t>iz Priloge 2</w:t>
      </w:r>
      <w:r w:rsidR="001F007B" w:rsidRPr="00B11E76">
        <w:rPr>
          <w:rFonts w:ascii="Tahoma" w:hAnsi="Tahoma" w:cs="Tahoma"/>
          <w:b/>
        </w:rPr>
        <w:t xml:space="preserve">. </w:t>
      </w:r>
    </w:p>
    <w:p w14:paraId="45F924BA" w14:textId="77777777" w:rsidR="005D0CA5" w:rsidRPr="001F007B" w:rsidRDefault="005D0CA5" w:rsidP="00BC5410">
      <w:pPr>
        <w:keepNext/>
        <w:keepLines/>
        <w:jc w:val="both"/>
        <w:rPr>
          <w:rFonts w:ascii="Tahoma" w:hAnsi="Tahoma" w:cs="Tahoma"/>
          <w:b/>
          <w:highlight w:val="yellow"/>
        </w:rPr>
      </w:pPr>
    </w:p>
    <w:p w14:paraId="5517C33F" w14:textId="1DBE8E9B" w:rsidR="00085465" w:rsidRPr="00085465" w:rsidRDefault="00085465" w:rsidP="00BC5410">
      <w:pPr>
        <w:keepNext/>
        <w:keepLines/>
        <w:jc w:val="both"/>
        <w:rPr>
          <w:rFonts w:ascii="Tahoma" w:hAnsi="Tahoma" w:cs="Tahoma"/>
        </w:rPr>
      </w:pPr>
      <w:r w:rsidRPr="00085465">
        <w:rPr>
          <w:rFonts w:ascii="Tahoma" w:hAnsi="Tahoma" w:cs="Tahoma"/>
        </w:rPr>
        <w:t xml:space="preserve">Ponudnik se s podpisom ponudbe in okvirnega sporazuma, v primeru izbora, zavezuje, da bo prevzel, odpeljal in obdelal celotno, v ponudbenem obrazcu označeno in s strani naročnika naročeno okvirno količino. </w:t>
      </w:r>
      <w:r w:rsidR="0010562B">
        <w:rPr>
          <w:rFonts w:ascii="Tahoma" w:hAnsi="Tahoma" w:cs="Tahoma"/>
        </w:rPr>
        <w:t xml:space="preserve">Ponudnik se s podpisom ponudbe, v primeru izbora, zavezuje, da bo prevzel, odpeljal in obdelal tudi le del količine, od količine, označene v ponudbenem obrazcu, v kolikor bo glede na merilo za izbor izbran kot zadnji ponudnik do zapolnitve oddaje celotne razpisane okvirne količine. </w:t>
      </w:r>
      <w:r w:rsidRPr="00085465">
        <w:rPr>
          <w:rFonts w:ascii="Tahoma" w:hAnsi="Tahoma" w:cs="Tahoma"/>
        </w:rPr>
        <w:t>Predmet ponudbe mora ustrezati zahtevam in pogojem, navedenim v predmetni dokumentaciji naročnika.</w:t>
      </w:r>
    </w:p>
    <w:p w14:paraId="0BAA27B9" w14:textId="77777777" w:rsidR="00085465" w:rsidRPr="00085465" w:rsidRDefault="00085465" w:rsidP="00BC5410">
      <w:pPr>
        <w:keepNext/>
        <w:keepLines/>
        <w:jc w:val="both"/>
        <w:rPr>
          <w:rFonts w:ascii="Tahoma" w:hAnsi="Tahoma" w:cs="Tahoma"/>
        </w:rPr>
      </w:pPr>
    </w:p>
    <w:p w14:paraId="19C2A3E6" w14:textId="77777777" w:rsidR="00085465" w:rsidRPr="00085465" w:rsidRDefault="00085465" w:rsidP="00BC5410">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14:paraId="7C727BF6" w14:textId="77777777" w:rsidR="00382D76" w:rsidRPr="00C8579C" w:rsidRDefault="00382D76" w:rsidP="00BC5410">
      <w:pPr>
        <w:keepNext/>
        <w:keepLines/>
        <w:jc w:val="both"/>
        <w:rPr>
          <w:rFonts w:ascii="Tahoma" w:hAnsi="Tahoma" w:cs="Tahoma"/>
        </w:rPr>
      </w:pPr>
    </w:p>
    <w:p w14:paraId="4F0A8B72" w14:textId="77777777" w:rsidR="00AE4BEB" w:rsidRPr="00C8579C" w:rsidRDefault="00AE4BEB" w:rsidP="00BC5410">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629470A6" w14:textId="77777777" w:rsidR="00AE4BEB" w:rsidRPr="00C8579C" w:rsidRDefault="00AE4BEB" w:rsidP="00BC5410">
      <w:pPr>
        <w:keepNext/>
        <w:keepLines/>
        <w:autoSpaceDE w:val="0"/>
        <w:autoSpaceDN w:val="0"/>
        <w:adjustRightInd w:val="0"/>
        <w:ind w:left="720"/>
        <w:jc w:val="both"/>
        <w:rPr>
          <w:rFonts w:ascii="Tahoma" w:eastAsia="Calibri" w:hAnsi="Tahoma" w:cs="Tahoma"/>
        </w:rPr>
      </w:pPr>
    </w:p>
    <w:p w14:paraId="73B28125" w14:textId="77777777" w:rsidR="00C53A34" w:rsidRPr="00C8579C" w:rsidRDefault="00C53A34" w:rsidP="00BC5410">
      <w:pPr>
        <w:keepNext/>
        <w:keepLines/>
        <w:autoSpaceDE w:val="0"/>
        <w:autoSpaceDN w:val="0"/>
        <w:adjustRightInd w:val="0"/>
        <w:jc w:val="both"/>
        <w:rPr>
          <w:rFonts w:ascii="Tahoma" w:hAnsi="Tahoma" w:cs="Tahoma"/>
        </w:rPr>
      </w:pPr>
      <w:r w:rsidRPr="00C8579C">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2211576A" w14:textId="77777777" w:rsidR="00C53A34" w:rsidRPr="00C8579C" w:rsidRDefault="00C53A34" w:rsidP="00BC5410">
      <w:pPr>
        <w:keepNext/>
        <w:keepLines/>
        <w:autoSpaceDE w:val="0"/>
        <w:autoSpaceDN w:val="0"/>
        <w:adjustRightInd w:val="0"/>
        <w:jc w:val="both"/>
        <w:rPr>
          <w:rFonts w:ascii="Tahoma" w:hAnsi="Tahoma" w:cs="Tahoma"/>
        </w:rPr>
      </w:pPr>
    </w:p>
    <w:p w14:paraId="0E533170" w14:textId="77777777" w:rsidR="00C53A34" w:rsidRPr="00C8579C" w:rsidRDefault="00C53A34" w:rsidP="00BC5410">
      <w:pPr>
        <w:keepNext/>
        <w:keepLines/>
        <w:autoSpaceDE w:val="0"/>
        <w:autoSpaceDN w:val="0"/>
        <w:adjustRightInd w:val="0"/>
        <w:jc w:val="both"/>
        <w:rPr>
          <w:rFonts w:ascii="Tahoma" w:hAnsi="Tahoma" w:cs="Tahoma"/>
        </w:rPr>
      </w:pPr>
      <w:r w:rsidRPr="00C8579C">
        <w:rPr>
          <w:rFonts w:ascii="Tahoma" w:hAnsi="Tahoma" w:cs="Tahoma"/>
        </w:rPr>
        <w:lastRenderedPageBreak/>
        <w:t>Enako velja tudi v primeru, da ponudnik nastopa s partnerjem (skupna ponudba) ali podizvajalcem ali se sklicuje na uporabo zmogljivosti drugih subjektov.</w:t>
      </w:r>
    </w:p>
    <w:p w14:paraId="289C4472" w14:textId="77777777" w:rsidR="00777852" w:rsidRPr="00C8579C" w:rsidRDefault="00777852" w:rsidP="00BC5410">
      <w:pPr>
        <w:keepNext/>
        <w:keepLines/>
        <w:autoSpaceDE w:val="0"/>
        <w:autoSpaceDN w:val="0"/>
        <w:adjustRightInd w:val="0"/>
        <w:jc w:val="both"/>
        <w:rPr>
          <w:rFonts w:ascii="Tahoma" w:eastAsia="Calibri" w:hAnsi="Tahoma" w:cs="Tahoma"/>
        </w:rPr>
      </w:pPr>
    </w:p>
    <w:p w14:paraId="0DFA8A15" w14:textId="77777777" w:rsidR="003418E8" w:rsidRPr="00C8579C" w:rsidRDefault="003418E8" w:rsidP="00BC5410">
      <w:pPr>
        <w:keepNext/>
        <w:keepLines/>
        <w:numPr>
          <w:ilvl w:val="1"/>
          <w:numId w:val="2"/>
        </w:numPr>
        <w:jc w:val="both"/>
        <w:rPr>
          <w:rFonts w:ascii="Tahoma" w:hAnsi="Tahoma" w:cs="Tahoma"/>
          <w:b/>
        </w:rPr>
      </w:pPr>
      <w:r w:rsidRPr="00C8579C">
        <w:rPr>
          <w:rFonts w:ascii="Tahoma" w:hAnsi="Tahoma" w:cs="Tahoma"/>
          <w:b/>
        </w:rPr>
        <w:t>Skupna ponudba</w:t>
      </w:r>
    </w:p>
    <w:p w14:paraId="5F8FF1BD" w14:textId="77777777" w:rsidR="00147135" w:rsidRPr="00C8579C" w:rsidRDefault="00147135" w:rsidP="00BC5410">
      <w:pPr>
        <w:pStyle w:val="tekst1"/>
        <w:keepNext/>
        <w:keepLines/>
        <w:spacing w:before="0" w:line="240" w:lineRule="auto"/>
        <w:rPr>
          <w:rFonts w:ascii="Tahoma" w:hAnsi="Tahoma" w:cs="Tahoma"/>
          <w:sz w:val="20"/>
        </w:rPr>
      </w:pPr>
    </w:p>
    <w:p w14:paraId="3039BCA6" w14:textId="77777777" w:rsidR="003418E8" w:rsidRPr="00C8579C" w:rsidRDefault="003418E8" w:rsidP="00BC5410">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3206EFBE" w14:textId="77777777" w:rsidR="003418E8" w:rsidRPr="00C8579C" w:rsidRDefault="003418E8" w:rsidP="00BC5410">
      <w:pPr>
        <w:keepNext/>
        <w:keepLines/>
        <w:numPr>
          <w:ilvl w:val="0"/>
          <w:numId w:val="5"/>
        </w:numPr>
        <w:jc w:val="both"/>
        <w:rPr>
          <w:rFonts w:ascii="Tahoma" w:hAnsi="Tahoma" w:cs="Tahoma"/>
        </w:rPr>
      </w:pPr>
      <w:r w:rsidRPr="00C8579C">
        <w:rPr>
          <w:rFonts w:ascii="Tahoma" w:hAnsi="Tahoma" w:cs="Tahoma"/>
        </w:rPr>
        <w:t>medsebojno odgovornost posameznih članov skupine za izvedbo naročila znotraj skupine,</w:t>
      </w:r>
    </w:p>
    <w:p w14:paraId="4F2811C8" w14:textId="77777777" w:rsidR="003418E8" w:rsidRPr="00C8579C" w:rsidRDefault="003418E8" w:rsidP="00BC5410">
      <w:pPr>
        <w:keepNext/>
        <w:keepLines/>
        <w:numPr>
          <w:ilvl w:val="0"/>
          <w:numId w:val="5"/>
        </w:numPr>
        <w:jc w:val="both"/>
        <w:rPr>
          <w:rFonts w:ascii="Tahoma" w:hAnsi="Tahoma" w:cs="Tahoma"/>
        </w:rPr>
      </w:pPr>
      <w:r w:rsidRPr="00C8579C">
        <w:rPr>
          <w:rFonts w:ascii="Tahoma" w:hAnsi="Tahoma" w:cs="Tahoma"/>
        </w:rPr>
        <w:t>neomejeno solidarno odgovornost članov skupine do naročnika glede vseh obveznosti,</w:t>
      </w:r>
    </w:p>
    <w:p w14:paraId="4F3F039E" w14:textId="77777777" w:rsidR="003418E8" w:rsidRPr="00C8579C" w:rsidRDefault="003418E8" w:rsidP="00BC5410">
      <w:pPr>
        <w:keepNext/>
        <w:keepLines/>
        <w:numPr>
          <w:ilvl w:val="0"/>
          <w:numId w:val="5"/>
        </w:numPr>
        <w:jc w:val="both"/>
        <w:rPr>
          <w:rFonts w:ascii="Tahoma" w:hAnsi="Tahoma" w:cs="Tahoma"/>
        </w:rPr>
      </w:pPr>
      <w:r w:rsidRPr="00C8579C">
        <w:rPr>
          <w:rFonts w:ascii="Tahoma" w:hAnsi="Tahoma" w:cs="Tahoma"/>
        </w:rPr>
        <w:t>glavnega nosilca izvedbe obveznosti, s katerim bo naročnik komuniciral,</w:t>
      </w:r>
    </w:p>
    <w:p w14:paraId="3F7A95B2" w14:textId="77777777" w:rsidR="003418E8" w:rsidRPr="00C8579C" w:rsidRDefault="003418E8" w:rsidP="00BC5410">
      <w:pPr>
        <w:keepNext/>
        <w:keepLines/>
        <w:numPr>
          <w:ilvl w:val="0"/>
          <w:numId w:val="5"/>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5CCDAA93" w14:textId="77777777" w:rsidR="003418E8" w:rsidRPr="00C8579C" w:rsidRDefault="003418E8" w:rsidP="00BC5410">
      <w:pPr>
        <w:pStyle w:val="tekst1"/>
        <w:keepNext/>
        <w:keepLines/>
        <w:numPr>
          <w:ilvl w:val="0"/>
          <w:numId w:val="5"/>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5915AC3B" w14:textId="77777777" w:rsidR="003418E8" w:rsidRPr="00C8579C" w:rsidRDefault="003418E8" w:rsidP="00BC5410">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2F7D43AD" w14:textId="77777777" w:rsidR="003418E8" w:rsidRPr="00C8579C" w:rsidRDefault="003418E8" w:rsidP="00BC5410">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739A216E" w14:textId="77777777" w:rsidR="003418E8" w:rsidRPr="00C8579C" w:rsidRDefault="003418E8" w:rsidP="00BC5410">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01D17A99" w14:textId="264740FE" w:rsidR="004607A5" w:rsidRDefault="003418E8" w:rsidP="00BC5410">
      <w:pPr>
        <w:pStyle w:val="tekst1"/>
        <w:keepNext/>
        <w:keepLines/>
        <w:tabs>
          <w:tab w:val="left" w:pos="180"/>
        </w:tabs>
        <w:spacing w:before="0" w:line="240" w:lineRule="auto"/>
        <w:rPr>
          <w:rFonts w:ascii="Tahoma" w:hAnsi="Tahoma" w:cs="Tahoma"/>
          <w:sz w:val="20"/>
        </w:rPr>
      </w:pPr>
      <w:r w:rsidRPr="00C8579C">
        <w:rPr>
          <w:rFonts w:ascii="Tahoma" w:hAnsi="Tahoma" w:cs="Tahoma"/>
          <w:sz w:val="20"/>
        </w:rPr>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14:paraId="16952818" w14:textId="77777777" w:rsidR="00750F5A" w:rsidRPr="00C8579C" w:rsidRDefault="00750F5A" w:rsidP="00BC5410">
      <w:pPr>
        <w:pStyle w:val="tekst1"/>
        <w:keepNext/>
        <w:keepLines/>
        <w:tabs>
          <w:tab w:val="left" w:pos="180"/>
        </w:tabs>
        <w:spacing w:before="0" w:line="240" w:lineRule="auto"/>
        <w:rPr>
          <w:rFonts w:ascii="Tahoma" w:hAnsi="Tahoma" w:cs="Tahoma"/>
          <w:sz w:val="20"/>
        </w:rPr>
      </w:pPr>
    </w:p>
    <w:p w14:paraId="5C854BB5" w14:textId="045C1D54" w:rsidR="00C53A34" w:rsidRPr="00B11E76" w:rsidRDefault="00C53A34" w:rsidP="00BC5410">
      <w:pPr>
        <w:keepNext/>
        <w:keepLines/>
        <w:jc w:val="both"/>
        <w:rPr>
          <w:rFonts w:ascii="Tahoma" w:hAnsi="Tahoma" w:cs="Tahoma"/>
          <w:kern w:val="16"/>
        </w:rPr>
      </w:pPr>
      <w:r w:rsidRPr="00C8579C">
        <w:rPr>
          <w:rFonts w:ascii="Tahoma" w:hAnsi="Tahoma" w:cs="Tahoma"/>
        </w:rPr>
        <w:t xml:space="preserve">V primeru skupne ponudbe mora glavni nosilec izvedbe pogodbenih obveznosti za vse partnerje v skupni ponudbi k ponudbi v razdelek »ESPD – ostali </w:t>
      </w:r>
      <w:r w:rsidRPr="00B11E76">
        <w:rPr>
          <w:rFonts w:ascii="Tahoma" w:hAnsi="Tahoma" w:cs="Tahoma"/>
        </w:rPr>
        <w:t xml:space="preserve">sodelujoči« priložiti prilogo </w:t>
      </w:r>
      <w:r w:rsidR="002B0FB8" w:rsidRPr="00B11E76">
        <w:rPr>
          <w:rFonts w:ascii="Tahoma" w:hAnsi="Tahoma" w:cs="Tahoma"/>
        </w:rPr>
        <w:t xml:space="preserve">izpolnjen </w:t>
      </w:r>
      <w:r w:rsidRPr="00B11E76">
        <w:rPr>
          <w:rFonts w:ascii="Tahoma" w:hAnsi="Tahoma" w:cs="Tahoma"/>
        </w:rPr>
        <w:t>ESPD v .</w:t>
      </w:r>
      <w:proofErr w:type="spellStart"/>
      <w:r w:rsidRPr="00B11E76">
        <w:rPr>
          <w:rFonts w:ascii="Tahoma" w:hAnsi="Tahoma" w:cs="Tahoma"/>
        </w:rPr>
        <w:t>pdf</w:t>
      </w:r>
      <w:proofErr w:type="spellEnd"/>
      <w:r w:rsidRPr="00B11E76">
        <w:rPr>
          <w:rFonts w:ascii="Tahoma" w:hAnsi="Tahoma" w:cs="Tahoma"/>
        </w:rPr>
        <w:t xml:space="preserve"> formatu</w:t>
      </w:r>
      <w:r w:rsidRPr="00B11E76">
        <w:rPr>
          <w:rFonts w:ascii="Tahoma" w:hAnsi="Tahoma" w:cs="Tahoma"/>
          <w:kern w:val="16"/>
        </w:rPr>
        <w:t xml:space="preserve">, ter v razdelek </w:t>
      </w:r>
      <w:r w:rsidR="00872668" w:rsidRPr="00B11E76">
        <w:rPr>
          <w:rFonts w:ascii="Tahoma" w:hAnsi="Tahoma" w:cs="Tahoma"/>
          <w:kern w:val="16"/>
        </w:rPr>
        <w:t xml:space="preserve">»Dokumenti - ostale priloge« </w:t>
      </w:r>
      <w:r w:rsidRPr="00B11E76">
        <w:rPr>
          <w:rFonts w:ascii="Tahoma" w:hAnsi="Tahoma" w:cs="Tahoma"/>
          <w:kern w:val="16"/>
        </w:rPr>
        <w:t xml:space="preserve"> </w:t>
      </w:r>
      <w:r w:rsidRPr="00B11E76">
        <w:rPr>
          <w:rFonts w:ascii="Tahoma" w:hAnsi="Tahoma" w:cs="Tahoma"/>
          <w:bCs/>
        </w:rPr>
        <w:t>v .</w:t>
      </w:r>
      <w:proofErr w:type="spellStart"/>
      <w:r w:rsidRPr="00B11E76">
        <w:rPr>
          <w:rFonts w:ascii="Tahoma" w:hAnsi="Tahoma" w:cs="Tahoma"/>
          <w:bCs/>
        </w:rPr>
        <w:t>pdf</w:t>
      </w:r>
      <w:proofErr w:type="spellEnd"/>
      <w:r w:rsidRPr="00B11E76">
        <w:rPr>
          <w:rFonts w:ascii="Tahoma" w:hAnsi="Tahoma" w:cs="Tahoma"/>
          <w:bCs/>
        </w:rPr>
        <w:t xml:space="preserve"> formatu</w:t>
      </w:r>
      <w:r w:rsidRPr="00B11E76">
        <w:rPr>
          <w:rFonts w:ascii="Tahoma" w:hAnsi="Tahoma" w:cs="Tahoma"/>
          <w:sz w:val="24"/>
        </w:rPr>
        <w:t xml:space="preserve"> </w:t>
      </w:r>
      <w:r w:rsidRPr="00B11E76">
        <w:rPr>
          <w:rFonts w:ascii="Tahoma" w:hAnsi="Tahoma" w:cs="Tahoma"/>
          <w:kern w:val="16"/>
        </w:rPr>
        <w:t xml:space="preserve">izpolnjeno, podpisano in žigosano Prilogo 1, </w:t>
      </w:r>
      <w:r w:rsidR="00784EAA" w:rsidRPr="00B11E76">
        <w:rPr>
          <w:rFonts w:ascii="Tahoma" w:hAnsi="Tahoma" w:cs="Tahoma"/>
          <w:kern w:val="16"/>
        </w:rPr>
        <w:t xml:space="preserve">in </w:t>
      </w:r>
      <w:r w:rsidRPr="00B11E76">
        <w:rPr>
          <w:rFonts w:ascii="Tahoma" w:hAnsi="Tahoma" w:cs="Tahoma"/>
          <w:kern w:val="16"/>
        </w:rPr>
        <w:t>Prilogo 3.</w:t>
      </w:r>
    </w:p>
    <w:p w14:paraId="29F3851E" w14:textId="77777777" w:rsidR="00613FEA" w:rsidRPr="00B11E76" w:rsidRDefault="00613FEA" w:rsidP="00BC5410">
      <w:pPr>
        <w:keepNext/>
        <w:keepLines/>
        <w:jc w:val="both"/>
        <w:rPr>
          <w:rFonts w:ascii="Tahoma" w:hAnsi="Tahoma" w:cs="Tahoma"/>
          <w:kern w:val="16"/>
        </w:rPr>
      </w:pPr>
    </w:p>
    <w:p w14:paraId="6B3B3EA7" w14:textId="2A427C83" w:rsidR="003418E8" w:rsidRPr="00B11E76" w:rsidRDefault="003418E8" w:rsidP="00BC5410">
      <w:pPr>
        <w:keepNext/>
        <w:keepLines/>
        <w:numPr>
          <w:ilvl w:val="1"/>
          <w:numId w:val="2"/>
        </w:numPr>
        <w:jc w:val="both"/>
        <w:rPr>
          <w:rFonts w:ascii="Tahoma" w:hAnsi="Tahoma" w:cs="Tahoma"/>
          <w:b/>
        </w:rPr>
      </w:pPr>
      <w:r w:rsidRPr="00B11E76">
        <w:rPr>
          <w:rFonts w:ascii="Tahoma" w:hAnsi="Tahoma" w:cs="Tahoma"/>
          <w:b/>
        </w:rPr>
        <w:t>Ponudba s podizvajalci</w:t>
      </w:r>
    </w:p>
    <w:p w14:paraId="5ADF86CD" w14:textId="77777777" w:rsidR="003418E8" w:rsidRPr="00B11E76" w:rsidRDefault="003418E8" w:rsidP="00BC5410">
      <w:pPr>
        <w:keepNext/>
        <w:keepLines/>
        <w:ind w:left="720"/>
        <w:jc w:val="both"/>
        <w:rPr>
          <w:rFonts w:ascii="Tahoma" w:hAnsi="Tahoma" w:cs="Tahoma"/>
        </w:rPr>
      </w:pPr>
    </w:p>
    <w:p w14:paraId="4C434EB3" w14:textId="77777777" w:rsidR="00C53A34" w:rsidRPr="00B11E76" w:rsidRDefault="00C53A34" w:rsidP="00BC5410">
      <w:pPr>
        <w:keepNext/>
        <w:keepLines/>
        <w:jc w:val="both"/>
        <w:rPr>
          <w:rFonts w:ascii="Tahoma" w:hAnsi="Tahoma" w:cs="Tahoma"/>
        </w:rPr>
      </w:pPr>
      <w:r w:rsidRPr="00B11E76">
        <w:rPr>
          <w:rFonts w:ascii="Tahoma" w:hAnsi="Tahoma" w:cs="Tahoma"/>
        </w:rPr>
        <w:t xml:space="preserve">Ponudnik </w:t>
      </w:r>
      <w:r w:rsidRPr="00B11E76">
        <w:rPr>
          <w:rFonts w:ascii="Tahoma" w:eastAsia="Calibri" w:hAnsi="Tahoma" w:cs="Tahoma"/>
          <w:kern w:val="16"/>
        </w:rPr>
        <w:t xml:space="preserve">lahko del javnega naročila odda v </w:t>
      </w:r>
      <w:proofErr w:type="spellStart"/>
      <w:r w:rsidRPr="00B11E76">
        <w:rPr>
          <w:rFonts w:ascii="Tahoma" w:eastAsia="Calibri" w:hAnsi="Tahoma" w:cs="Tahoma"/>
          <w:kern w:val="16"/>
        </w:rPr>
        <w:t>podizvajanje</w:t>
      </w:r>
      <w:proofErr w:type="spellEnd"/>
      <w:r w:rsidRPr="00B11E76">
        <w:rPr>
          <w:rFonts w:ascii="Tahoma" w:eastAsia="Calibri" w:hAnsi="Tahoma" w:cs="Tahoma"/>
          <w:kern w:val="16"/>
        </w:rPr>
        <w:t xml:space="preserve">. </w:t>
      </w:r>
      <w:r w:rsidRPr="00B11E76">
        <w:rPr>
          <w:rFonts w:ascii="Tahoma" w:hAnsi="Tahoma" w:cs="Tahoma"/>
        </w:rPr>
        <w:t xml:space="preserve">Če bo ponudnik izvajal javno naročilo s podizvajalci, mora v ponudbi priložiti </w:t>
      </w:r>
    </w:p>
    <w:p w14:paraId="4D2EF5E7" w14:textId="677AA7D6" w:rsidR="00C53A34" w:rsidRPr="00B11E76" w:rsidRDefault="00C53A34" w:rsidP="00BC5410">
      <w:pPr>
        <w:pStyle w:val="Odstavekseznama"/>
        <w:keepNext/>
        <w:keepLines/>
        <w:numPr>
          <w:ilvl w:val="0"/>
          <w:numId w:val="17"/>
        </w:numPr>
        <w:jc w:val="both"/>
        <w:rPr>
          <w:rFonts w:ascii="Tahoma" w:hAnsi="Tahoma" w:cs="Tahoma"/>
        </w:rPr>
      </w:pPr>
      <w:r w:rsidRPr="00B11E76">
        <w:rPr>
          <w:rFonts w:ascii="Tahoma" w:hAnsi="Tahoma" w:cs="Tahoma"/>
        </w:rPr>
        <w:t>izpolnjen obrazec ESPD s strani podizvajalca/</w:t>
      </w:r>
      <w:proofErr w:type="spellStart"/>
      <w:r w:rsidRPr="00B11E76">
        <w:rPr>
          <w:rFonts w:ascii="Tahoma" w:hAnsi="Tahoma" w:cs="Tahoma"/>
        </w:rPr>
        <w:t>ev</w:t>
      </w:r>
      <w:proofErr w:type="spellEnd"/>
      <w:r w:rsidRPr="00B11E76">
        <w:rPr>
          <w:rFonts w:ascii="Tahoma" w:hAnsi="Tahoma" w:cs="Tahoma"/>
        </w:rPr>
        <w:t>,</w:t>
      </w:r>
    </w:p>
    <w:p w14:paraId="6C089F61" w14:textId="180FB535" w:rsidR="003726CD" w:rsidRPr="00B11E76" w:rsidRDefault="003726CD" w:rsidP="00BC5410">
      <w:pPr>
        <w:pStyle w:val="Odstavekseznama"/>
        <w:keepNext/>
        <w:keepLines/>
        <w:numPr>
          <w:ilvl w:val="0"/>
          <w:numId w:val="17"/>
        </w:numPr>
        <w:jc w:val="both"/>
        <w:rPr>
          <w:rFonts w:ascii="Tahoma" w:hAnsi="Tahoma" w:cs="Tahoma"/>
        </w:rPr>
      </w:pPr>
      <w:r w:rsidRPr="00B11E76">
        <w:rPr>
          <w:rFonts w:ascii="Tahoma" w:hAnsi="Tahoma" w:cs="Tahoma"/>
        </w:rPr>
        <w:t>izpolnjeno in podpisano Prilogo 3 IZJAVA O UDELEŽBI FIZIČNIH IN PRAVNIH OSEB V LASTNIŠTVU GOSPODARSKEGA SUBJEKTA,</w:t>
      </w:r>
    </w:p>
    <w:p w14:paraId="18E82419" w14:textId="77777777" w:rsidR="00C53A34" w:rsidRPr="00B11E76" w:rsidRDefault="00C53A34" w:rsidP="00BC5410">
      <w:pPr>
        <w:pStyle w:val="Odstavekseznama"/>
        <w:keepNext/>
        <w:keepLines/>
        <w:numPr>
          <w:ilvl w:val="0"/>
          <w:numId w:val="17"/>
        </w:numPr>
        <w:jc w:val="both"/>
        <w:rPr>
          <w:rFonts w:ascii="Tahoma" w:hAnsi="Tahoma" w:cs="Tahoma"/>
        </w:rPr>
      </w:pPr>
      <w:r w:rsidRPr="00B11E76">
        <w:rPr>
          <w:rFonts w:ascii="Tahoma" w:hAnsi="Tahoma" w:cs="Tahoma"/>
        </w:rPr>
        <w:t>izpolnjen in podpisano Prilogo 4/1 UDELEŽBA PODIZVAJALCA,</w:t>
      </w:r>
    </w:p>
    <w:p w14:paraId="1CBD86DC" w14:textId="3AF5E5E6" w:rsidR="00C53A34" w:rsidRPr="00B11E76" w:rsidRDefault="00C53A34" w:rsidP="00BC5410">
      <w:pPr>
        <w:pStyle w:val="Odstavekseznama"/>
        <w:keepNext/>
        <w:keepLines/>
        <w:numPr>
          <w:ilvl w:val="0"/>
          <w:numId w:val="17"/>
        </w:numPr>
        <w:jc w:val="both"/>
        <w:rPr>
          <w:rFonts w:ascii="Tahoma" w:hAnsi="Tahoma" w:cs="Tahoma"/>
        </w:rPr>
      </w:pPr>
      <w:r w:rsidRPr="00B11E76">
        <w:rPr>
          <w:rFonts w:ascii="Tahoma" w:hAnsi="Tahoma" w:cs="Tahoma"/>
        </w:rPr>
        <w:t xml:space="preserve">izpolnjeno in podpisano Prilogo 4/2 </w:t>
      </w:r>
      <w:r w:rsidR="00D5152D" w:rsidRPr="00B11E76">
        <w:rPr>
          <w:rFonts w:ascii="Tahoma" w:hAnsi="Tahoma" w:cs="Tahoma"/>
        </w:rPr>
        <w:t>SOGLASJE</w:t>
      </w:r>
      <w:r w:rsidRPr="00B11E76">
        <w:rPr>
          <w:rFonts w:ascii="Tahoma" w:hAnsi="Tahoma" w:cs="Tahoma"/>
        </w:rPr>
        <w:t xml:space="preserve"> PODIZVAJALCA ZA NEPOSREDNA PLAČILA, če podizvajalec neposredna plačila zahteva,</w:t>
      </w:r>
    </w:p>
    <w:p w14:paraId="3BC56DB7" w14:textId="77777777" w:rsidR="00C53A34" w:rsidRPr="00B11E76" w:rsidRDefault="002B0FB8" w:rsidP="00BC5410">
      <w:pPr>
        <w:pStyle w:val="Odstavekseznama"/>
        <w:keepNext/>
        <w:keepLines/>
        <w:numPr>
          <w:ilvl w:val="0"/>
          <w:numId w:val="17"/>
        </w:numPr>
        <w:jc w:val="both"/>
        <w:rPr>
          <w:rFonts w:ascii="Tahoma" w:hAnsi="Tahoma" w:cs="Tahoma"/>
        </w:rPr>
      </w:pPr>
      <w:r w:rsidRPr="00B11E76">
        <w:rPr>
          <w:rFonts w:ascii="Tahoma" w:eastAsia="Calibri" w:hAnsi="Tahoma" w:cs="Tahoma"/>
        </w:rPr>
        <w:t>ter ostala dokazila, v kolikor/kot to izhaja iz posameznih točk v nadaljevanju razpisne dokumentacije</w:t>
      </w:r>
      <w:r w:rsidR="00C53A34" w:rsidRPr="00B11E76">
        <w:rPr>
          <w:rFonts w:ascii="Tahoma" w:hAnsi="Tahoma" w:cs="Tahoma"/>
        </w:rPr>
        <w:t>.</w:t>
      </w:r>
    </w:p>
    <w:p w14:paraId="200ED535" w14:textId="77777777" w:rsidR="00C53A34" w:rsidRPr="00B11E76" w:rsidRDefault="00C53A34" w:rsidP="00BC5410">
      <w:pPr>
        <w:pStyle w:val="Odstavekseznama"/>
        <w:keepNext/>
        <w:keepLines/>
        <w:ind w:left="720"/>
        <w:jc w:val="both"/>
        <w:rPr>
          <w:rFonts w:ascii="Tahoma" w:hAnsi="Tahoma" w:cs="Tahoma"/>
        </w:rPr>
      </w:pPr>
    </w:p>
    <w:p w14:paraId="74160FEB" w14:textId="77777777" w:rsidR="002B0FB8" w:rsidRPr="00B11E76" w:rsidRDefault="00C53A34" w:rsidP="00BC5410">
      <w:pPr>
        <w:keepNext/>
        <w:keepLines/>
        <w:jc w:val="both"/>
        <w:rPr>
          <w:rFonts w:ascii="Tahoma" w:hAnsi="Tahoma" w:cs="Tahoma"/>
        </w:rPr>
      </w:pPr>
      <w:r w:rsidRPr="00B11E76">
        <w:rPr>
          <w:rFonts w:ascii="Tahoma" w:hAnsi="Tahoma" w:cs="Tahoma"/>
        </w:rPr>
        <w:t xml:space="preserve">Naročnik bo zavrnil vsakega podizvajalca, če zanj obstajajo razlogi za izključitev iz tč. 3.1. razpisne dokumentacije. </w:t>
      </w:r>
    </w:p>
    <w:p w14:paraId="0D6D9705" w14:textId="77777777" w:rsidR="002B0FB8" w:rsidRPr="00B11E76" w:rsidRDefault="002B0FB8" w:rsidP="00BC5410">
      <w:pPr>
        <w:keepNext/>
        <w:keepLines/>
        <w:jc w:val="both"/>
        <w:rPr>
          <w:rFonts w:ascii="Tahoma" w:hAnsi="Tahoma" w:cs="Tahoma"/>
        </w:rPr>
      </w:pPr>
    </w:p>
    <w:p w14:paraId="40475CFA" w14:textId="77777777" w:rsidR="00514460" w:rsidRPr="00B11E76" w:rsidRDefault="00514460" w:rsidP="00BC5410">
      <w:pPr>
        <w:keepNext/>
        <w:keepLines/>
        <w:jc w:val="both"/>
        <w:rPr>
          <w:rFonts w:ascii="Tahoma" w:hAnsi="Tahoma" w:cs="Tahoma"/>
          <w:i/>
        </w:rPr>
      </w:pPr>
      <w:r w:rsidRPr="00B11E76">
        <w:rPr>
          <w:rFonts w:ascii="Tahoma" w:hAnsi="Tahoma" w:cs="Tahoma"/>
          <w:i/>
        </w:rPr>
        <w:t>V kolikor ponudnik oddaja ponudbo brez podizvajalca/podizvajalcev, mu ni potrebno izpolniti/priložiti prilog, ki se nanašajo na podizvajalce.</w:t>
      </w:r>
    </w:p>
    <w:p w14:paraId="0CC6CB93" w14:textId="77777777" w:rsidR="00C53A34" w:rsidRPr="00B11E76" w:rsidRDefault="00C53A34" w:rsidP="00BC5410">
      <w:pPr>
        <w:keepNext/>
        <w:keepLines/>
        <w:jc w:val="both"/>
        <w:rPr>
          <w:rFonts w:ascii="Tahoma" w:hAnsi="Tahoma" w:cs="Tahoma"/>
        </w:rPr>
      </w:pPr>
    </w:p>
    <w:p w14:paraId="417C7755" w14:textId="77777777" w:rsidR="00C53A34" w:rsidRPr="00B11E76" w:rsidRDefault="00C53A34" w:rsidP="00BC5410">
      <w:pPr>
        <w:keepNext/>
        <w:keepLines/>
        <w:jc w:val="both"/>
        <w:rPr>
          <w:rFonts w:ascii="Tahoma" w:hAnsi="Tahoma" w:cs="Tahoma"/>
        </w:rPr>
      </w:pPr>
      <w:r w:rsidRPr="00B11E76">
        <w:rPr>
          <w:rFonts w:ascii="Tahoma" w:hAnsi="Tahoma" w:cs="Tahoma"/>
        </w:rPr>
        <w:t>Ponudnik, kateremu bo javno naročilo oddano, bo v razmerju do naročnika v celoti odgovarjal za izvedbo prejetega naročila, ne glede na število podizvajalcev.</w:t>
      </w:r>
    </w:p>
    <w:p w14:paraId="5EFAC2CE" w14:textId="77777777" w:rsidR="00C53A34" w:rsidRPr="00B11E76" w:rsidRDefault="00C53A34" w:rsidP="00BC5410">
      <w:pPr>
        <w:keepNext/>
        <w:keepLines/>
        <w:jc w:val="both"/>
        <w:rPr>
          <w:rFonts w:ascii="Tahoma" w:hAnsi="Tahoma" w:cs="Tahoma"/>
        </w:rPr>
      </w:pPr>
    </w:p>
    <w:p w14:paraId="55104B40" w14:textId="77777777" w:rsidR="00C53A34" w:rsidRPr="00B11E76" w:rsidRDefault="00C53A34" w:rsidP="00BC5410">
      <w:pPr>
        <w:keepNext/>
        <w:keepLines/>
        <w:numPr>
          <w:ilvl w:val="12"/>
          <w:numId w:val="0"/>
        </w:numPr>
        <w:jc w:val="both"/>
        <w:rPr>
          <w:rFonts w:ascii="Tahoma" w:hAnsi="Tahoma" w:cs="Tahoma"/>
          <w:kern w:val="16"/>
        </w:rPr>
      </w:pPr>
      <w:r w:rsidRPr="00B11E76">
        <w:rPr>
          <w:rFonts w:ascii="Tahoma" w:hAnsi="Tahoma" w:cs="Tahoma"/>
          <w:kern w:val="16"/>
        </w:rPr>
        <w:t xml:space="preserve">Če </w:t>
      </w:r>
      <w:r w:rsidRPr="00B11E76">
        <w:rPr>
          <w:rFonts w:ascii="Tahoma" w:hAnsi="Tahoma" w:cs="Tahoma"/>
        </w:rPr>
        <w:t xml:space="preserve">ponudnik </w:t>
      </w:r>
      <w:r w:rsidRPr="00B11E76">
        <w:rPr>
          <w:rFonts w:ascii="Tahoma" w:hAnsi="Tahoma" w:cs="Tahoma"/>
          <w:kern w:val="16"/>
        </w:rPr>
        <w:t>ne ravna v skladu s 94. člena ZJN-3, bo naročnik Državni revizijski komisiji podal predlog za uvedbo postopka o prekršku iz 2. točke prvega odstavka 112. člena ZJN-3.</w:t>
      </w:r>
    </w:p>
    <w:p w14:paraId="6D23BE19" w14:textId="77777777" w:rsidR="00C53A34" w:rsidRPr="00B11E76" w:rsidRDefault="00C53A34" w:rsidP="00BC5410">
      <w:pPr>
        <w:keepNext/>
        <w:keepLines/>
        <w:numPr>
          <w:ilvl w:val="12"/>
          <w:numId w:val="0"/>
        </w:numPr>
        <w:jc w:val="both"/>
        <w:rPr>
          <w:rFonts w:ascii="Tahoma" w:eastAsia="Calibri" w:hAnsi="Tahoma" w:cs="Tahoma"/>
        </w:rPr>
      </w:pPr>
      <w:r w:rsidRPr="00B11E76">
        <w:rPr>
          <w:rFonts w:ascii="Tahoma" w:hAnsi="Tahoma" w:cs="Tahoma"/>
          <w:kern w:val="16"/>
        </w:rPr>
        <w:t xml:space="preserve"> </w:t>
      </w:r>
    </w:p>
    <w:p w14:paraId="0F40BBD9" w14:textId="77777777" w:rsidR="00C53A34" w:rsidRPr="00B11E76" w:rsidRDefault="00C53A34" w:rsidP="00BC5410">
      <w:pPr>
        <w:keepNext/>
        <w:keepLines/>
        <w:jc w:val="both"/>
        <w:rPr>
          <w:rFonts w:ascii="Tahoma" w:hAnsi="Tahoma" w:cs="Tahoma"/>
          <w:i/>
        </w:rPr>
      </w:pPr>
      <w:r w:rsidRPr="00B11E76">
        <w:rPr>
          <w:rFonts w:ascii="Tahoma" w:hAnsi="Tahoma" w:cs="Tahoma"/>
        </w:rPr>
        <w:t xml:space="preserve">Naročnik lahko od ponudnika, kateremu se je odločil oddati javno naročilo zahteva predložitev </w:t>
      </w:r>
      <w:proofErr w:type="spellStart"/>
      <w:r w:rsidRPr="00B11E76">
        <w:rPr>
          <w:rFonts w:ascii="Tahoma" w:hAnsi="Tahoma" w:cs="Tahoma"/>
        </w:rPr>
        <w:t>podizvajalske</w:t>
      </w:r>
      <w:proofErr w:type="spellEnd"/>
      <w:r w:rsidRPr="00B11E76">
        <w:rPr>
          <w:rFonts w:ascii="Tahoma" w:hAnsi="Tahoma" w:cs="Tahoma"/>
        </w:rPr>
        <w:t xml:space="preserve"> pogodbe, v kateri morajo biti opredeljeni poln naziv in naslov podizvajalca (vključno z matično številko, davčno številko in transakcijskim računom), vsak del javnega naročila (storitev/gradnja/blago), ki se oddaja</w:t>
      </w:r>
      <w:r w:rsidR="00514460" w:rsidRPr="00B11E76">
        <w:rPr>
          <w:rFonts w:ascii="Tahoma" w:hAnsi="Tahoma" w:cs="Tahoma"/>
        </w:rPr>
        <w:t xml:space="preserve"> v </w:t>
      </w:r>
      <w:proofErr w:type="spellStart"/>
      <w:r w:rsidR="00514460" w:rsidRPr="00B11E76">
        <w:rPr>
          <w:rFonts w:ascii="Tahoma" w:hAnsi="Tahoma" w:cs="Tahoma"/>
        </w:rPr>
        <w:t>podizvajanje</w:t>
      </w:r>
      <w:proofErr w:type="spellEnd"/>
      <w:r w:rsidR="00830931" w:rsidRPr="00B11E76">
        <w:rPr>
          <w:rFonts w:ascii="Tahoma" w:hAnsi="Tahoma" w:cs="Tahoma"/>
        </w:rPr>
        <w:t>.</w:t>
      </w:r>
    </w:p>
    <w:p w14:paraId="41732390" w14:textId="77777777" w:rsidR="006F0C7F" w:rsidRPr="00B11E76" w:rsidRDefault="006F0C7F" w:rsidP="00BC5410">
      <w:pPr>
        <w:keepNext/>
        <w:keepLines/>
        <w:jc w:val="both"/>
        <w:rPr>
          <w:rFonts w:ascii="Tahoma" w:hAnsi="Tahoma" w:cs="Tahoma"/>
        </w:rPr>
      </w:pPr>
    </w:p>
    <w:p w14:paraId="792819D6" w14:textId="77777777" w:rsidR="0074332C" w:rsidRPr="00B11E76" w:rsidRDefault="0074332C" w:rsidP="00BC5410">
      <w:pPr>
        <w:keepNext/>
        <w:keepLines/>
        <w:jc w:val="both"/>
        <w:rPr>
          <w:rFonts w:ascii="Tahoma" w:hAnsi="Tahoma" w:cs="Tahoma"/>
        </w:rPr>
      </w:pPr>
      <w:r w:rsidRPr="00B11E76">
        <w:rPr>
          <w:rFonts w:ascii="Tahoma" w:hAnsi="Tahoma" w:cs="Tahoma"/>
        </w:rPr>
        <w:t xml:space="preserve">Obveznosti veljajo tudi za podizvajalce podizvajalcev glavnega izvajalca ali nadaljnje podizvajalce v </w:t>
      </w:r>
      <w:proofErr w:type="spellStart"/>
      <w:r w:rsidRPr="00B11E76">
        <w:rPr>
          <w:rFonts w:ascii="Tahoma" w:hAnsi="Tahoma" w:cs="Tahoma"/>
        </w:rPr>
        <w:t>podizvajalski</w:t>
      </w:r>
      <w:proofErr w:type="spellEnd"/>
      <w:r w:rsidRPr="00B11E76">
        <w:rPr>
          <w:rFonts w:ascii="Tahoma" w:hAnsi="Tahoma" w:cs="Tahoma"/>
        </w:rPr>
        <w:t xml:space="preserve"> verigi. </w:t>
      </w:r>
    </w:p>
    <w:p w14:paraId="09580E15" w14:textId="77777777" w:rsidR="008A7FE3" w:rsidRPr="00B11E76" w:rsidRDefault="008A7FE3" w:rsidP="00BC5410">
      <w:pPr>
        <w:keepNext/>
        <w:keepLines/>
        <w:numPr>
          <w:ilvl w:val="1"/>
          <w:numId w:val="2"/>
        </w:numPr>
        <w:jc w:val="both"/>
        <w:rPr>
          <w:rFonts w:ascii="Tahoma" w:hAnsi="Tahoma" w:cs="Tahoma"/>
          <w:b/>
        </w:rPr>
      </w:pPr>
      <w:r w:rsidRPr="00B11E76">
        <w:rPr>
          <w:rFonts w:ascii="Tahoma" w:hAnsi="Tahoma" w:cs="Tahoma"/>
          <w:b/>
        </w:rPr>
        <w:lastRenderedPageBreak/>
        <w:t>Uporaba zmogljivosti drugih subjektov</w:t>
      </w:r>
    </w:p>
    <w:p w14:paraId="1220FE9E" w14:textId="77777777" w:rsidR="008A7FE3" w:rsidRPr="00B11E76" w:rsidRDefault="008A7FE3" w:rsidP="00BC5410">
      <w:pPr>
        <w:keepNext/>
        <w:keepLines/>
        <w:jc w:val="both"/>
        <w:rPr>
          <w:rFonts w:ascii="Tahoma" w:hAnsi="Tahoma" w:cs="Tahoma"/>
        </w:rPr>
      </w:pPr>
    </w:p>
    <w:p w14:paraId="16D4B5B6" w14:textId="77777777" w:rsidR="00DE5970" w:rsidRPr="00B11E76" w:rsidRDefault="00DE5970" w:rsidP="00BC5410">
      <w:pPr>
        <w:keepNext/>
        <w:keepLines/>
        <w:jc w:val="both"/>
        <w:rPr>
          <w:rFonts w:ascii="Tahoma" w:hAnsi="Tahoma" w:cs="Tahoma"/>
        </w:rPr>
      </w:pPr>
      <w:r w:rsidRPr="00B11E76">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94BD770" w14:textId="77777777" w:rsidR="00DE5970" w:rsidRPr="00B11E76" w:rsidRDefault="00DE5970" w:rsidP="00BC5410">
      <w:pPr>
        <w:keepNext/>
        <w:keepLines/>
        <w:jc w:val="both"/>
        <w:rPr>
          <w:rFonts w:ascii="Tahoma" w:hAnsi="Tahoma" w:cs="Tahoma"/>
        </w:rPr>
      </w:pPr>
    </w:p>
    <w:p w14:paraId="6D94D919" w14:textId="2559F451" w:rsidR="00DE5970" w:rsidRPr="00B11E76" w:rsidRDefault="00DE5970" w:rsidP="00BC5410">
      <w:pPr>
        <w:pStyle w:val="Telobesedila2"/>
        <w:keepNext/>
        <w:keepLines/>
        <w:rPr>
          <w:rFonts w:ascii="Tahoma" w:hAnsi="Tahoma" w:cs="Tahoma"/>
          <w:b w:val="0"/>
          <w:lang w:val="sl-SI"/>
        </w:rPr>
      </w:pPr>
      <w:r w:rsidRPr="00B11E76">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06FE97D4" w14:textId="77777777" w:rsidR="003726CD" w:rsidRPr="00B11E76" w:rsidRDefault="003726CD" w:rsidP="00BC5410">
      <w:pPr>
        <w:pStyle w:val="Telobesedila2"/>
        <w:keepNext/>
        <w:keepLines/>
        <w:rPr>
          <w:rFonts w:ascii="Tahoma" w:hAnsi="Tahoma" w:cs="Tahoma"/>
          <w:b w:val="0"/>
          <w:lang w:val="sl-SI"/>
        </w:rPr>
      </w:pPr>
    </w:p>
    <w:p w14:paraId="3F7E1E94" w14:textId="77777777" w:rsidR="00DE5970" w:rsidRPr="00B11E76" w:rsidRDefault="00DE5970" w:rsidP="00BC5410">
      <w:pPr>
        <w:pStyle w:val="Telobesedila2"/>
        <w:keepNext/>
        <w:keepLines/>
        <w:rPr>
          <w:rFonts w:ascii="Tahoma" w:hAnsi="Tahoma" w:cs="Tahoma"/>
          <w:b w:val="0"/>
          <w:lang w:val="sl-SI"/>
        </w:rPr>
      </w:pPr>
      <w:r w:rsidRPr="00B11E76">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6467FB9E" w14:textId="7A359A76" w:rsidR="00DE5970" w:rsidRPr="00B11E76" w:rsidRDefault="00DE5970" w:rsidP="00BC5410">
      <w:pPr>
        <w:pStyle w:val="Odstavekseznama"/>
        <w:keepNext/>
        <w:keepLines/>
        <w:numPr>
          <w:ilvl w:val="0"/>
          <w:numId w:val="17"/>
        </w:numPr>
        <w:jc w:val="both"/>
        <w:rPr>
          <w:rFonts w:ascii="Tahoma" w:hAnsi="Tahoma" w:cs="Tahoma"/>
        </w:rPr>
      </w:pPr>
      <w:r w:rsidRPr="00B11E76">
        <w:rPr>
          <w:rFonts w:ascii="Tahoma" w:hAnsi="Tahoma" w:cs="Tahoma"/>
        </w:rPr>
        <w:t>izpolnjen in podpisan ESPD s strani subjekta, katerega zmogljivost uporablja ponudnik,</w:t>
      </w:r>
    </w:p>
    <w:p w14:paraId="53AA3B14" w14:textId="77777777" w:rsidR="003726CD" w:rsidRPr="00B11E76" w:rsidRDefault="003726CD" w:rsidP="00BC5410">
      <w:pPr>
        <w:pStyle w:val="Odstavekseznama"/>
        <w:keepNext/>
        <w:keepLines/>
        <w:numPr>
          <w:ilvl w:val="0"/>
          <w:numId w:val="17"/>
        </w:numPr>
        <w:jc w:val="both"/>
        <w:rPr>
          <w:rFonts w:ascii="Tahoma" w:hAnsi="Tahoma" w:cs="Tahoma"/>
        </w:rPr>
      </w:pPr>
      <w:r w:rsidRPr="00B11E76">
        <w:rPr>
          <w:rFonts w:ascii="Tahoma" w:hAnsi="Tahoma" w:cs="Tahoma"/>
        </w:rPr>
        <w:t>izpolnjeno in podpisano Prilogo 3 IZJAVA O UDELEŽBI FIZIČNIH IN PRAVNIH OSEB V LASTNIŠTVU GOSPODARSKEGA SUBJEKTA,</w:t>
      </w:r>
    </w:p>
    <w:p w14:paraId="44605C6D" w14:textId="231E46C2" w:rsidR="00DE5970" w:rsidRPr="00B11E76" w:rsidRDefault="00DE5970" w:rsidP="00BC5410">
      <w:pPr>
        <w:pStyle w:val="Odstavekseznama"/>
        <w:keepNext/>
        <w:keepLines/>
        <w:numPr>
          <w:ilvl w:val="0"/>
          <w:numId w:val="17"/>
        </w:numPr>
        <w:ind w:left="714" w:hanging="357"/>
        <w:jc w:val="both"/>
        <w:rPr>
          <w:rFonts w:ascii="Tahoma" w:hAnsi="Tahoma" w:cs="Tahoma"/>
        </w:rPr>
      </w:pPr>
      <w:r w:rsidRPr="00B11E76">
        <w:rPr>
          <w:rFonts w:ascii="Tahoma" w:hAnsi="Tahoma" w:cs="Tahoma"/>
        </w:rPr>
        <w:t>izpolnjeno in podpisano Prilogo 4/3 UDELEŽBA SUBJEKTA, KATEREGA ZMOGLJIVOST</w:t>
      </w:r>
      <w:r w:rsidR="00784EAA" w:rsidRPr="00B11E76">
        <w:rPr>
          <w:rFonts w:ascii="Tahoma" w:hAnsi="Tahoma" w:cs="Tahoma"/>
        </w:rPr>
        <w:t>I</w:t>
      </w:r>
      <w:r w:rsidRPr="00B11E76">
        <w:rPr>
          <w:rFonts w:ascii="Tahoma" w:hAnsi="Tahoma" w:cs="Tahoma"/>
        </w:rPr>
        <w:t xml:space="preserve"> SE UPORABLJA.</w:t>
      </w:r>
    </w:p>
    <w:p w14:paraId="3FC689FB" w14:textId="77777777" w:rsidR="0094613F" w:rsidRPr="00B11E76" w:rsidRDefault="0094613F" w:rsidP="00BC5410">
      <w:pPr>
        <w:keepNext/>
        <w:keepLines/>
        <w:jc w:val="both"/>
        <w:rPr>
          <w:rFonts w:ascii="Tahoma" w:hAnsi="Tahoma" w:cs="Tahoma"/>
        </w:rPr>
      </w:pPr>
    </w:p>
    <w:p w14:paraId="53FFE749" w14:textId="77777777" w:rsidR="00C53A34" w:rsidRPr="00B11E76" w:rsidRDefault="00C53A34" w:rsidP="00BC5410">
      <w:pPr>
        <w:keepNext/>
        <w:keepLines/>
        <w:ind w:left="720"/>
        <w:jc w:val="both"/>
        <w:rPr>
          <w:rFonts w:ascii="Tahoma" w:hAnsi="Tahoma" w:cs="Tahoma"/>
        </w:rPr>
      </w:pPr>
    </w:p>
    <w:p w14:paraId="1B58C58C" w14:textId="255C89A1" w:rsidR="00C53A34" w:rsidRPr="00C8579C" w:rsidRDefault="00C53A34" w:rsidP="00BC5410">
      <w:pPr>
        <w:pStyle w:val="Telobesedila2"/>
        <w:keepNext/>
        <w:keepLines/>
        <w:rPr>
          <w:rFonts w:ascii="Tahoma" w:hAnsi="Tahoma" w:cs="Tahoma"/>
          <w:b w:val="0"/>
          <w:lang w:val="sl-SI"/>
        </w:rPr>
      </w:pPr>
      <w:r w:rsidRPr="00B11E76">
        <w:rPr>
          <w:rFonts w:ascii="Tahoma" w:hAnsi="Tahoma" w:cs="Tahoma"/>
          <w:b w:val="0"/>
          <w:lang w:val="sl-SI"/>
        </w:rPr>
        <w:t>Ponudnik, kateremu bo javno naročilo oddano, bo v razmerju do naročnika v celoti odgovarjal za izvedbo prejetega naročila, ne glede na število subjektov, katerih zmogljivost</w:t>
      </w:r>
      <w:r w:rsidR="007F2272" w:rsidRPr="00B11E76">
        <w:rPr>
          <w:rFonts w:ascii="Tahoma" w:hAnsi="Tahoma" w:cs="Tahoma"/>
          <w:b w:val="0"/>
          <w:lang w:val="sl-SI"/>
        </w:rPr>
        <w:t>i</w:t>
      </w:r>
      <w:r w:rsidRPr="00B11E76">
        <w:rPr>
          <w:rFonts w:ascii="Tahoma" w:hAnsi="Tahoma" w:cs="Tahoma"/>
          <w:b w:val="0"/>
          <w:lang w:val="sl-SI"/>
        </w:rPr>
        <w:t xml:space="preserve"> bo ponudnik uporabljal v ponudbi oz. pri izvedbi predmeta javnega naročila</w:t>
      </w:r>
      <w:r w:rsidRPr="00C8579C">
        <w:rPr>
          <w:rFonts w:ascii="Tahoma" w:hAnsi="Tahoma" w:cs="Tahoma"/>
          <w:b w:val="0"/>
          <w:lang w:val="sl-SI"/>
        </w:rPr>
        <w:t>.</w:t>
      </w:r>
    </w:p>
    <w:p w14:paraId="379F4029" w14:textId="77777777" w:rsidR="00C53A34" w:rsidRPr="00C8579C" w:rsidRDefault="00C53A34" w:rsidP="00BC5410">
      <w:pPr>
        <w:pStyle w:val="Telobesedila2"/>
        <w:keepNext/>
        <w:keepLines/>
        <w:rPr>
          <w:rFonts w:ascii="Tahoma" w:hAnsi="Tahoma" w:cs="Tahoma"/>
          <w:b w:val="0"/>
          <w:lang w:val="sl-SI"/>
        </w:rPr>
      </w:pPr>
    </w:p>
    <w:p w14:paraId="736D367D" w14:textId="74870449" w:rsidR="00C53A34" w:rsidRPr="00C8579C" w:rsidRDefault="00C53A34" w:rsidP="00BC5410">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005D0CA5">
        <w:rPr>
          <w:rFonts w:ascii="Tahoma" w:hAnsi="Tahoma" w:cs="Tahoma"/>
          <w:b w:val="0"/>
          <w:i/>
          <w:lang w:val="sl-SI"/>
        </w:rPr>
        <w:t xml:space="preserve">i </w:t>
      </w:r>
      <w:r w:rsidRPr="00C8579C">
        <w:rPr>
          <w:rFonts w:ascii="Tahoma" w:hAnsi="Tahoma" w:cs="Tahoma"/>
          <w:b w:val="0"/>
          <w:i/>
          <w:lang w:val="sl-SI"/>
        </w:rPr>
        <w:t xml:space="preserve">uporablja ponudnik v ponudbi. </w:t>
      </w:r>
    </w:p>
    <w:p w14:paraId="3FD05232" w14:textId="77777777" w:rsidR="001D7684" w:rsidRPr="00C8579C" w:rsidRDefault="001D7684" w:rsidP="00BC5410">
      <w:pPr>
        <w:keepNext/>
        <w:keepLines/>
        <w:ind w:left="720"/>
        <w:jc w:val="both"/>
        <w:rPr>
          <w:rFonts w:ascii="Tahoma" w:hAnsi="Tahoma" w:cs="Tahoma"/>
        </w:rPr>
      </w:pPr>
    </w:p>
    <w:p w14:paraId="35EE1A83" w14:textId="77777777" w:rsidR="00C74881" w:rsidRPr="00C8579C" w:rsidRDefault="00F1423B" w:rsidP="00BC5410">
      <w:pPr>
        <w:keepNext/>
        <w:keepLines/>
        <w:numPr>
          <w:ilvl w:val="1"/>
          <w:numId w:val="2"/>
        </w:numPr>
        <w:jc w:val="both"/>
        <w:rPr>
          <w:rFonts w:ascii="Tahoma" w:hAnsi="Tahoma" w:cs="Tahoma"/>
          <w:b/>
        </w:rPr>
      </w:pPr>
      <w:r w:rsidRPr="00C8579C">
        <w:rPr>
          <w:rFonts w:ascii="Tahoma" w:hAnsi="Tahoma" w:cs="Tahoma"/>
          <w:b/>
        </w:rPr>
        <w:t>Ponudbena cena</w:t>
      </w:r>
    </w:p>
    <w:p w14:paraId="0A7BDEF9" w14:textId="77777777" w:rsidR="00C74881" w:rsidRPr="00C8579C" w:rsidRDefault="00C74881" w:rsidP="00BC5410">
      <w:pPr>
        <w:keepNext/>
        <w:keepLines/>
        <w:ind w:left="720"/>
        <w:jc w:val="both"/>
        <w:rPr>
          <w:rFonts w:ascii="Tahoma" w:hAnsi="Tahoma" w:cs="Tahoma"/>
          <w:b/>
        </w:rPr>
      </w:pPr>
    </w:p>
    <w:p w14:paraId="582FC5AA" w14:textId="4AD2D6F1" w:rsidR="00815554" w:rsidRDefault="00815554" w:rsidP="00BC5410">
      <w:pPr>
        <w:keepNext/>
        <w:keepLines/>
        <w:jc w:val="both"/>
        <w:rPr>
          <w:rFonts w:ascii="Tahoma" w:hAnsi="Tahoma" w:cs="Tahoma"/>
        </w:rPr>
      </w:pPr>
    </w:p>
    <w:p w14:paraId="08232EF1" w14:textId="77777777" w:rsidR="00815554" w:rsidRPr="00815554" w:rsidRDefault="00815554" w:rsidP="00BC5410">
      <w:pPr>
        <w:keepNext/>
        <w:keepLines/>
        <w:jc w:val="both"/>
        <w:rPr>
          <w:rFonts w:ascii="Tahoma" w:hAnsi="Tahoma" w:cs="Tahoma"/>
        </w:rPr>
      </w:pPr>
      <w:r w:rsidRPr="00815554">
        <w:rPr>
          <w:rFonts w:ascii="Tahoma" w:hAnsi="Tahoma" w:cs="Tahoma"/>
        </w:rPr>
        <w:t>Ponudnik izdela vrednostni del ponudbe (</w:t>
      </w:r>
      <w:r w:rsidRPr="00815554">
        <w:rPr>
          <w:rFonts w:ascii="Tahoma" w:hAnsi="Tahoma" w:cs="Tahoma"/>
          <w:b/>
        </w:rPr>
        <w:t>Priloga 2</w:t>
      </w:r>
      <w:r w:rsidRPr="00815554">
        <w:rPr>
          <w:rFonts w:ascii="Tahoma" w:hAnsi="Tahoma" w:cs="Tahoma"/>
        </w:rPr>
        <w:t>).</w:t>
      </w:r>
    </w:p>
    <w:p w14:paraId="48CC9AF5" w14:textId="77777777" w:rsidR="00815554" w:rsidRPr="00815554" w:rsidRDefault="00815554" w:rsidP="00BC5410">
      <w:pPr>
        <w:keepNext/>
        <w:keepLines/>
        <w:jc w:val="both"/>
        <w:rPr>
          <w:rFonts w:ascii="Tahoma" w:hAnsi="Tahoma" w:cs="Tahoma"/>
        </w:rPr>
      </w:pPr>
    </w:p>
    <w:p w14:paraId="6C6186D0" w14:textId="77777777" w:rsidR="00815554" w:rsidRPr="00815554" w:rsidRDefault="00815554" w:rsidP="00BC5410">
      <w:pPr>
        <w:keepNext/>
        <w:keepLines/>
        <w:jc w:val="both"/>
        <w:rPr>
          <w:rFonts w:ascii="Tahoma" w:hAnsi="Tahoma" w:cs="Tahoma"/>
        </w:rPr>
      </w:pPr>
      <w:r w:rsidRPr="00815554">
        <w:rPr>
          <w:rFonts w:ascii="Tahoma" w:hAnsi="Tahoma" w:cs="Tahoma"/>
        </w:rPr>
        <w:t xml:space="preserve">Ponudnik mora pri pripravi ponudbe in določanju ponudbene cene (na enoto) (ki jo navede v Prilogo 2) upoštevati vse materialne in nematerialne stroške, ki bodo potrebni za izvedbo predmeta naročila, vključno s stroški dela, stroški materiala, stroški prevoza, prevzema in odvoza odpadkov, stroški izdelave ponudbene dokumentacij, ter vsemi ostalimi stroški, ki bodo potrebni za kvalitetno izvedbo predmeta okvirnega sporazuma, skladno z vsemi zahtevami in pogoji naročnika. </w:t>
      </w:r>
    </w:p>
    <w:p w14:paraId="747DC349" w14:textId="77777777" w:rsidR="00815554" w:rsidRPr="00815554" w:rsidRDefault="00815554" w:rsidP="00BC5410">
      <w:pPr>
        <w:keepNext/>
        <w:keepLines/>
        <w:jc w:val="both"/>
        <w:rPr>
          <w:rFonts w:ascii="Tahoma" w:hAnsi="Tahoma" w:cs="Tahoma"/>
        </w:rPr>
      </w:pPr>
    </w:p>
    <w:p w14:paraId="17B9ACC0" w14:textId="77777777" w:rsidR="00815554" w:rsidRPr="00815554" w:rsidRDefault="00815554" w:rsidP="00BC5410">
      <w:pPr>
        <w:keepNext/>
        <w:keepLines/>
        <w:jc w:val="both"/>
        <w:rPr>
          <w:rFonts w:ascii="Tahoma" w:hAnsi="Tahoma" w:cs="Tahoma"/>
        </w:rPr>
      </w:pPr>
      <w:r w:rsidRPr="00815554">
        <w:rPr>
          <w:rFonts w:ascii="Tahoma" w:hAnsi="Tahoma" w:cs="Tahoma"/>
        </w:rPr>
        <w:t>Se pravi cena v ponudbi mora zajemati vse stroške, ki jih bo ponudnik imel z realizacijo naročila oz. ki bodo potrebni za kvalitetno izvedbo predmeta javnega naročila. Končna cena mora vsebovati vse stroške in popuste. Naročnik ponudniku ne bo dovoljeval drugih ali dodatnih zaračunavanj.</w:t>
      </w:r>
    </w:p>
    <w:p w14:paraId="49250483" w14:textId="77777777" w:rsidR="00815554" w:rsidRPr="00815554" w:rsidRDefault="00815554" w:rsidP="00BC5410">
      <w:pPr>
        <w:keepNext/>
        <w:keepLines/>
        <w:jc w:val="both"/>
        <w:rPr>
          <w:rFonts w:ascii="Tahoma" w:hAnsi="Tahoma" w:cs="Tahoma"/>
        </w:rPr>
      </w:pPr>
    </w:p>
    <w:p w14:paraId="2C2AE95C" w14:textId="0C1E33B9" w:rsidR="00815554" w:rsidRPr="00815554" w:rsidRDefault="00815554" w:rsidP="00BC5410">
      <w:pPr>
        <w:keepNext/>
        <w:keepLines/>
        <w:jc w:val="both"/>
        <w:rPr>
          <w:rFonts w:ascii="Tahoma" w:hAnsi="Tahoma" w:cs="Tahoma"/>
        </w:rPr>
      </w:pPr>
      <w:r w:rsidRPr="00815554">
        <w:rPr>
          <w:rFonts w:ascii="Tahoma" w:hAnsi="Tahoma" w:cs="Tahoma"/>
        </w:rPr>
        <w:t>Količine predmeta javnega naročila so okvirne in odvisne od dejanskih potreb naročnika v obdobju veljavnosti okvirnega sporazuma, ter so informativne narave (količina bo lahko večja ali manjša), saj jih je vnaprej objektivno nemogoče določiti.</w:t>
      </w:r>
    </w:p>
    <w:p w14:paraId="158CB11F" w14:textId="77777777" w:rsidR="00815554" w:rsidRDefault="00815554" w:rsidP="00BC5410">
      <w:pPr>
        <w:keepNext/>
        <w:keepLines/>
        <w:jc w:val="both"/>
        <w:rPr>
          <w:rFonts w:ascii="Tahoma" w:hAnsi="Tahoma" w:cs="Tahoma"/>
        </w:rPr>
      </w:pPr>
    </w:p>
    <w:p w14:paraId="37685958" w14:textId="68DD68B6" w:rsidR="00AA0A25" w:rsidRDefault="00AA0A25" w:rsidP="00BC5410">
      <w:pPr>
        <w:keepNext/>
        <w:keepLines/>
        <w:jc w:val="both"/>
        <w:rPr>
          <w:rFonts w:ascii="Tahoma" w:hAnsi="Tahoma" w:cs="Tahoma"/>
        </w:rPr>
      </w:pPr>
    </w:p>
    <w:p w14:paraId="15FC09E5" w14:textId="77777777" w:rsidR="00085465" w:rsidRDefault="00195DEF" w:rsidP="00BC5410">
      <w:pPr>
        <w:keepNext/>
        <w:keepLines/>
        <w:jc w:val="both"/>
        <w:rPr>
          <w:rFonts w:ascii="Tahoma" w:hAnsi="Tahoma" w:cs="Tahoma"/>
        </w:rPr>
      </w:pPr>
      <w:r w:rsidRPr="00C8579C">
        <w:rPr>
          <w:rFonts w:ascii="Tahoma" w:hAnsi="Tahoma" w:cs="Tahoma"/>
        </w:rPr>
        <w:t xml:space="preserve">Ponudnik mora </w:t>
      </w:r>
      <w:r w:rsidRPr="00195DEF">
        <w:rPr>
          <w:rFonts w:ascii="Tahoma" w:hAnsi="Tahoma" w:cs="Tahoma"/>
        </w:rPr>
        <w:t xml:space="preserve">Prilogo </w:t>
      </w:r>
      <w:r>
        <w:rPr>
          <w:rFonts w:ascii="Tahoma" w:hAnsi="Tahoma" w:cs="Tahoma"/>
        </w:rPr>
        <w:t>»POVZETEK PREDRAČUNA«</w:t>
      </w:r>
      <w:r w:rsidRPr="00C8579C">
        <w:rPr>
          <w:rFonts w:ascii="Tahoma" w:hAnsi="Tahoma" w:cs="Tahoma"/>
        </w:rPr>
        <w:t xml:space="preserve"> izpolniti, natisniti, podpisati in žigosati ter jo naložiti v informacijski sistem e-JN</w:t>
      </w:r>
      <w:r w:rsidRPr="00C8579C">
        <w:rPr>
          <w:rFonts w:ascii="Tahoma" w:hAnsi="Tahoma" w:cs="Tahoma"/>
          <w:b/>
        </w:rPr>
        <w:t xml:space="preserve"> v razdelek »Predračun«</w:t>
      </w:r>
      <w:r w:rsidRPr="00C8579C">
        <w:rPr>
          <w:rFonts w:ascii="Tahoma" w:hAnsi="Tahoma" w:cs="Tahoma"/>
        </w:rPr>
        <w:t>.</w:t>
      </w:r>
      <w:r>
        <w:rPr>
          <w:rFonts w:ascii="Tahoma" w:hAnsi="Tahoma" w:cs="Tahoma"/>
        </w:rPr>
        <w:t xml:space="preserve"> </w:t>
      </w:r>
    </w:p>
    <w:p w14:paraId="045C0849" w14:textId="77777777" w:rsidR="00085465" w:rsidRDefault="00085465" w:rsidP="00BC5410">
      <w:pPr>
        <w:keepNext/>
        <w:keepLines/>
        <w:jc w:val="both"/>
        <w:rPr>
          <w:rFonts w:ascii="Tahoma" w:hAnsi="Tahoma" w:cs="Tahoma"/>
        </w:rPr>
      </w:pPr>
    </w:p>
    <w:p w14:paraId="251ED7D0" w14:textId="6785E2BA" w:rsidR="00B532E5" w:rsidRDefault="0070004D" w:rsidP="00BC5410">
      <w:pPr>
        <w:keepNext/>
        <w:keepLines/>
        <w:jc w:val="both"/>
        <w:rPr>
          <w:rFonts w:ascii="Tahoma" w:hAnsi="Tahoma" w:cs="Tahoma"/>
        </w:rPr>
      </w:pPr>
      <w:r>
        <w:rPr>
          <w:rFonts w:ascii="Tahoma" w:hAnsi="Tahoma" w:cs="Tahoma"/>
        </w:rPr>
        <w:t>Ponudnik mora Prilogo 2 PONUDBA</w:t>
      </w:r>
      <w:r w:rsidR="00085465">
        <w:rPr>
          <w:rFonts w:ascii="Tahoma" w:hAnsi="Tahoma" w:cs="Tahoma"/>
        </w:rPr>
        <w:t xml:space="preserve">  </w:t>
      </w:r>
      <w:r>
        <w:rPr>
          <w:rFonts w:ascii="Tahoma" w:hAnsi="Tahoma" w:cs="Tahoma"/>
        </w:rPr>
        <w:t xml:space="preserve">izpolniti, podpisati in žigosati ter jo v </w:t>
      </w:r>
      <w:proofErr w:type="spellStart"/>
      <w:r>
        <w:rPr>
          <w:rFonts w:ascii="Tahoma" w:hAnsi="Tahoma" w:cs="Tahoma"/>
        </w:rPr>
        <w:t>pdf</w:t>
      </w:r>
      <w:proofErr w:type="spellEnd"/>
      <w:r>
        <w:rPr>
          <w:rFonts w:ascii="Tahoma" w:hAnsi="Tahoma" w:cs="Tahoma"/>
        </w:rPr>
        <w:t>. formatu priložiti k ponudbi v razdelek »</w:t>
      </w:r>
      <w:r w:rsidR="00872668">
        <w:rPr>
          <w:rFonts w:ascii="Tahoma" w:hAnsi="Tahoma" w:cs="Tahoma"/>
        </w:rPr>
        <w:t xml:space="preserve">Dokumenti - ostale priloge« </w:t>
      </w:r>
      <w:r>
        <w:rPr>
          <w:rFonts w:ascii="Tahoma" w:hAnsi="Tahoma" w:cs="Tahoma"/>
        </w:rPr>
        <w:t xml:space="preserve">. </w:t>
      </w:r>
    </w:p>
    <w:p w14:paraId="5970FCC4" w14:textId="77777777" w:rsidR="00D8565C" w:rsidRPr="00C8579C" w:rsidRDefault="00D8565C" w:rsidP="00BC5410">
      <w:pPr>
        <w:keepNext/>
        <w:keepLines/>
        <w:jc w:val="both"/>
        <w:rPr>
          <w:rFonts w:ascii="Tahoma" w:hAnsi="Tahoma" w:cs="Tahoma"/>
        </w:rPr>
      </w:pPr>
    </w:p>
    <w:p w14:paraId="5E9DE004" w14:textId="18003240" w:rsidR="00C74881" w:rsidRPr="00C8579C" w:rsidRDefault="0032545C" w:rsidP="00BC5410">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w:t>
      </w:r>
      <w:r w:rsidR="00C74881" w:rsidRPr="00C8579C">
        <w:rPr>
          <w:rFonts w:ascii="Tahoma" w:hAnsi="Tahoma" w:cs="Tahoma"/>
        </w:rPr>
        <w:t>na enoto mere</w:t>
      </w:r>
      <w:r>
        <w:rPr>
          <w:rFonts w:ascii="Tahoma" w:hAnsi="Tahoma" w:cs="Tahoma"/>
        </w:rPr>
        <w:t xml:space="preserve"> (v EUR brez DDV)</w:t>
      </w:r>
      <w:r w:rsidR="00C74881" w:rsidRPr="00C8579C">
        <w:rPr>
          <w:rFonts w:ascii="Tahoma" w:hAnsi="Tahoma" w:cs="Tahoma"/>
        </w:rPr>
        <w:t xml:space="preserve">, </w:t>
      </w:r>
      <w:r w:rsidRPr="00C8579C">
        <w:rPr>
          <w:rFonts w:ascii="Tahoma" w:hAnsi="Tahoma" w:cs="Tahoma"/>
        </w:rPr>
        <w:t>naveden</w:t>
      </w:r>
      <w:r>
        <w:rPr>
          <w:rFonts w:ascii="Tahoma" w:hAnsi="Tahoma" w:cs="Tahoma"/>
        </w:rPr>
        <w:t>e</w:t>
      </w:r>
      <w:r w:rsidRPr="00C8579C">
        <w:rPr>
          <w:rFonts w:ascii="Tahoma" w:hAnsi="Tahoma" w:cs="Tahoma"/>
        </w:rPr>
        <w:t xml:space="preserve"> </w:t>
      </w:r>
      <w:r w:rsidR="00C74881" w:rsidRPr="00C8579C">
        <w:rPr>
          <w:rFonts w:ascii="Tahoma" w:hAnsi="Tahoma" w:cs="Tahoma"/>
        </w:rPr>
        <w:t xml:space="preserve">v </w:t>
      </w:r>
      <w:r w:rsidR="00D27D20">
        <w:rPr>
          <w:rFonts w:ascii="Tahoma" w:hAnsi="Tahoma" w:cs="Tahoma"/>
        </w:rPr>
        <w:t>ponudb</w:t>
      </w:r>
      <w:r w:rsidR="005E53D4">
        <w:rPr>
          <w:rFonts w:ascii="Tahoma" w:hAnsi="Tahoma" w:cs="Tahoma"/>
        </w:rPr>
        <w:t xml:space="preserve">i </w:t>
      </w:r>
      <w:r w:rsidR="003724F1" w:rsidRPr="00C8579C">
        <w:rPr>
          <w:rFonts w:ascii="Tahoma" w:hAnsi="Tahoma" w:cs="Tahoma"/>
        </w:rPr>
        <w:t>(</w:t>
      </w:r>
      <w:r w:rsidR="005E53D4" w:rsidRPr="005E53D4">
        <w:rPr>
          <w:rFonts w:ascii="Tahoma" w:hAnsi="Tahoma" w:cs="Tahoma"/>
        </w:rPr>
        <w:t>Prilog</w:t>
      </w:r>
      <w:r w:rsidR="005E53D4">
        <w:rPr>
          <w:rFonts w:ascii="Tahoma" w:hAnsi="Tahoma" w:cs="Tahoma"/>
        </w:rPr>
        <w:t>a</w:t>
      </w:r>
      <w:r w:rsidR="005E53D4" w:rsidRPr="005E53D4">
        <w:rPr>
          <w:rFonts w:ascii="Tahoma" w:hAnsi="Tahoma" w:cs="Tahoma"/>
        </w:rPr>
        <w:t xml:space="preserve"> 2</w:t>
      </w:r>
      <w:r w:rsidR="009D1F0A">
        <w:rPr>
          <w:rFonts w:ascii="Tahoma" w:hAnsi="Tahoma" w:cs="Tahoma"/>
        </w:rPr>
        <w:t xml:space="preserve"> </w:t>
      </w:r>
      <w:r w:rsidR="005E53D4" w:rsidRPr="005E53D4">
        <w:rPr>
          <w:rFonts w:ascii="Tahoma" w:hAnsi="Tahoma" w:cs="Tahoma"/>
        </w:rPr>
        <w:t>PONUDBA</w:t>
      </w:r>
      <w:r w:rsidR="003724F1" w:rsidRPr="00C8579C">
        <w:rPr>
          <w:rFonts w:ascii="Tahoma" w:hAnsi="Tahoma" w:cs="Tahoma"/>
        </w:rPr>
        <w:t>)</w:t>
      </w:r>
      <w:r w:rsidR="00C74881" w:rsidRPr="00C8579C">
        <w:rPr>
          <w:rFonts w:ascii="Tahoma" w:hAnsi="Tahoma" w:cs="Tahoma"/>
        </w:rPr>
        <w:t xml:space="preserve"> mora</w:t>
      </w:r>
      <w:r>
        <w:rPr>
          <w:rFonts w:ascii="Tahoma" w:hAnsi="Tahoma" w:cs="Tahoma"/>
        </w:rPr>
        <w:t>jo</w:t>
      </w:r>
      <w:r w:rsidR="00C74881" w:rsidRPr="00C8579C">
        <w:rPr>
          <w:rFonts w:ascii="Tahoma" w:hAnsi="Tahoma" w:cs="Tahoma"/>
        </w:rPr>
        <w:t xml:space="preserve"> biti v času veljavnosti okvirnega sporazuma </w:t>
      </w:r>
      <w:r w:rsidRPr="00C8579C">
        <w:rPr>
          <w:rFonts w:ascii="Tahoma" w:hAnsi="Tahoma" w:cs="Tahoma"/>
        </w:rPr>
        <w:t>fiksn</w:t>
      </w:r>
      <w:r>
        <w:rPr>
          <w:rFonts w:ascii="Tahoma" w:hAnsi="Tahoma" w:cs="Tahoma"/>
        </w:rPr>
        <w:t>e</w:t>
      </w:r>
      <w:r w:rsidR="00C74881" w:rsidRPr="00C8579C">
        <w:rPr>
          <w:rFonts w:ascii="Tahoma" w:hAnsi="Tahoma" w:cs="Tahoma"/>
        </w:rPr>
        <w:t>, razen v primeru znižanja cen.</w:t>
      </w:r>
    </w:p>
    <w:p w14:paraId="69A7DA1C" w14:textId="6B029929" w:rsidR="001D7684" w:rsidRDefault="001D7684" w:rsidP="00BC5410">
      <w:pPr>
        <w:keepNext/>
        <w:keepLines/>
        <w:jc w:val="both"/>
        <w:rPr>
          <w:rFonts w:ascii="Tahoma" w:hAnsi="Tahoma" w:cs="Tahoma"/>
        </w:rPr>
      </w:pPr>
    </w:p>
    <w:p w14:paraId="560B587D" w14:textId="533A7CC3" w:rsidR="00195DEF" w:rsidRPr="00195DEF" w:rsidRDefault="00195DEF" w:rsidP="00BC5410">
      <w:pPr>
        <w:keepNext/>
        <w:keepLines/>
        <w:jc w:val="both"/>
        <w:rPr>
          <w:rFonts w:ascii="Tahoma" w:hAnsi="Tahoma" w:cs="Tahoma"/>
          <w:b/>
        </w:rPr>
      </w:pPr>
      <w:r w:rsidRPr="00195DEF">
        <w:rPr>
          <w:rFonts w:ascii="Tahoma" w:hAnsi="Tahoma" w:cs="Tahoma"/>
          <w:b/>
        </w:rPr>
        <w:t xml:space="preserve">V primeru razhajanj med podatki v Prilogi »POVZETEK PREDRAČUNA« - naloženim v razdelek »Predračun«, in </w:t>
      </w:r>
      <w:r w:rsidR="005E53D4" w:rsidRPr="005E53D4">
        <w:rPr>
          <w:rFonts w:ascii="Tahoma" w:hAnsi="Tahoma" w:cs="Tahoma"/>
          <w:b/>
        </w:rPr>
        <w:t xml:space="preserve">Prilogo 2 </w:t>
      </w:r>
      <w:r w:rsidR="005E53D4">
        <w:rPr>
          <w:rFonts w:ascii="Tahoma" w:hAnsi="Tahoma" w:cs="Tahoma"/>
          <w:b/>
        </w:rPr>
        <w:t>»</w:t>
      </w:r>
      <w:r w:rsidR="005E53D4" w:rsidRPr="005E53D4">
        <w:rPr>
          <w:rFonts w:ascii="Tahoma" w:hAnsi="Tahoma" w:cs="Tahoma"/>
          <w:b/>
        </w:rPr>
        <w:t xml:space="preserve">PONUDBA </w:t>
      </w:r>
      <w:r w:rsidRPr="00195DEF">
        <w:rPr>
          <w:rFonts w:ascii="Tahoma" w:hAnsi="Tahoma" w:cs="Tahoma"/>
          <w:b/>
        </w:rPr>
        <w:t xml:space="preserve">- naloženim v razdelek </w:t>
      </w:r>
      <w:r w:rsidR="007C1093">
        <w:rPr>
          <w:rFonts w:ascii="Tahoma" w:hAnsi="Tahoma" w:cs="Tahoma"/>
          <w:b/>
        </w:rPr>
        <w:t>»Dokumenti - ostale priloge«</w:t>
      </w:r>
      <w:r w:rsidRPr="00195DEF">
        <w:rPr>
          <w:rFonts w:ascii="Tahoma" w:hAnsi="Tahoma" w:cs="Tahoma"/>
          <w:b/>
        </w:rPr>
        <w:t xml:space="preserve">, kot veljavni štejejo podatki v </w:t>
      </w:r>
      <w:r w:rsidR="005E53D4" w:rsidRPr="005E53D4">
        <w:rPr>
          <w:rFonts w:ascii="Tahoma" w:hAnsi="Tahoma" w:cs="Tahoma"/>
          <w:b/>
        </w:rPr>
        <w:t>Prilog</w:t>
      </w:r>
      <w:r w:rsidR="005E53D4">
        <w:rPr>
          <w:rFonts w:ascii="Tahoma" w:hAnsi="Tahoma" w:cs="Tahoma"/>
          <w:b/>
        </w:rPr>
        <w:t>i</w:t>
      </w:r>
      <w:r w:rsidR="005E53D4" w:rsidRPr="005E53D4">
        <w:rPr>
          <w:rFonts w:ascii="Tahoma" w:hAnsi="Tahoma" w:cs="Tahoma"/>
          <w:b/>
        </w:rPr>
        <w:t xml:space="preserve"> 2 </w:t>
      </w:r>
      <w:r w:rsidR="005E53D4">
        <w:rPr>
          <w:rFonts w:ascii="Tahoma" w:hAnsi="Tahoma" w:cs="Tahoma"/>
          <w:b/>
        </w:rPr>
        <w:t>»</w:t>
      </w:r>
      <w:r w:rsidR="005E53D4" w:rsidRPr="005E53D4">
        <w:rPr>
          <w:rFonts w:ascii="Tahoma" w:hAnsi="Tahoma" w:cs="Tahoma"/>
          <w:b/>
        </w:rPr>
        <w:t>PONUDBA</w:t>
      </w:r>
      <w:r w:rsidR="005E53D4">
        <w:rPr>
          <w:rFonts w:ascii="Tahoma" w:hAnsi="Tahoma" w:cs="Tahoma"/>
          <w:b/>
        </w:rPr>
        <w:t>«</w:t>
      </w:r>
      <w:r w:rsidRPr="00195DEF">
        <w:rPr>
          <w:rFonts w:ascii="Tahoma" w:hAnsi="Tahoma" w:cs="Tahoma"/>
          <w:b/>
        </w:rPr>
        <w:t>, naloženim v razdelku »</w:t>
      </w:r>
      <w:r w:rsidR="00872668">
        <w:rPr>
          <w:rFonts w:ascii="Tahoma" w:hAnsi="Tahoma" w:cs="Tahoma"/>
          <w:b/>
        </w:rPr>
        <w:t xml:space="preserve">Dokumenti - ostale priloge« </w:t>
      </w:r>
      <w:r w:rsidRPr="00195DEF">
        <w:rPr>
          <w:rFonts w:ascii="Tahoma" w:hAnsi="Tahoma" w:cs="Tahoma"/>
          <w:b/>
        </w:rPr>
        <w:t xml:space="preserve">. </w:t>
      </w:r>
    </w:p>
    <w:p w14:paraId="009475D1" w14:textId="77777777" w:rsidR="003724F1" w:rsidRPr="00C8579C" w:rsidRDefault="003724F1" w:rsidP="00BC5410">
      <w:pPr>
        <w:keepNext/>
        <w:keepLines/>
        <w:jc w:val="both"/>
        <w:rPr>
          <w:rFonts w:ascii="Tahoma" w:hAnsi="Tahoma" w:cs="Tahoma"/>
        </w:rPr>
      </w:pPr>
    </w:p>
    <w:p w14:paraId="5A787684" w14:textId="77777777" w:rsidR="0075292D" w:rsidRPr="00C8579C" w:rsidRDefault="00325548" w:rsidP="00BC5410">
      <w:pPr>
        <w:keepNext/>
        <w:keepLines/>
        <w:numPr>
          <w:ilvl w:val="1"/>
          <w:numId w:val="2"/>
        </w:numPr>
        <w:jc w:val="both"/>
        <w:rPr>
          <w:rFonts w:ascii="Tahoma" w:hAnsi="Tahoma" w:cs="Tahoma"/>
          <w:b/>
        </w:rPr>
      </w:pPr>
      <w:r w:rsidRPr="00C8579C">
        <w:rPr>
          <w:rFonts w:ascii="Tahoma" w:hAnsi="Tahoma" w:cs="Tahoma"/>
          <w:b/>
        </w:rPr>
        <w:t>Veljavnost ponudbe</w:t>
      </w:r>
    </w:p>
    <w:p w14:paraId="5A678A82" w14:textId="77777777" w:rsidR="00325548" w:rsidRPr="00C8579C" w:rsidRDefault="00325548" w:rsidP="00BC5410">
      <w:pPr>
        <w:keepNext/>
        <w:keepLines/>
        <w:jc w:val="both"/>
        <w:rPr>
          <w:rFonts w:ascii="Tahoma" w:hAnsi="Tahoma" w:cs="Tahoma"/>
        </w:rPr>
      </w:pPr>
    </w:p>
    <w:p w14:paraId="51397963" w14:textId="77777777" w:rsidR="00C53A34" w:rsidRPr="00C8579C" w:rsidRDefault="00C53A34" w:rsidP="00BC5410">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00830931" w:rsidRPr="00C8579C">
        <w:rPr>
          <w:rFonts w:ascii="Tahoma" w:hAnsi="Tahoma" w:cs="Tahoma"/>
        </w:rPr>
        <w:t>.</w:t>
      </w:r>
      <w:r w:rsidRPr="00C8579C" w:rsidDel="00C53A34">
        <w:rPr>
          <w:rFonts w:ascii="Tahoma" w:hAnsi="Tahoma" w:cs="Tahoma"/>
        </w:rPr>
        <w:t xml:space="preserve"> </w:t>
      </w:r>
    </w:p>
    <w:p w14:paraId="259B2F52" w14:textId="77777777" w:rsidR="004E252F" w:rsidRPr="00C8579C" w:rsidRDefault="004E252F" w:rsidP="00BC5410">
      <w:pPr>
        <w:keepNext/>
        <w:keepLines/>
        <w:jc w:val="both"/>
        <w:rPr>
          <w:rFonts w:ascii="Tahoma" w:hAnsi="Tahoma" w:cs="Tahoma"/>
        </w:rPr>
      </w:pPr>
    </w:p>
    <w:p w14:paraId="0E1068D6" w14:textId="77777777" w:rsidR="00193548" w:rsidRPr="00C8579C" w:rsidRDefault="00734DC1" w:rsidP="00BC5410">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26928D38" w14:textId="77777777" w:rsidR="003C01C9" w:rsidRPr="00C8579C" w:rsidRDefault="003C01C9" w:rsidP="00BC5410">
      <w:pPr>
        <w:pStyle w:val="BESEDILO"/>
        <w:keepNext/>
        <w:widowControl/>
        <w:tabs>
          <w:tab w:val="clear" w:pos="2155"/>
        </w:tabs>
        <w:rPr>
          <w:rFonts w:ascii="Tahoma" w:hAnsi="Tahoma" w:cs="Tahoma"/>
        </w:rPr>
      </w:pPr>
    </w:p>
    <w:p w14:paraId="5F406F04" w14:textId="54E9D0AB" w:rsidR="003418E8" w:rsidRDefault="003418E8" w:rsidP="00BC5410">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28F701CB" w14:textId="46D8084B" w:rsidR="003726CD" w:rsidRDefault="003726CD" w:rsidP="00BC5410">
      <w:pPr>
        <w:pStyle w:val="BESEDILO"/>
        <w:keepNext/>
        <w:widowControl/>
        <w:tabs>
          <w:tab w:val="clear" w:pos="2155"/>
        </w:tabs>
        <w:rPr>
          <w:rFonts w:ascii="Tahoma" w:hAnsi="Tahoma" w:cs="Tahoma"/>
        </w:rPr>
      </w:pPr>
    </w:p>
    <w:p w14:paraId="68C2EDD9" w14:textId="77777777" w:rsidR="003726CD" w:rsidRPr="00C8579C" w:rsidRDefault="003726CD" w:rsidP="00BC5410">
      <w:pPr>
        <w:pStyle w:val="BESEDILO"/>
        <w:keepNext/>
        <w:widowControl/>
        <w:tabs>
          <w:tab w:val="clear" w:pos="2155"/>
        </w:tabs>
        <w:rPr>
          <w:rFonts w:ascii="Tahoma" w:hAnsi="Tahoma" w:cs="Tahoma"/>
        </w:rPr>
      </w:pPr>
    </w:p>
    <w:p w14:paraId="74F93D49" w14:textId="7B0A7F0F" w:rsidR="00E51E22" w:rsidRDefault="00E51E22" w:rsidP="00BC5410">
      <w:pPr>
        <w:keepNext/>
        <w:keepLines/>
        <w:rPr>
          <w:rFonts w:ascii="Tahoma" w:hAnsi="Tahoma" w:cs="Tahoma"/>
          <w:kern w:val="16"/>
        </w:rPr>
      </w:pPr>
    </w:p>
    <w:p w14:paraId="17CB216B" w14:textId="0B676A10" w:rsidR="00203567" w:rsidRPr="00C8579C" w:rsidRDefault="00BB4C88" w:rsidP="00BC5410">
      <w:pPr>
        <w:keepNext/>
        <w:keepLines/>
        <w:numPr>
          <w:ilvl w:val="0"/>
          <w:numId w:val="2"/>
        </w:numPr>
        <w:jc w:val="both"/>
        <w:rPr>
          <w:rFonts w:ascii="Tahoma" w:hAnsi="Tahoma" w:cs="Tahoma"/>
          <w:b/>
          <w:sz w:val="24"/>
        </w:rPr>
      </w:pPr>
      <w:r>
        <w:rPr>
          <w:rFonts w:ascii="Tahoma" w:hAnsi="Tahoma" w:cs="Tahoma"/>
          <w:b/>
          <w:sz w:val="24"/>
        </w:rPr>
        <w:t>TEHNIČNA SPECIFIKACIJA</w:t>
      </w:r>
      <w:r w:rsidR="005E53D4">
        <w:rPr>
          <w:rFonts w:ascii="Tahoma" w:hAnsi="Tahoma" w:cs="Tahoma"/>
          <w:b/>
          <w:sz w:val="24"/>
        </w:rPr>
        <w:t xml:space="preserve"> (OPIS PREDMETA JAVNEGA NAROČILA)</w:t>
      </w:r>
      <w:r w:rsidR="00DE5970" w:rsidRPr="00C8579C">
        <w:rPr>
          <w:rFonts w:ascii="Tahoma" w:hAnsi="Tahoma" w:cs="Tahoma"/>
          <w:b/>
          <w:sz w:val="24"/>
        </w:rPr>
        <w:t xml:space="preserve"> TER OSTALI PONUDBENI POGOJI IN ZAHTEVE</w:t>
      </w:r>
    </w:p>
    <w:p w14:paraId="66CDD1D9" w14:textId="77777777" w:rsidR="00A621A7" w:rsidRPr="00C8579C" w:rsidRDefault="00A621A7" w:rsidP="00BC5410">
      <w:pPr>
        <w:keepNext/>
        <w:keepLines/>
        <w:jc w:val="both"/>
        <w:rPr>
          <w:rFonts w:ascii="Tahoma" w:hAnsi="Tahoma" w:cs="Tahoma"/>
        </w:rPr>
      </w:pPr>
    </w:p>
    <w:p w14:paraId="50471761" w14:textId="63B13EB1" w:rsidR="006369F9" w:rsidRDefault="006369F9" w:rsidP="00BC5410">
      <w:pPr>
        <w:keepNext/>
        <w:keepLines/>
        <w:numPr>
          <w:ilvl w:val="1"/>
          <w:numId w:val="2"/>
        </w:numPr>
        <w:jc w:val="both"/>
        <w:rPr>
          <w:rFonts w:ascii="Tahoma" w:hAnsi="Tahoma" w:cs="Tahoma"/>
          <w:b/>
        </w:rPr>
      </w:pPr>
      <w:r>
        <w:rPr>
          <w:rFonts w:ascii="Tahoma" w:hAnsi="Tahoma" w:cs="Tahoma"/>
          <w:b/>
        </w:rPr>
        <w:t>Tehnična specifikacija</w:t>
      </w:r>
      <w:r w:rsidR="005E53D4">
        <w:rPr>
          <w:rFonts w:ascii="Tahoma" w:hAnsi="Tahoma" w:cs="Tahoma"/>
          <w:b/>
        </w:rPr>
        <w:t xml:space="preserve"> (Opis predmeta javnega naročila)</w:t>
      </w:r>
    </w:p>
    <w:p w14:paraId="1D76DD7C" w14:textId="627151E9" w:rsidR="006369F9" w:rsidRDefault="006369F9" w:rsidP="00BC5410">
      <w:pPr>
        <w:keepNext/>
        <w:keepLines/>
        <w:jc w:val="both"/>
        <w:rPr>
          <w:rFonts w:ascii="Tahoma" w:hAnsi="Tahoma" w:cs="Tahoma"/>
          <w:b/>
        </w:rPr>
      </w:pPr>
    </w:p>
    <w:p w14:paraId="4B35F646" w14:textId="78D7ABA6" w:rsidR="00AE3131" w:rsidRPr="005B4BB7" w:rsidRDefault="00BE609F" w:rsidP="00BC5410">
      <w:pPr>
        <w:keepNext/>
        <w:keepLines/>
        <w:jc w:val="both"/>
        <w:rPr>
          <w:rFonts w:ascii="Tahoma" w:hAnsi="Tahoma" w:cs="Tahoma"/>
          <w:color w:val="FF0000"/>
        </w:rPr>
      </w:pPr>
      <w:r w:rsidRPr="00BE609F">
        <w:rPr>
          <w:rFonts w:ascii="Tahoma" w:hAnsi="Tahoma" w:cs="Tahoma"/>
        </w:rPr>
        <w:t>Produkt obdelave odpadkov LF-A</w:t>
      </w:r>
      <w:r w:rsidRPr="00BE609F">
        <w:rPr>
          <w:rFonts w:ascii="Tahoma" w:hAnsi="Tahoma" w:cs="Tahoma"/>
          <w:b/>
        </w:rPr>
        <w:t xml:space="preserve"> </w:t>
      </w:r>
      <w:r w:rsidRPr="00BE609F">
        <w:rPr>
          <w:rFonts w:ascii="Tahoma" w:hAnsi="Tahoma" w:cs="Tahoma"/>
        </w:rPr>
        <w:t xml:space="preserve">predstavlja </w:t>
      </w:r>
      <w:proofErr w:type="spellStart"/>
      <w:r w:rsidRPr="00BE609F">
        <w:rPr>
          <w:rFonts w:ascii="Tahoma" w:hAnsi="Tahoma" w:cs="Tahoma"/>
        </w:rPr>
        <w:t>t.i</w:t>
      </w:r>
      <w:proofErr w:type="spellEnd"/>
      <w:r w:rsidRPr="00BE609F">
        <w:rPr>
          <w:rFonts w:ascii="Tahoma" w:hAnsi="Tahoma" w:cs="Tahoma"/>
        </w:rPr>
        <w:t xml:space="preserve">. lahko frakcijo, ki nastane pri mehanski obdelavi mešanih komunalnih odpadkov in v skladu s predpisom, ki ureja predelavo nenevarnih odpadkov, ustreza </w:t>
      </w:r>
      <w:r w:rsidR="00DE0479">
        <w:rPr>
          <w:rFonts w:ascii="Tahoma" w:hAnsi="Tahoma" w:cs="Tahoma"/>
        </w:rPr>
        <w:t>odpadku</w:t>
      </w:r>
      <w:r w:rsidRPr="00BE609F">
        <w:rPr>
          <w:rFonts w:ascii="Tahoma" w:hAnsi="Tahoma" w:cs="Tahoma"/>
        </w:rPr>
        <w:t xml:space="preserve"> s klasifikacijsko številko odpadka 19 12 12. Naročnik je v začetku leta 2018 v procesu proizvodnje vzpostavil tudi sušenje omenjenega produkta.</w:t>
      </w:r>
    </w:p>
    <w:p w14:paraId="6FF8F4F7" w14:textId="0AE5FB37" w:rsidR="008335A8" w:rsidRPr="00BE609F" w:rsidRDefault="008335A8" w:rsidP="00BC5410">
      <w:pPr>
        <w:keepNext/>
        <w:keepLines/>
        <w:jc w:val="both"/>
        <w:rPr>
          <w:rFonts w:ascii="Tahoma" w:hAnsi="Tahoma" w:cs="Tahoma"/>
        </w:rPr>
      </w:pPr>
    </w:p>
    <w:p w14:paraId="70EAA4DB" w14:textId="5B341D7B" w:rsidR="005B4BB7" w:rsidRDefault="00BE609F" w:rsidP="00BC5410">
      <w:pPr>
        <w:keepNext/>
        <w:keepLines/>
        <w:jc w:val="both"/>
        <w:rPr>
          <w:rFonts w:ascii="Tahoma" w:hAnsi="Tahoma" w:cs="Tahoma"/>
        </w:rPr>
      </w:pPr>
      <w:r w:rsidRPr="00BE609F">
        <w:rPr>
          <w:rFonts w:ascii="Tahoma" w:hAnsi="Tahoma" w:cs="Tahoma"/>
        </w:rPr>
        <w:t xml:space="preserve">Naročnik bo </w:t>
      </w:r>
      <w:r>
        <w:rPr>
          <w:rFonts w:ascii="Tahoma" w:hAnsi="Tahoma" w:cs="Tahoma"/>
        </w:rPr>
        <w:t xml:space="preserve">izbranemu </w:t>
      </w:r>
      <w:r w:rsidR="00C755BB">
        <w:rPr>
          <w:rFonts w:ascii="Tahoma" w:hAnsi="Tahoma" w:cs="Tahoma"/>
        </w:rPr>
        <w:t xml:space="preserve">ponudniku </w:t>
      </w:r>
      <w:r w:rsidRPr="00BE609F">
        <w:rPr>
          <w:rFonts w:ascii="Tahoma" w:hAnsi="Tahoma" w:cs="Tahoma"/>
        </w:rPr>
        <w:t xml:space="preserve">praviloma predajal produkte v razsutem stanju, naložen na kamion. </w:t>
      </w:r>
      <w:r w:rsidR="002438C8" w:rsidRPr="002438C8">
        <w:rPr>
          <w:rFonts w:ascii="Tahoma" w:hAnsi="Tahoma" w:cs="Tahoma"/>
        </w:rPr>
        <w:t>V primeru povečane dinamike proizvodnje ali zmanjšane dinamike prevzemov zaradi zamud prevzemov na strani izvajalca, bo naročnik presežni material LF-A baliral</w:t>
      </w:r>
      <w:r w:rsidR="002438C8">
        <w:rPr>
          <w:rFonts w:ascii="Tahoma" w:hAnsi="Tahoma" w:cs="Tahoma"/>
        </w:rPr>
        <w:t xml:space="preserve"> z napravo </w:t>
      </w:r>
      <w:proofErr w:type="spellStart"/>
      <w:r w:rsidR="002438C8">
        <w:rPr>
          <w:rFonts w:ascii="Tahoma" w:hAnsi="Tahoma" w:cs="Tahoma"/>
        </w:rPr>
        <w:t>Flexus</w:t>
      </w:r>
      <w:proofErr w:type="spellEnd"/>
      <w:r w:rsidR="002438C8">
        <w:rPr>
          <w:rFonts w:ascii="Tahoma" w:hAnsi="Tahoma" w:cs="Tahoma"/>
        </w:rPr>
        <w:t xml:space="preserve"> </w:t>
      </w:r>
      <w:proofErr w:type="spellStart"/>
      <w:r w:rsidR="002438C8">
        <w:rPr>
          <w:rFonts w:ascii="Tahoma" w:hAnsi="Tahoma" w:cs="Tahoma"/>
        </w:rPr>
        <w:t>Balasystem</w:t>
      </w:r>
      <w:proofErr w:type="spellEnd"/>
      <w:r w:rsidR="002438C8">
        <w:rPr>
          <w:rFonts w:ascii="Tahoma" w:hAnsi="Tahoma" w:cs="Tahoma"/>
        </w:rPr>
        <w:t xml:space="preserve"> AB in produkt predal izvajalcu v balah.</w:t>
      </w:r>
    </w:p>
    <w:p w14:paraId="44BF5876" w14:textId="77777777" w:rsidR="002438C8" w:rsidRDefault="002438C8" w:rsidP="00BC5410">
      <w:pPr>
        <w:keepNext/>
        <w:keepLines/>
        <w:jc w:val="both"/>
        <w:rPr>
          <w:rFonts w:ascii="Tahoma" w:hAnsi="Tahoma" w:cs="Tahoma"/>
        </w:rPr>
      </w:pPr>
    </w:p>
    <w:p w14:paraId="01F34EEC" w14:textId="0D9FEBD2" w:rsidR="005D10B8" w:rsidRDefault="00BE609F" w:rsidP="00BC5410">
      <w:pPr>
        <w:keepNext/>
        <w:keepLines/>
        <w:jc w:val="both"/>
        <w:rPr>
          <w:rFonts w:ascii="Tahoma" w:hAnsi="Tahoma" w:cs="Tahoma"/>
        </w:rPr>
      </w:pPr>
      <w:r w:rsidRPr="00C55B77">
        <w:rPr>
          <w:rFonts w:ascii="Tahoma" w:hAnsi="Tahoma" w:cs="Tahoma"/>
        </w:rPr>
        <w:t xml:space="preserve">Naročnik nudi izvajalcu tudi storitev baliranja </w:t>
      </w:r>
      <w:r w:rsidRPr="00B43307">
        <w:rPr>
          <w:rFonts w:ascii="Tahoma" w:hAnsi="Tahoma" w:cs="Tahoma"/>
        </w:rPr>
        <w:t>in razdiranja bal</w:t>
      </w:r>
      <w:r w:rsidRPr="00C55B77">
        <w:rPr>
          <w:rFonts w:ascii="Tahoma" w:hAnsi="Tahoma" w:cs="Tahoma"/>
        </w:rPr>
        <w:t>. Za te storitve se naročnik in izvajalec dogovorita na željo izvajalca</w:t>
      </w:r>
      <w:r w:rsidR="005D10B8">
        <w:rPr>
          <w:rFonts w:ascii="Tahoma" w:hAnsi="Tahoma" w:cs="Tahoma"/>
        </w:rPr>
        <w:t xml:space="preserve"> in se zaračuna v skladu z določili okvirnega sporazuma </w:t>
      </w:r>
      <w:r w:rsidR="005D10B8" w:rsidRPr="00F30773">
        <w:rPr>
          <w:rFonts w:ascii="Tahoma" w:hAnsi="Tahoma" w:cs="Tahoma"/>
        </w:rPr>
        <w:t>na osnovi ponudbe naročnika in naročil izvajalca.</w:t>
      </w:r>
    </w:p>
    <w:p w14:paraId="4B268991" w14:textId="77777777" w:rsidR="00E51E22" w:rsidRDefault="00E51E22" w:rsidP="00BC5410">
      <w:pPr>
        <w:keepNext/>
        <w:keepLines/>
        <w:jc w:val="both"/>
        <w:rPr>
          <w:rFonts w:ascii="Tahoma" w:hAnsi="Tahoma" w:cs="Tahoma"/>
        </w:rPr>
      </w:pPr>
    </w:p>
    <w:p w14:paraId="7A067639" w14:textId="0F144C1B" w:rsidR="00BE609F" w:rsidRPr="00C55B77" w:rsidRDefault="00BE609F" w:rsidP="00BC5410">
      <w:pPr>
        <w:keepNext/>
        <w:keepLines/>
        <w:jc w:val="both"/>
        <w:rPr>
          <w:rFonts w:ascii="Tahoma" w:hAnsi="Tahoma" w:cs="Tahoma"/>
        </w:rPr>
      </w:pPr>
      <w:r w:rsidRPr="00C55B77">
        <w:rPr>
          <w:rFonts w:ascii="Tahoma" w:hAnsi="Tahoma" w:cs="Tahoma"/>
        </w:rPr>
        <w:t>Naročnik ne nudi storitve skladiščenja produktov v razsutem stanju oziroma v balah.</w:t>
      </w:r>
    </w:p>
    <w:p w14:paraId="1496E8F6" w14:textId="11BCC175" w:rsidR="00BE609F" w:rsidRDefault="00BE609F" w:rsidP="00BC5410">
      <w:pPr>
        <w:keepNext/>
        <w:keepLines/>
        <w:jc w:val="both"/>
        <w:rPr>
          <w:rFonts w:ascii="Tahoma" w:hAnsi="Tahoma" w:cs="Tahoma"/>
        </w:rPr>
      </w:pPr>
    </w:p>
    <w:p w14:paraId="287F444E" w14:textId="0034EBCD" w:rsidR="00BE609F" w:rsidRPr="00BE609F" w:rsidRDefault="00BE609F" w:rsidP="00BC5410">
      <w:pPr>
        <w:keepNext/>
        <w:keepLines/>
        <w:jc w:val="both"/>
        <w:rPr>
          <w:rFonts w:ascii="Tahoma" w:hAnsi="Tahoma" w:cs="Tahoma"/>
          <w:b/>
        </w:rPr>
      </w:pPr>
      <w:r w:rsidRPr="00BE609F">
        <w:rPr>
          <w:rFonts w:ascii="Tahoma" w:hAnsi="Tahoma" w:cs="Tahoma"/>
          <w:b/>
        </w:rPr>
        <w:t>V obdobju veljavnosti okvirnega sporazuma bo izbrani izvajalec prevzemal s sporazumom določene količine produkta, nastalega pri obdelavi odpadkov v MBO RCERO Ljubljana. Količine produkta bodo izračunane na podlagi meril, določenih v poglavju 5 te razpisne dokumentacije.</w:t>
      </w:r>
    </w:p>
    <w:p w14:paraId="11564E31" w14:textId="31C4E9EE" w:rsidR="00BE609F" w:rsidRDefault="00BE609F" w:rsidP="00BC5410">
      <w:pPr>
        <w:keepNext/>
        <w:keepLines/>
        <w:jc w:val="both"/>
        <w:rPr>
          <w:rFonts w:ascii="Tahoma" w:hAnsi="Tahoma" w:cs="Tahoma"/>
        </w:rPr>
      </w:pPr>
    </w:p>
    <w:p w14:paraId="1ACF8A01" w14:textId="77777777" w:rsidR="00BE609F" w:rsidRPr="00BE609F" w:rsidRDefault="00BE609F" w:rsidP="00BC5410">
      <w:pPr>
        <w:keepNext/>
        <w:keepLines/>
        <w:jc w:val="both"/>
        <w:rPr>
          <w:rFonts w:ascii="Tahoma" w:hAnsi="Tahoma" w:cs="Tahoma"/>
        </w:rPr>
      </w:pPr>
      <w:r w:rsidRPr="00BE609F">
        <w:rPr>
          <w:rFonts w:ascii="Tahoma" w:hAnsi="Tahoma" w:cs="Tahoma"/>
        </w:rPr>
        <w:t>Naročnik se lahko v skladu z okoljevarstvenim dovoljenjem (v nadaljevanju: OVD) RCERO št. 35406-56/2015-11 z dne 9. 8. 2016 odloči, da prične s proizvodnjo produkta SRF-A s klasifikacijsko številko EWC 19 12 10. Po pričetku proizvodnje SRF z EWC 19 12 10 bo kot LF-A z EWC 19 12 12 oddan samo produkt, ki ga ne bo moč razvrstiti v razred trdnega goriva v skladu s SIST EN 15359.</w:t>
      </w:r>
      <w:r>
        <w:rPr>
          <w:rFonts w:ascii="Tahoma" w:hAnsi="Tahoma" w:cs="Tahoma"/>
        </w:rPr>
        <w:t xml:space="preserve"> </w:t>
      </w:r>
      <w:r w:rsidRPr="00BE609F">
        <w:rPr>
          <w:rFonts w:ascii="Tahoma" w:hAnsi="Tahoma" w:cs="Tahoma"/>
        </w:rPr>
        <w:t>V zvezi s tem izvajalec ne bo mogel uveljavljati odškodnine zaradi morebitnega odstopanja količin in odstopanja lastnosti produkta obdelave, ki je predmet tega javnega naročila.</w:t>
      </w:r>
    </w:p>
    <w:p w14:paraId="79F78F89" w14:textId="1FF11BC2" w:rsidR="00BE609F" w:rsidRDefault="00BE609F" w:rsidP="00BC5410">
      <w:pPr>
        <w:keepNext/>
        <w:keepLines/>
        <w:jc w:val="both"/>
        <w:rPr>
          <w:rFonts w:ascii="Tahoma" w:hAnsi="Tahoma" w:cs="Tahoma"/>
        </w:rPr>
      </w:pPr>
    </w:p>
    <w:p w14:paraId="5D770ED6" w14:textId="54EFAD1C" w:rsidR="00BE609F" w:rsidRPr="00BE609F" w:rsidRDefault="00BE609F" w:rsidP="00BC5410">
      <w:pPr>
        <w:keepNext/>
        <w:keepLines/>
        <w:jc w:val="both"/>
        <w:rPr>
          <w:rFonts w:ascii="Tahoma" w:hAnsi="Tahoma" w:cs="Tahoma"/>
          <w:b/>
        </w:rPr>
      </w:pPr>
      <w:r>
        <w:rPr>
          <w:rFonts w:ascii="Tahoma" w:hAnsi="Tahoma" w:cs="Tahoma"/>
        </w:rPr>
        <w:t>Skupna o</w:t>
      </w:r>
      <w:r w:rsidRPr="00BE609F">
        <w:rPr>
          <w:rFonts w:ascii="Tahoma" w:hAnsi="Tahoma" w:cs="Tahoma"/>
        </w:rPr>
        <w:t xml:space="preserve">kvirna količina produktov, proizvedenih v obdobju, ki je predmet tega javnega naročila, znaša </w:t>
      </w:r>
      <w:r w:rsidR="00DE0479">
        <w:rPr>
          <w:rFonts w:ascii="Tahoma" w:hAnsi="Tahoma" w:cs="Tahoma"/>
        </w:rPr>
        <w:t>12</w:t>
      </w:r>
      <w:r w:rsidRPr="00BE609F">
        <w:rPr>
          <w:rFonts w:ascii="Tahoma" w:hAnsi="Tahoma" w:cs="Tahoma"/>
        </w:rPr>
        <w:t xml:space="preserve">.000 ton LF-A  - sušeno iz obdelave komunalnih odpadkov v RCERO Ljubljana, minimalna prevzemna količina je </w:t>
      </w:r>
      <w:r w:rsidR="0058242B">
        <w:rPr>
          <w:rFonts w:ascii="Tahoma" w:hAnsi="Tahoma" w:cs="Tahoma"/>
        </w:rPr>
        <w:t>2</w:t>
      </w:r>
      <w:r w:rsidR="00BC5410">
        <w:rPr>
          <w:rFonts w:ascii="Tahoma" w:hAnsi="Tahoma" w:cs="Tahoma"/>
        </w:rPr>
        <w:t>.000 ton.</w:t>
      </w:r>
    </w:p>
    <w:p w14:paraId="63737144" w14:textId="77777777" w:rsidR="00BE609F" w:rsidRPr="00BE609F" w:rsidRDefault="00BE609F" w:rsidP="00BC5410">
      <w:pPr>
        <w:keepNext/>
        <w:keepLines/>
        <w:jc w:val="both"/>
        <w:rPr>
          <w:rFonts w:ascii="Tahoma" w:hAnsi="Tahoma" w:cs="Tahoma"/>
          <w:b/>
        </w:rPr>
      </w:pPr>
    </w:p>
    <w:p w14:paraId="5ECD37FC" w14:textId="77777777" w:rsidR="00BE609F" w:rsidRPr="00BE609F" w:rsidRDefault="00BE609F" w:rsidP="00BC5410">
      <w:pPr>
        <w:keepNext/>
        <w:keepLines/>
        <w:jc w:val="both"/>
        <w:rPr>
          <w:rFonts w:ascii="Tahoma" w:hAnsi="Tahoma" w:cs="Tahoma"/>
        </w:rPr>
      </w:pPr>
      <w:r w:rsidRPr="00BE609F">
        <w:rPr>
          <w:rFonts w:ascii="Tahoma" w:hAnsi="Tahoma" w:cs="Tahoma"/>
        </w:rPr>
        <w:t xml:space="preserve">Predviden je prevzem, odvoz in nadaljnja obdelava nastale količine produktov LF-A. Navedene količine so okvirne in niso obvezujoče za naročnika. </w:t>
      </w:r>
    </w:p>
    <w:p w14:paraId="7FC29E04" w14:textId="19F90C8F" w:rsidR="00BE609F" w:rsidRDefault="00BE609F" w:rsidP="00BC5410">
      <w:pPr>
        <w:keepNext/>
        <w:keepLines/>
        <w:jc w:val="both"/>
        <w:rPr>
          <w:rFonts w:ascii="Tahoma" w:hAnsi="Tahoma" w:cs="Tahoma"/>
        </w:rPr>
      </w:pPr>
    </w:p>
    <w:p w14:paraId="417D69F9" w14:textId="1956B1E9" w:rsidR="00A95F97" w:rsidRPr="005B4BB7" w:rsidRDefault="00BE609F" w:rsidP="00BC5410">
      <w:pPr>
        <w:keepNext/>
        <w:keepLines/>
        <w:jc w:val="both"/>
        <w:rPr>
          <w:rFonts w:ascii="Tahoma" w:hAnsi="Tahoma" w:cs="Tahoma"/>
        </w:rPr>
      </w:pPr>
      <w:r w:rsidRPr="005B4BB7">
        <w:rPr>
          <w:rFonts w:ascii="Tahoma" w:hAnsi="Tahoma" w:cs="Tahoma"/>
        </w:rPr>
        <w:lastRenderedPageBreak/>
        <w:t xml:space="preserve">Prevzem, odvoz in nadaljnja obdelava produkta bo potekala sukcesivno na podlagi posameznih naročil naročnika. </w:t>
      </w:r>
      <w:r w:rsidR="00A95F97" w:rsidRPr="005B4BB7">
        <w:rPr>
          <w:rFonts w:ascii="Tahoma" w:hAnsi="Tahoma" w:cs="Tahoma"/>
        </w:rPr>
        <w:t xml:space="preserve">Sorazmerni delež prevzemnih količin glede na celotno količino bo naročnik med izbrane ponudnike razdelil tako, da bo </w:t>
      </w:r>
      <w:r w:rsidR="007D153D" w:rsidRPr="005B4BB7">
        <w:rPr>
          <w:rFonts w:ascii="Tahoma" w:hAnsi="Tahoma" w:cs="Tahoma"/>
        </w:rPr>
        <w:t>upošteval</w:t>
      </w:r>
      <w:r w:rsidR="00A95F97" w:rsidRPr="005B4BB7">
        <w:rPr>
          <w:rFonts w:ascii="Tahoma" w:hAnsi="Tahoma" w:cs="Tahoma"/>
        </w:rPr>
        <w:t xml:space="preserve"> prednost predlogom planov izvajalcev z nižjo pogodbeno ceno na enoto produkta. </w:t>
      </w:r>
    </w:p>
    <w:p w14:paraId="0F50A9C3" w14:textId="026F0609" w:rsidR="00BE609F" w:rsidRDefault="00BE609F" w:rsidP="00BC5410">
      <w:pPr>
        <w:keepNext/>
        <w:keepLines/>
        <w:jc w:val="both"/>
        <w:rPr>
          <w:rFonts w:ascii="Tahoma" w:hAnsi="Tahoma" w:cs="Tahoma"/>
        </w:rPr>
      </w:pPr>
    </w:p>
    <w:p w14:paraId="1ACE5E24" w14:textId="01EB353D" w:rsidR="00BE609F" w:rsidRDefault="00BE609F" w:rsidP="00BC5410">
      <w:pPr>
        <w:keepNext/>
        <w:keepLines/>
        <w:jc w:val="both"/>
        <w:rPr>
          <w:rFonts w:ascii="Tahoma" w:hAnsi="Tahoma" w:cs="Tahoma"/>
          <w:b/>
        </w:rPr>
      </w:pPr>
      <w:r w:rsidRPr="00BE609F">
        <w:rPr>
          <w:rFonts w:ascii="Tahoma" w:hAnsi="Tahoma" w:cs="Tahoma"/>
          <w:b/>
        </w:rPr>
        <w:t>Naročnik na podlagi internih fizikalno kemijskih analiz posameznega produkta</w:t>
      </w:r>
      <w:r w:rsidR="00106A56">
        <w:rPr>
          <w:rFonts w:ascii="Tahoma" w:hAnsi="Tahoma" w:cs="Tahoma"/>
          <w:b/>
        </w:rPr>
        <w:t xml:space="preserve"> v obdobju</w:t>
      </w:r>
      <w:r w:rsidR="007D153D">
        <w:rPr>
          <w:rFonts w:ascii="Tahoma" w:hAnsi="Tahoma" w:cs="Tahoma"/>
          <w:b/>
        </w:rPr>
        <w:t xml:space="preserve"> </w:t>
      </w:r>
      <w:r w:rsidR="00106A56">
        <w:rPr>
          <w:rFonts w:ascii="Tahoma" w:hAnsi="Tahoma" w:cs="Tahoma"/>
          <w:b/>
        </w:rPr>
        <w:t xml:space="preserve">zadnjih 12 mesecev </w:t>
      </w:r>
      <w:r w:rsidR="007D153D" w:rsidRPr="00E51E22">
        <w:rPr>
          <w:rFonts w:ascii="Tahoma" w:hAnsi="Tahoma" w:cs="Tahoma"/>
          <w:b/>
        </w:rPr>
        <w:t>u</w:t>
      </w:r>
      <w:r w:rsidRPr="00E51E22">
        <w:rPr>
          <w:rFonts w:ascii="Tahoma" w:hAnsi="Tahoma" w:cs="Tahoma"/>
          <w:b/>
        </w:rPr>
        <w:t>gotavlja</w:t>
      </w:r>
      <w:r w:rsidRPr="00BE609F">
        <w:rPr>
          <w:rFonts w:ascii="Tahoma" w:hAnsi="Tahoma" w:cs="Tahoma"/>
          <w:b/>
        </w:rPr>
        <w:t xml:space="preserve"> naslednje lastnosti LF-A sušeno:</w:t>
      </w:r>
    </w:p>
    <w:p w14:paraId="0E4A23FB" w14:textId="1B500962" w:rsidR="00BB4F43" w:rsidRDefault="00BB4F43" w:rsidP="00BC5410">
      <w:pPr>
        <w:keepNext/>
        <w:keepLines/>
        <w:jc w:val="both"/>
        <w:rPr>
          <w:rFonts w:ascii="Tahoma" w:hAnsi="Tahoma" w:cs="Tahoma"/>
          <w:b/>
        </w:rPr>
      </w:pPr>
    </w:p>
    <w:tbl>
      <w:tblPr>
        <w:tblStyle w:val="Tabelamrea"/>
        <w:tblW w:w="0" w:type="auto"/>
        <w:tblInd w:w="1271" w:type="dxa"/>
        <w:tblLook w:val="04A0" w:firstRow="1" w:lastRow="0" w:firstColumn="1" w:lastColumn="0" w:noHBand="0" w:noVBand="1"/>
      </w:tblPr>
      <w:tblGrid>
        <w:gridCol w:w="709"/>
        <w:gridCol w:w="2835"/>
        <w:gridCol w:w="2693"/>
      </w:tblGrid>
      <w:tr w:rsidR="00BB4F43" w14:paraId="3D49E081" w14:textId="77777777" w:rsidTr="00BB4F43">
        <w:tc>
          <w:tcPr>
            <w:tcW w:w="709" w:type="dxa"/>
          </w:tcPr>
          <w:p w14:paraId="5D4A5DF8" w14:textId="77777777" w:rsidR="00BB4F43" w:rsidRDefault="00BB4F43" w:rsidP="00BC5410">
            <w:pPr>
              <w:keepNext/>
              <w:keepLines/>
              <w:jc w:val="both"/>
              <w:rPr>
                <w:rFonts w:ascii="Tahoma" w:hAnsi="Tahoma" w:cs="Tahoma"/>
                <w:b/>
              </w:rPr>
            </w:pPr>
          </w:p>
        </w:tc>
        <w:tc>
          <w:tcPr>
            <w:tcW w:w="2835" w:type="dxa"/>
          </w:tcPr>
          <w:p w14:paraId="0903D9F9" w14:textId="2D6A2155" w:rsidR="00BB4F43" w:rsidRDefault="00BB4F43" w:rsidP="00BC5410">
            <w:pPr>
              <w:keepNext/>
              <w:keepLines/>
              <w:jc w:val="both"/>
              <w:rPr>
                <w:rFonts w:ascii="Tahoma" w:hAnsi="Tahoma" w:cs="Tahoma"/>
                <w:b/>
              </w:rPr>
            </w:pPr>
            <w:r w:rsidRPr="00BE609F">
              <w:rPr>
                <w:rFonts w:ascii="Tahoma" w:hAnsi="Tahoma" w:cs="Tahoma"/>
                <w:b/>
              </w:rPr>
              <w:t>PARAMETER</w:t>
            </w:r>
          </w:p>
        </w:tc>
        <w:tc>
          <w:tcPr>
            <w:tcW w:w="2693" w:type="dxa"/>
          </w:tcPr>
          <w:p w14:paraId="73CDE7FE" w14:textId="4D682D44" w:rsidR="00BB4F43" w:rsidRDefault="00BB4F43" w:rsidP="00BC5410">
            <w:pPr>
              <w:keepNext/>
              <w:keepLines/>
              <w:jc w:val="both"/>
              <w:rPr>
                <w:rFonts w:ascii="Tahoma" w:hAnsi="Tahoma" w:cs="Tahoma"/>
                <w:b/>
              </w:rPr>
            </w:pPr>
            <w:r w:rsidRPr="00BE609F">
              <w:rPr>
                <w:rFonts w:ascii="Tahoma" w:hAnsi="Tahoma" w:cs="Tahoma"/>
                <w:b/>
              </w:rPr>
              <w:t>LF-A sušeno</w:t>
            </w:r>
          </w:p>
        </w:tc>
      </w:tr>
      <w:tr w:rsidR="00BB4F43" w14:paraId="3B4626AB" w14:textId="77777777" w:rsidTr="00BB4F43">
        <w:tc>
          <w:tcPr>
            <w:tcW w:w="709" w:type="dxa"/>
          </w:tcPr>
          <w:p w14:paraId="563677A0" w14:textId="042B80BC" w:rsidR="00BB4F43" w:rsidRDefault="00BB4F43" w:rsidP="00BC5410">
            <w:pPr>
              <w:keepNext/>
              <w:keepLines/>
              <w:jc w:val="both"/>
              <w:rPr>
                <w:rFonts w:ascii="Tahoma" w:hAnsi="Tahoma" w:cs="Tahoma"/>
                <w:b/>
              </w:rPr>
            </w:pPr>
            <w:r>
              <w:rPr>
                <w:rFonts w:ascii="Tahoma" w:hAnsi="Tahoma" w:cs="Tahoma"/>
                <w:b/>
              </w:rPr>
              <w:t>1</w:t>
            </w:r>
          </w:p>
        </w:tc>
        <w:tc>
          <w:tcPr>
            <w:tcW w:w="2835" w:type="dxa"/>
          </w:tcPr>
          <w:p w14:paraId="029808E6" w14:textId="7F17AAAD" w:rsidR="00BB4F43" w:rsidRPr="00BB4F43" w:rsidRDefault="00BB4F43" w:rsidP="00BC5410">
            <w:pPr>
              <w:keepNext/>
              <w:keepLines/>
              <w:jc w:val="both"/>
              <w:rPr>
                <w:rFonts w:ascii="Tahoma" w:hAnsi="Tahoma" w:cs="Tahoma"/>
              </w:rPr>
            </w:pPr>
            <w:r w:rsidRPr="00BE609F">
              <w:rPr>
                <w:rFonts w:ascii="Tahoma" w:hAnsi="Tahoma" w:cs="Tahoma"/>
              </w:rPr>
              <w:t>Spodnja kurilna vrednost v MJ/kg</w:t>
            </w:r>
          </w:p>
        </w:tc>
        <w:tc>
          <w:tcPr>
            <w:tcW w:w="2693" w:type="dxa"/>
          </w:tcPr>
          <w:p w14:paraId="1C8C9744" w14:textId="17C8C527" w:rsidR="00BB4F43" w:rsidRPr="00BE609F" w:rsidRDefault="00BB4F43" w:rsidP="00BC5410">
            <w:pPr>
              <w:keepNext/>
              <w:keepLines/>
              <w:jc w:val="both"/>
              <w:rPr>
                <w:rFonts w:ascii="Tahoma" w:hAnsi="Tahoma" w:cs="Tahoma"/>
              </w:rPr>
            </w:pPr>
            <w:r w:rsidRPr="00BE609F">
              <w:rPr>
                <w:rFonts w:ascii="Tahoma" w:hAnsi="Tahoma" w:cs="Tahoma"/>
              </w:rPr>
              <w:t>Od 20</w:t>
            </w:r>
            <w:r w:rsidR="00FB5085">
              <w:rPr>
                <w:rFonts w:ascii="Tahoma" w:hAnsi="Tahoma" w:cs="Tahoma"/>
              </w:rPr>
              <w:t>,5</w:t>
            </w:r>
            <w:r w:rsidRPr="00BE609F">
              <w:rPr>
                <w:rFonts w:ascii="Tahoma" w:hAnsi="Tahoma" w:cs="Tahoma"/>
              </w:rPr>
              <w:t xml:space="preserve"> do 25</w:t>
            </w:r>
          </w:p>
          <w:p w14:paraId="1D9A15E1" w14:textId="3C9FD4B1" w:rsidR="00BB4F43" w:rsidRPr="00BB4F43" w:rsidRDefault="00BB4F43" w:rsidP="00BC5410">
            <w:pPr>
              <w:keepNext/>
              <w:keepLines/>
              <w:jc w:val="both"/>
              <w:rPr>
                <w:rFonts w:ascii="Tahoma" w:hAnsi="Tahoma" w:cs="Tahoma"/>
              </w:rPr>
            </w:pPr>
            <w:r w:rsidRPr="00BE609F">
              <w:rPr>
                <w:rFonts w:ascii="Tahoma" w:hAnsi="Tahoma" w:cs="Tahoma"/>
              </w:rPr>
              <w:t xml:space="preserve">Povprečno </w:t>
            </w:r>
            <w:r w:rsidR="0058059E">
              <w:rPr>
                <w:rFonts w:ascii="Tahoma" w:hAnsi="Tahoma" w:cs="Tahoma"/>
              </w:rPr>
              <w:t>23,5</w:t>
            </w:r>
          </w:p>
        </w:tc>
      </w:tr>
      <w:tr w:rsidR="00BB4F43" w14:paraId="161B901C" w14:textId="77777777" w:rsidTr="00BB4F43">
        <w:tc>
          <w:tcPr>
            <w:tcW w:w="709" w:type="dxa"/>
          </w:tcPr>
          <w:p w14:paraId="0D463502" w14:textId="428938FC" w:rsidR="00BB4F43" w:rsidRDefault="00BB4F43" w:rsidP="00BC5410">
            <w:pPr>
              <w:keepNext/>
              <w:keepLines/>
              <w:jc w:val="both"/>
              <w:rPr>
                <w:rFonts w:ascii="Tahoma" w:hAnsi="Tahoma" w:cs="Tahoma"/>
                <w:b/>
              </w:rPr>
            </w:pPr>
            <w:r>
              <w:rPr>
                <w:rFonts w:ascii="Tahoma" w:hAnsi="Tahoma" w:cs="Tahoma"/>
                <w:b/>
              </w:rPr>
              <w:t>2</w:t>
            </w:r>
          </w:p>
        </w:tc>
        <w:tc>
          <w:tcPr>
            <w:tcW w:w="2835" w:type="dxa"/>
          </w:tcPr>
          <w:p w14:paraId="596C3AC2" w14:textId="29CBBC3F" w:rsidR="00BB4F43" w:rsidRPr="00BB4F43" w:rsidRDefault="00BB4F43" w:rsidP="00BC5410">
            <w:pPr>
              <w:keepNext/>
              <w:keepLines/>
              <w:jc w:val="both"/>
              <w:rPr>
                <w:rFonts w:ascii="Tahoma" w:hAnsi="Tahoma" w:cs="Tahoma"/>
              </w:rPr>
            </w:pPr>
            <w:r w:rsidRPr="00BE609F">
              <w:rPr>
                <w:rFonts w:ascii="Tahoma" w:hAnsi="Tahoma" w:cs="Tahoma"/>
              </w:rPr>
              <w:t>Vlaga v %</w:t>
            </w:r>
          </w:p>
        </w:tc>
        <w:tc>
          <w:tcPr>
            <w:tcW w:w="2693" w:type="dxa"/>
          </w:tcPr>
          <w:p w14:paraId="281704B0" w14:textId="7EEE5F23" w:rsidR="00BB4F43" w:rsidRPr="00BB4F43" w:rsidRDefault="00BB4F43" w:rsidP="00BC5410">
            <w:pPr>
              <w:keepNext/>
              <w:keepLines/>
              <w:jc w:val="both"/>
              <w:rPr>
                <w:rFonts w:ascii="Tahoma" w:hAnsi="Tahoma" w:cs="Tahoma"/>
              </w:rPr>
            </w:pPr>
            <w:r w:rsidRPr="00BE609F">
              <w:rPr>
                <w:rFonts w:ascii="Tahoma" w:hAnsi="Tahoma" w:cs="Tahoma"/>
              </w:rPr>
              <w:t xml:space="preserve">do </w:t>
            </w:r>
            <w:r w:rsidR="00FB5085" w:rsidRPr="00BE609F">
              <w:rPr>
                <w:rFonts w:ascii="Tahoma" w:hAnsi="Tahoma" w:cs="Tahoma"/>
              </w:rPr>
              <w:t>1</w:t>
            </w:r>
            <w:r w:rsidR="00FB5085">
              <w:rPr>
                <w:rFonts w:ascii="Tahoma" w:hAnsi="Tahoma" w:cs="Tahoma"/>
              </w:rPr>
              <w:t>5</w:t>
            </w:r>
            <w:r w:rsidR="0058059E">
              <w:rPr>
                <w:rFonts w:ascii="Tahoma" w:hAnsi="Tahoma" w:cs="Tahoma"/>
              </w:rPr>
              <w:t>, povprečje v 2022 8,9</w:t>
            </w:r>
          </w:p>
        </w:tc>
      </w:tr>
      <w:tr w:rsidR="00BB4F43" w14:paraId="536B190A" w14:textId="77777777" w:rsidTr="00BB4F43">
        <w:tc>
          <w:tcPr>
            <w:tcW w:w="709" w:type="dxa"/>
          </w:tcPr>
          <w:p w14:paraId="3A74302E" w14:textId="77F55AEC" w:rsidR="00BB4F43" w:rsidRDefault="00BB4F43" w:rsidP="00BC5410">
            <w:pPr>
              <w:keepNext/>
              <w:keepLines/>
              <w:jc w:val="both"/>
              <w:rPr>
                <w:rFonts w:ascii="Tahoma" w:hAnsi="Tahoma" w:cs="Tahoma"/>
                <w:b/>
              </w:rPr>
            </w:pPr>
            <w:r>
              <w:rPr>
                <w:rFonts w:ascii="Tahoma" w:hAnsi="Tahoma" w:cs="Tahoma"/>
                <w:b/>
              </w:rPr>
              <w:t>3</w:t>
            </w:r>
          </w:p>
        </w:tc>
        <w:tc>
          <w:tcPr>
            <w:tcW w:w="2835" w:type="dxa"/>
          </w:tcPr>
          <w:p w14:paraId="16691C6C" w14:textId="6860C502" w:rsidR="00BB4F43" w:rsidRPr="00BB4F43" w:rsidRDefault="00BB4F43" w:rsidP="00BC5410">
            <w:pPr>
              <w:keepNext/>
              <w:keepLines/>
              <w:jc w:val="both"/>
              <w:rPr>
                <w:rFonts w:ascii="Tahoma" w:hAnsi="Tahoma" w:cs="Tahoma"/>
              </w:rPr>
            </w:pPr>
            <w:r w:rsidRPr="00BE609F">
              <w:rPr>
                <w:rFonts w:ascii="Tahoma" w:hAnsi="Tahoma" w:cs="Tahoma"/>
              </w:rPr>
              <w:t>Velikost delcev (povprečje)</w:t>
            </w:r>
          </w:p>
        </w:tc>
        <w:tc>
          <w:tcPr>
            <w:tcW w:w="2693" w:type="dxa"/>
          </w:tcPr>
          <w:p w14:paraId="59740831" w14:textId="4BD6C19C" w:rsidR="00BB4F43" w:rsidRPr="00BB4F43" w:rsidRDefault="00BB4F43" w:rsidP="00BC5410">
            <w:pPr>
              <w:keepNext/>
              <w:keepLines/>
              <w:jc w:val="both"/>
              <w:rPr>
                <w:rFonts w:ascii="Tahoma" w:hAnsi="Tahoma" w:cs="Tahoma"/>
              </w:rPr>
            </w:pPr>
            <w:r w:rsidRPr="00BE609F">
              <w:rPr>
                <w:rFonts w:ascii="Tahoma" w:hAnsi="Tahoma" w:cs="Tahoma"/>
              </w:rPr>
              <w:t>9</w:t>
            </w:r>
            <w:r w:rsidR="0058059E">
              <w:rPr>
                <w:rFonts w:ascii="Tahoma" w:hAnsi="Tahoma" w:cs="Tahoma"/>
              </w:rPr>
              <w:t>8</w:t>
            </w:r>
            <w:r w:rsidRPr="00BE609F">
              <w:rPr>
                <w:rFonts w:ascii="Tahoma" w:hAnsi="Tahoma" w:cs="Tahoma"/>
              </w:rPr>
              <w:t>% ≤ 30 mm x 30 mm</w:t>
            </w:r>
          </w:p>
        </w:tc>
      </w:tr>
    </w:tbl>
    <w:p w14:paraId="1396ECFE" w14:textId="77777777" w:rsidR="004F75D5" w:rsidRDefault="004F75D5" w:rsidP="00BC5410">
      <w:pPr>
        <w:keepNext/>
        <w:keepLines/>
        <w:jc w:val="both"/>
        <w:rPr>
          <w:rFonts w:ascii="Tahoma" w:hAnsi="Tahoma" w:cs="Tahoma"/>
          <w:b/>
        </w:rPr>
      </w:pPr>
    </w:p>
    <w:p w14:paraId="10336503" w14:textId="38108E5D" w:rsidR="00BE609F" w:rsidRPr="00BE609F" w:rsidRDefault="00BB4F43" w:rsidP="00BC5410">
      <w:pPr>
        <w:keepNext/>
        <w:keepLines/>
        <w:jc w:val="both"/>
        <w:rPr>
          <w:rFonts w:ascii="Tahoma" w:hAnsi="Tahoma" w:cs="Tahoma"/>
          <w:b/>
        </w:rPr>
      </w:pPr>
      <w:r w:rsidRPr="00BE609F" w:rsidDel="00BB4F43">
        <w:rPr>
          <w:rFonts w:ascii="Tahoma" w:hAnsi="Tahoma" w:cs="Tahoma"/>
          <w:b/>
        </w:rPr>
        <w:t xml:space="preserve">Podatki v zgornji tabeli </w:t>
      </w:r>
      <w:r>
        <w:rPr>
          <w:rFonts w:ascii="Tahoma" w:hAnsi="Tahoma" w:cs="Tahoma"/>
          <w:b/>
        </w:rPr>
        <w:t xml:space="preserve">za LF-A sušeno </w:t>
      </w:r>
      <w:r w:rsidRPr="00BE609F" w:rsidDel="00BB4F43">
        <w:rPr>
          <w:rFonts w:ascii="Tahoma" w:hAnsi="Tahoma" w:cs="Tahoma"/>
          <w:b/>
        </w:rPr>
        <w:t xml:space="preserve">so informativne narave in </w:t>
      </w:r>
      <w:r>
        <w:rPr>
          <w:rFonts w:ascii="Tahoma" w:hAnsi="Tahoma" w:cs="Tahoma"/>
          <w:b/>
        </w:rPr>
        <w:t xml:space="preserve">za naročnika </w:t>
      </w:r>
      <w:r w:rsidRPr="00BE609F" w:rsidDel="00BB4F43">
        <w:rPr>
          <w:rFonts w:ascii="Tahoma" w:hAnsi="Tahoma" w:cs="Tahoma"/>
          <w:b/>
        </w:rPr>
        <w:t>niso zavezujoči.</w:t>
      </w:r>
    </w:p>
    <w:p w14:paraId="6A341FF6" w14:textId="77777777" w:rsidR="00BE609F" w:rsidRPr="00BE609F" w:rsidRDefault="00BE609F" w:rsidP="00BC5410">
      <w:pPr>
        <w:keepNext/>
        <w:keepLines/>
        <w:jc w:val="both"/>
        <w:rPr>
          <w:rFonts w:ascii="Tahoma" w:hAnsi="Tahoma" w:cs="Tahoma"/>
          <w:b/>
        </w:rPr>
      </w:pPr>
    </w:p>
    <w:p w14:paraId="6CBB0166" w14:textId="77777777" w:rsidR="00BE609F" w:rsidRPr="00BE609F" w:rsidRDefault="00BE609F" w:rsidP="00BC5410">
      <w:pPr>
        <w:keepNext/>
        <w:keepLines/>
        <w:jc w:val="both"/>
        <w:rPr>
          <w:rFonts w:ascii="Tahoma" w:hAnsi="Tahoma" w:cs="Tahoma"/>
        </w:rPr>
      </w:pPr>
      <w:r w:rsidRPr="00BE609F">
        <w:rPr>
          <w:rFonts w:ascii="Tahoma" w:hAnsi="Tahoma" w:cs="Tahoma"/>
        </w:rPr>
        <w:t>Naročnik razpisni dokumentaciji prilaga oceno odpadka, in sicer:</w:t>
      </w:r>
    </w:p>
    <w:p w14:paraId="5D318882" w14:textId="23F901F9" w:rsidR="00BE609F" w:rsidRPr="00BE609F" w:rsidRDefault="00BE609F" w:rsidP="00BC5410">
      <w:pPr>
        <w:keepNext/>
        <w:keepLines/>
        <w:numPr>
          <w:ilvl w:val="0"/>
          <w:numId w:val="21"/>
        </w:numPr>
        <w:jc w:val="both"/>
        <w:rPr>
          <w:rFonts w:ascii="Tahoma" w:hAnsi="Tahoma" w:cs="Tahoma"/>
        </w:rPr>
      </w:pPr>
      <w:r w:rsidRPr="00BE609F">
        <w:rPr>
          <w:rFonts w:ascii="Tahoma" w:hAnsi="Tahoma" w:cs="Tahoma"/>
        </w:rPr>
        <w:t xml:space="preserve">Ocena odpadka za podjetje JP VOKA SNAGA </w:t>
      </w:r>
      <w:proofErr w:type="spellStart"/>
      <w:r w:rsidRPr="00BE609F">
        <w:rPr>
          <w:rFonts w:ascii="Tahoma" w:hAnsi="Tahoma" w:cs="Tahoma"/>
        </w:rPr>
        <w:t>d.o.o</w:t>
      </w:r>
      <w:proofErr w:type="spellEnd"/>
      <w:r w:rsidRPr="00BE609F">
        <w:rPr>
          <w:rFonts w:ascii="Tahoma" w:hAnsi="Tahoma" w:cs="Tahoma"/>
        </w:rPr>
        <w:t>.</w:t>
      </w:r>
    </w:p>
    <w:p w14:paraId="30605347" w14:textId="77777777" w:rsidR="006369F9" w:rsidRDefault="006369F9" w:rsidP="00BC5410">
      <w:pPr>
        <w:keepNext/>
        <w:keepLines/>
        <w:jc w:val="both"/>
        <w:rPr>
          <w:rFonts w:ascii="Tahoma" w:hAnsi="Tahoma" w:cs="Tahoma"/>
          <w:b/>
        </w:rPr>
      </w:pPr>
    </w:p>
    <w:p w14:paraId="410A3E1F" w14:textId="75A19567" w:rsidR="00404AFE" w:rsidRPr="00841111" w:rsidRDefault="00BB4F43" w:rsidP="00BC5410">
      <w:pPr>
        <w:keepNext/>
        <w:keepLines/>
        <w:numPr>
          <w:ilvl w:val="1"/>
          <w:numId w:val="2"/>
        </w:numPr>
        <w:jc w:val="both"/>
        <w:rPr>
          <w:rFonts w:ascii="Tahoma" w:hAnsi="Tahoma" w:cs="Tahoma"/>
          <w:b/>
        </w:rPr>
      </w:pPr>
      <w:r>
        <w:rPr>
          <w:rFonts w:ascii="Tahoma" w:hAnsi="Tahoma" w:cs="Tahoma"/>
          <w:b/>
        </w:rPr>
        <w:t>Obseg storitev</w:t>
      </w:r>
    </w:p>
    <w:p w14:paraId="40FE0AF2" w14:textId="77777777" w:rsidR="00404AFE" w:rsidRPr="00C8579C" w:rsidRDefault="00404AFE" w:rsidP="00BC5410">
      <w:pPr>
        <w:keepNext/>
        <w:keepLines/>
        <w:jc w:val="both"/>
        <w:rPr>
          <w:rFonts w:ascii="Tahoma" w:hAnsi="Tahoma" w:cs="Tahoma"/>
        </w:rPr>
      </w:pPr>
    </w:p>
    <w:p w14:paraId="544A8AA5" w14:textId="2027A745" w:rsidR="00BB4F43" w:rsidRDefault="00BB4F43" w:rsidP="00BC5410">
      <w:pPr>
        <w:keepNext/>
        <w:keepLines/>
        <w:jc w:val="both"/>
        <w:rPr>
          <w:rFonts w:ascii="Tahoma" w:hAnsi="Tahoma" w:cs="Tahoma"/>
          <w:u w:val="single"/>
        </w:rPr>
      </w:pPr>
      <w:r>
        <w:rPr>
          <w:rFonts w:ascii="Tahoma" w:hAnsi="Tahoma" w:cs="Tahoma"/>
        </w:rPr>
        <w:t>Ponudnik (samostojno ali skupaj s partnerji in/ali s podizvajalci)</w:t>
      </w:r>
      <w:r w:rsidRPr="008A7FE3">
        <w:rPr>
          <w:rFonts w:ascii="Tahoma" w:hAnsi="Tahoma" w:cs="Tahoma"/>
          <w:lang w:val="x-none"/>
        </w:rPr>
        <w:t xml:space="preserve"> </w:t>
      </w:r>
      <w:r w:rsidRPr="005D654E">
        <w:rPr>
          <w:rFonts w:ascii="Tahoma" w:hAnsi="Tahoma" w:cs="Tahoma"/>
        </w:rPr>
        <w:t xml:space="preserve">bo moral prevzeti in nadalje obdelati produkt v strukturah, ki nastanejo </w:t>
      </w:r>
      <w:r>
        <w:rPr>
          <w:rFonts w:ascii="Tahoma" w:hAnsi="Tahoma" w:cs="Tahoma"/>
        </w:rPr>
        <w:t>kot</w:t>
      </w:r>
      <w:r w:rsidRPr="005D654E">
        <w:rPr>
          <w:rFonts w:ascii="Tahoma" w:hAnsi="Tahoma" w:cs="Tahoma"/>
        </w:rPr>
        <w:t xml:space="preserve"> </w:t>
      </w:r>
      <w:r>
        <w:rPr>
          <w:rFonts w:ascii="Tahoma" w:hAnsi="Tahoma" w:cs="Tahoma"/>
        </w:rPr>
        <w:t xml:space="preserve">rezultat </w:t>
      </w:r>
      <w:r w:rsidRPr="005D654E">
        <w:rPr>
          <w:rFonts w:ascii="Tahoma" w:hAnsi="Tahoma" w:cs="Tahoma"/>
        </w:rPr>
        <w:t>obdelav</w:t>
      </w:r>
      <w:r>
        <w:rPr>
          <w:rFonts w:ascii="Tahoma" w:hAnsi="Tahoma" w:cs="Tahoma"/>
        </w:rPr>
        <w:t>e</w:t>
      </w:r>
      <w:r w:rsidRPr="005D654E">
        <w:rPr>
          <w:rFonts w:ascii="Tahoma" w:hAnsi="Tahoma" w:cs="Tahoma"/>
        </w:rPr>
        <w:t xml:space="preserve"> MKO v obratu MBO RCERO Ljubljana.</w:t>
      </w:r>
      <w:r>
        <w:rPr>
          <w:rFonts w:ascii="Tahoma" w:hAnsi="Tahoma" w:cs="Tahoma"/>
        </w:rPr>
        <w:t xml:space="preserve"> </w:t>
      </w:r>
      <w:r w:rsidRPr="005D654E">
        <w:rPr>
          <w:rFonts w:ascii="Tahoma" w:hAnsi="Tahoma" w:cs="Tahoma"/>
          <w:u w:val="single"/>
        </w:rPr>
        <w:t>Dejanske</w:t>
      </w:r>
      <w:r>
        <w:rPr>
          <w:rFonts w:ascii="Tahoma" w:hAnsi="Tahoma" w:cs="Tahoma"/>
          <w:u w:val="single"/>
        </w:rPr>
        <w:t xml:space="preserve"> </w:t>
      </w:r>
      <w:r w:rsidRPr="005D654E">
        <w:rPr>
          <w:rFonts w:ascii="Tahoma" w:hAnsi="Tahoma" w:cs="Tahoma"/>
          <w:u w:val="single"/>
        </w:rPr>
        <w:t xml:space="preserve">količine in dinamika prevzema se bodo določale na osnovi </w:t>
      </w:r>
      <w:r>
        <w:rPr>
          <w:rFonts w:ascii="Tahoma" w:hAnsi="Tahoma" w:cs="Tahoma"/>
          <w:u w:val="single"/>
        </w:rPr>
        <w:t xml:space="preserve">sprotnih </w:t>
      </w:r>
      <w:r w:rsidRPr="005D654E">
        <w:rPr>
          <w:rFonts w:ascii="Tahoma" w:hAnsi="Tahoma" w:cs="Tahoma"/>
          <w:u w:val="single"/>
        </w:rPr>
        <w:t xml:space="preserve">potreb naročnika. </w:t>
      </w:r>
      <w:r>
        <w:rPr>
          <w:rFonts w:ascii="Tahoma" w:hAnsi="Tahoma" w:cs="Tahoma"/>
          <w:u w:val="single"/>
        </w:rPr>
        <w:t>Ponudnik</w:t>
      </w:r>
      <w:r w:rsidRPr="004607A5">
        <w:rPr>
          <w:rFonts w:ascii="Tahoma" w:hAnsi="Tahoma" w:cs="Tahoma"/>
          <w:u w:val="single"/>
        </w:rPr>
        <w:t xml:space="preserve"> </w:t>
      </w:r>
      <w:r w:rsidRPr="005D654E">
        <w:rPr>
          <w:rFonts w:ascii="Tahoma" w:hAnsi="Tahoma" w:cs="Tahoma"/>
          <w:u w:val="single"/>
        </w:rPr>
        <w:t xml:space="preserve">ne bo mogel uveljavljati odškodnine zaradi morebitnega </w:t>
      </w:r>
      <w:r>
        <w:rPr>
          <w:rFonts w:ascii="Tahoma" w:hAnsi="Tahoma" w:cs="Tahoma"/>
          <w:u w:val="single"/>
        </w:rPr>
        <w:t>odstopanja</w:t>
      </w:r>
      <w:r w:rsidRPr="005D654E">
        <w:rPr>
          <w:rFonts w:ascii="Tahoma" w:hAnsi="Tahoma" w:cs="Tahoma"/>
          <w:u w:val="single"/>
        </w:rPr>
        <w:t xml:space="preserve"> količin. </w:t>
      </w:r>
    </w:p>
    <w:p w14:paraId="2C48CDAC" w14:textId="3B31ACF9" w:rsidR="000A3EF9" w:rsidRDefault="000A3EF9" w:rsidP="00BC5410">
      <w:pPr>
        <w:keepNext/>
        <w:keepLines/>
        <w:jc w:val="both"/>
        <w:rPr>
          <w:rFonts w:ascii="Tahoma" w:hAnsi="Tahoma" w:cs="Tahoma"/>
          <w:u w:val="single"/>
        </w:rPr>
      </w:pPr>
    </w:p>
    <w:p w14:paraId="4AB5C571" w14:textId="77777777" w:rsidR="00BB4F43" w:rsidRDefault="00BB4F43" w:rsidP="00BC5410">
      <w:pPr>
        <w:keepNext/>
        <w:keepLines/>
        <w:jc w:val="both"/>
        <w:rPr>
          <w:rFonts w:ascii="Tahoma" w:hAnsi="Tahoma" w:cs="Tahoma"/>
          <w:u w:val="single"/>
        </w:rPr>
      </w:pPr>
    </w:p>
    <w:p w14:paraId="3A64504D" w14:textId="10B1A4B4" w:rsidR="00BB4F43" w:rsidRDefault="00BB4F43" w:rsidP="00BC5410">
      <w:pPr>
        <w:keepNext/>
        <w:keepLines/>
        <w:jc w:val="both"/>
        <w:rPr>
          <w:rFonts w:ascii="Tahoma" w:hAnsi="Tahoma" w:cs="Tahoma"/>
        </w:rPr>
      </w:pPr>
      <w:r w:rsidRPr="00777852">
        <w:rPr>
          <w:rFonts w:ascii="Tahoma" w:hAnsi="Tahoma" w:cs="Tahoma"/>
        </w:rPr>
        <w:t>Naročnik</w:t>
      </w:r>
      <w:r>
        <w:rPr>
          <w:rFonts w:ascii="Tahoma" w:hAnsi="Tahoma" w:cs="Tahoma"/>
        </w:rPr>
        <w:t xml:space="preserve"> nudi izvajalcem storitev</w:t>
      </w:r>
      <w:r w:rsidRPr="00777852">
        <w:rPr>
          <w:rFonts w:ascii="Tahoma" w:hAnsi="Tahoma" w:cs="Tahoma"/>
        </w:rPr>
        <w:t xml:space="preserve"> baliranj</w:t>
      </w:r>
      <w:r>
        <w:rPr>
          <w:rFonts w:ascii="Tahoma" w:hAnsi="Tahoma" w:cs="Tahoma"/>
        </w:rPr>
        <w:t>a</w:t>
      </w:r>
      <w:r w:rsidRPr="00777852">
        <w:rPr>
          <w:rFonts w:ascii="Tahoma" w:hAnsi="Tahoma" w:cs="Tahoma"/>
        </w:rPr>
        <w:t xml:space="preserve"> produkt</w:t>
      </w:r>
      <w:r>
        <w:rPr>
          <w:rFonts w:ascii="Tahoma" w:hAnsi="Tahoma" w:cs="Tahoma"/>
        </w:rPr>
        <w:t xml:space="preserve">a LF-A </w:t>
      </w:r>
      <w:r w:rsidRPr="00777852">
        <w:rPr>
          <w:rFonts w:ascii="Tahoma" w:hAnsi="Tahoma" w:cs="Tahoma"/>
        </w:rPr>
        <w:t xml:space="preserve">z napravo znamke </w:t>
      </w:r>
      <w:proofErr w:type="spellStart"/>
      <w:r w:rsidRPr="00777852">
        <w:rPr>
          <w:rFonts w:ascii="Tahoma" w:hAnsi="Tahoma" w:cs="Tahoma"/>
        </w:rPr>
        <w:t>Flexus</w:t>
      </w:r>
      <w:proofErr w:type="spellEnd"/>
      <w:r w:rsidRPr="00777852">
        <w:rPr>
          <w:rFonts w:ascii="Tahoma" w:hAnsi="Tahoma" w:cs="Tahoma"/>
        </w:rPr>
        <w:t xml:space="preserve"> </w:t>
      </w:r>
      <w:proofErr w:type="spellStart"/>
      <w:r w:rsidRPr="00777852">
        <w:rPr>
          <w:rFonts w:ascii="Tahoma" w:hAnsi="Tahoma" w:cs="Tahoma"/>
        </w:rPr>
        <w:t>Balasystem</w:t>
      </w:r>
      <w:proofErr w:type="spellEnd"/>
      <w:r w:rsidRPr="00777852">
        <w:rPr>
          <w:rFonts w:ascii="Tahoma" w:hAnsi="Tahoma" w:cs="Tahoma"/>
        </w:rPr>
        <w:t xml:space="preserve"> AB. </w:t>
      </w:r>
      <w:r>
        <w:rPr>
          <w:rFonts w:ascii="Tahoma" w:hAnsi="Tahoma" w:cs="Tahoma"/>
        </w:rPr>
        <w:t>Okvirna d</w:t>
      </w:r>
      <w:r w:rsidRPr="00777852">
        <w:rPr>
          <w:rFonts w:ascii="Tahoma" w:hAnsi="Tahoma" w:cs="Tahoma"/>
        </w:rPr>
        <w:t>imenzija bal znaša: 1,30 m</w:t>
      </w:r>
      <w:r>
        <w:rPr>
          <w:rFonts w:ascii="Tahoma" w:hAnsi="Tahoma" w:cs="Tahoma"/>
        </w:rPr>
        <w:t xml:space="preserve"> x</w:t>
      </w:r>
      <w:r w:rsidRPr="00777852">
        <w:rPr>
          <w:rFonts w:ascii="Tahoma" w:hAnsi="Tahoma" w:cs="Tahoma"/>
        </w:rPr>
        <w:t xml:space="preserve"> </w:t>
      </w:r>
      <w:r>
        <w:rPr>
          <w:rFonts w:ascii="Tahoma" w:hAnsi="Tahoma" w:cs="Tahoma"/>
        </w:rPr>
        <w:t xml:space="preserve">1,30m x 1,30 m. </w:t>
      </w:r>
    </w:p>
    <w:p w14:paraId="3569620E" w14:textId="77777777" w:rsidR="00BB4F43" w:rsidRDefault="00BB4F43" w:rsidP="00BC5410">
      <w:pPr>
        <w:keepNext/>
        <w:keepLines/>
        <w:ind w:left="720"/>
        <w:jc w:val="both"/>
        <w:rPr>
          <w:rFonts w:ascii="Tahoma" w:hAnsi="Tahoma" w:cs="Tahoma"/>
        </w:rPr>
      </w:pPr>
      <w:r>
        <w:rPr>
          <w:rFonts w:ascii="Tahoma" w:hAnsi="Tahoma" w:cs="Tahoma"/>
        </w:rPr>
        <w:t xml:space="preserve">       </w:t>
      </w:r>
    </w:p>
    <w:p w14:paraId="26E382E3" w14:textId="77777777" w:rsidR="00BB4F43" w:rsidRDefault="00BB4F43" w:rsidP="00BC5410">
      <w:pPr>
        <w:keepNext/>
        <w:keepLines/>
        <w:ind w:left="720"/>
        <w:jc w:val="both"/>
        <w:rPr>
          <w:rFonts w:ascii="Tahoma" w:hAnsi="Tahoma" w:cs="Tahoma"/>
        </w:rPr>
      </w:pPr>
    </w:p>
    <w:p w14:paraId="0121031A" w14:textId="77777777" w:rsidR="00BB4F43" w:rsidRDefault="00BB4F43" w:rsidP="00BC5410">
      <w:pPr>
        <w:keepNext/>
        <w:keepLines/>
        <w:jc w:val="both"/>
        <w:rPr>
          <w:rFonts w:ascii="Tahoma" w:hAnsi="Tahoma" w:cs="Tahoma"/>
        </w:rPr>
      </w:pPr>
      <w:r>
        <w:rPr>
          <w:noProof/>
        </w:rPr>
        <w:drawing>
          <wp:anchor distT="0" distB="0" distL="114300" distR="114300" simplePos="0" relativeHeight="251659264" behindDoc="1" locked="0" layoutInCell="1" allowOverlap="1" wp14:anchorId="70FB4FDA" wp14:editId="74334153">
            <wp:simplePos x="0" y="0"/>
            <wp:positionH relativeFrom="column">
              <wp:posOffset>53340</wp:posOffset>
            </wp:positionH>
            <wp:positionV relativeFrom="paragraph">
              <wp:posOffset>-56515</wp:posOffset>
            </wp:positionV>
            <wp:extent cx="2545715" cy="2026920"/>
            <wp:effectExtent l="0" t="0" r="6985" b="0"/>
            <wp:wrapTight wrapText="right">
              <wp:wrapPolygon edited="0">
                <wp:start x="0" y="0"/>
                <wp:lineTo x="0" y="21316"/>
                <wp:lineTo x="21498" y="21316"/>
                <wp:lineTo x="21498" y="0"/>
                <wp:lineTo x="0" y="0"/>
              </wp:wrapPolygon>
            </wp:wrapTight>
            <wp:docPr id="1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5715" cy="2026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80BE9B" w14:textId="77777777" w:rsidR="00BB4F43" w:rsidRDefault="00BB4F43" w:rsidP="00BC5410">
      <w:pPr>
        <w:keepNext/>
        <w:keepLines/>
        <w:jc w:val="both"/>
        <w:rPr>
          <w:rFonts w:ascii="Tahoma" w:hAnsi="Tahoma" w:cs="Tahoma"/>
        </w:rPr>
      </w:pPr>
    </w:p>
    <w:p w14:paraId="681D290F" w14:textId="77777777" w:rsidR="00BB4F43" w:rsidRDefault="00BB4F43" w:rsidP="00BC5410">
      <w:pPr>
        <w:keepNext/>
        <w:keepLines/>
        <w:jc w:val="both"/>
        <w:rPr>
          <w:rFonts w:ascii="Tahoma" w:hAnsi="Tahoma" w:cs="Tahoma"/>
        </w:rPr>
      </w:pPr>
    </w:p>
    <w:p w14:paraId="41BD0734" w14:textId="77777777" w:rsidR="00BB4F43" w:rsidRDefault="00BB4F43" w:rsidP="00BC5410">
      <w:pPr>
        <w:keepNext/>
        <w:keepLines/>
        <w:jc w:val="both"/>
        <w:rPr>
          <w:rFonts w:ascii="Tahoma" w:hAnsi="Tahoma" w:cs="Tahoma"/>
        </w:rPr>
      </w:pPr>
    </w:p>
    <w:p w14:paraId="0BCA3F2B" w14:textId="77777777" w:rsidR="00BB4F43" w:rsidRDefault="00BB4F43" w:rsidP="00BC5410">
      <w:pPr>
        <w:keepNext/>
        <w:keepLines/>
        <w:jc w:val="both"/>
        <w:rPr>
          <w:rFonts w:ascii="Tahoma" w:hAnsi="Tahoma" w:cs="Tahoma"/>
        </w:rPr>
      </w:pPr>
    </w:p>
    <w:p w14:paraId="68E60FF6" w14:textId="77777777" w:rsidR="00BB4F43" w:rsidRDefault="00BB4F43" w:rsidP="00BC5410">
      <w:pPr>
        <w:keepNext/>
        <w:keepLines/>
        <w:jc w:val="both"/>
        <w:rPr>
          <w:rFonts w:ascii="Tahoma" w:hAnsi="Tahoma" w:cs="Tahoma"/>
        </w:rPr>
      </w:pPr>
    </w:p>
    <w:p w14:paraId="6F1216D8" w14:textId="77777777" w:rsidR="00BB4F43" w:rsidRDefault="00BB4F43" w:rsidP="00BC5410">
      <w:pPr>
        <w:keepNext/>
        <w:keepLines/>
        <w:jc w:val="both"/>
        <w:rPr>
          <w:rFonts w:ascii="Tahoma" w:hAnsi="Tahoma" w:cs="Tahoma"/>
        </w:rPr>
      </w:pPr>
    </w:p>
    <w:p w14:paraId="7710043C" w14:textId="77777777" w:rsidR="00BB4F43" w:rsidRDefault="00BB4F43" w:rsidP="00BC5410">
      <w:pPr>
        <w:keepNext/>
        <w:keepLines/>
        <w:jc w:val="both"/>
        <w:rPr>
          <w:rFonts w:ascii="Tahoma" w:hAnsi="Tahoma" w:cs="Tahoma"/>
        </w:rPr>
      </w:pPr>
    </w:p>
    <w:p w14:paraId="092AE51E" w14:textId="77777777" w:rsidR="00BB4F43" w:rsidRDefault="00BB4F43" w:rsidP="00BC5410">
      <w:pPr>
        <w:keepNext/>
        <w:keepLines/>
        <w:jc w:val="both"/>
        <w:rPr>
          <w:rFonts w:ascii="Tahoma" w:hAnsi="Tahoma" w:cs="Tahoma"/>
        </w:rPr>
      </w:pPr>
    </w:p>
    <w:p w14:paraId="7022C80F" w14:textId="77777777" w:rsidR="00BB4F43" w:rsidRDefault="00BB4F43" w:rsidP="00BC5410">
      <w:pPr>
        <w:keepNext/>
        <w:keepLines/>
        <w:jc w:val="both"/>
        <w:rPr>
          <w:rFonts w:ascii="Tahoma" w:hAnsi="Tahoma" w:cs="Tahoma"/>
        </w:rPr>
      </w:pPr>
    </w:p>
    <w:p w14:paraId="31E3BEB8" w14:textId="77777777" w:rsidR="00BB4F43" w:rsidRDefault="00BB4F43" w:rsidP="00BC5410">
      <w:pPr>
        <w:keepNext/>
        <w:keepLines/>
        <w:jc w:val="both"/>
        <w:rPr>
          <w:rFonts w:ascii="Tahoma" w:hAnsi="Tahoma" w:cs="Tahoma"/>
        </w:rPr>
      </w:pPr>
    </w:p>
    <w:p w14:paraId="5CFF4B2C" w14:textId="3B5E760E" w:rsidR="00BB4F43" w:rsidRPr="00777852" w:rsidRDefault="00BB4F43" w:rsidP="00BC5410">
      <w:pPr>
        <w:keepNext/>
        <w:keepLines/>
        <w:jc w:val="both"/>
        <w:rPr>
          <w:rFonts w:ascii="Tahoma" w:hAnsi="Tahoma" w:cs="Tahoma"/>
        </w:rPr>
      </w:pPr>
      <w:r w:rsidRPr="00777852">
        <w:rPr>
          <w:rFonts w:ascii="Tahoma" w:hAnsi="Tahoma" w:cs="Tahoma"/>
        </w:rPr>
        <w:t xml:space="preserve">Foto: Bala LF </w:t>
      </w:r>
    </w:p>
    <w:p w14:paraId="48F3CC06" w14:textId="77777777" w:rsidR="00BB4F43" w:rsidRDefault="00BB4F43" w:rsidP="00BC5410">
      <w:pPr>
        <w:keepNext/>
        <w:keepLines/>
        <w:jc w:val="both"/>
        <w:rPr>
          <w:rFonts w:ascii="Tahoma" w:hAnsi="Tahoma" w:cs="Tahoma"/>
        </w:rPr>
      </w:pPr>
    </w:p>
    <w:p w14:paraId="31C063F0" w14:textId="77777777" w:rsidR="00BB4F43" w:rsidRDefault="00BB4F43" w:rsidP="00BC5410">
      <w:pPr>
        <w:keepNext/>
        <w:keepLines/>
        <w:jc w:val="both"/>
        <w:rPr>
          <w:rFonts w:ascii="Tahoma" w:hAnsi="Tahoma" w:cs="Tahoma"/>
        </w:rPr>
      </w:pPr>
    </w:p>
    <w:p w14:paraId="27408DFF" w14:textId="77777777" w:rsidR="00BB4F43" w:rsidRDefault="00BB4F43" w:rsidP="00BC5410">
      <w:pPr>
        <w:keepNext/>
        <w:keepLines/>
        <w:jc w:val="both"/>
        <w:rPr>
          <w:rFonts w:ascii="Tahoma" w:hAnsi="Tahoma" w:cs="Tahoma"/>
        </w:rPr>
      </w:pPr>
    </w:p>
    <w:p w14:paraId="701D67FB" w14:textId="77777777" w:rsidR="00BB4F43" w:rsidRDefault="00BB4F43" w:rsidP="00BC5410">
      <w:pPr>
        <w:keepNext/>
        <w:keepLines/>
        <w:jc w:val="both"/>
        <w:rPr>
          <w:rFonts w:ascii="Tahoma" w:hAnsi="Tahoma" w:cs="Tahoma"/>
        </w:rPr>
      </w:pPr>
    </w:p>
    <w:p w14:paraId="4BE6D161" w14:textId="576DFB7F" w:rsidR="00BB4F43" w:rsidRDefault="00BB4F43" w:rsidP="00BC5410">
      <w:pPr>
        <w:keepNext/>
        <w:keepLines/>
        <w:jc w:val="both"/>
        <w:rPr>
          <w:rFonts w:ascii="Tahoma" w:hAnsi="Tahoma" w:cs="Tahoma"/>
        </w:rPr>
      </w:pPr>
      <w:r>
        <w:rPr>
          <w:rFonts w:ascii="Tahoma" w:hAnsi="Tahoma" w:cs="Tahoma"/>
        </w:rPr>
        <w:t>S</w:t>
      </w:r>
      <w:r w:rsidRPr="005D654E">
        <w:rPr>
          <w:rFonts w:ascii="Tahoma" w:hAnsi="Tahoma" w:cs="Tahoma"/>
        </w:rPr>
        <w:t>toritve je potrebno opravlj</w:t>
      </w:r>
      <w:r>
        <w:rPr>
          <w:rFonts w:ascii="Tahoma" w:hAnsi="Tahoma" w:cs="Tahoma"/>
        </w:rPr>
        <w:t>ati na način, kot ga predpisuje zakonodaja Republike Slovenije</w:t>
      </w:r>
      <w:r w:rsidRPr="005D654E">
        <w:rPr>
          <w:rFonts w:ascii="Tahoma" w:hAnsi="Tahoma" w:cs="Tahoma"/>
        </w:rPr>
        <w:t xml:space="preserve"> in v primeru </w:t>
      </w:r>
      <w:r>
        <w:rPr>
          <w:rFonts w:ascii="Tahoma" w:hAnsi="Tahoma" w:cs="Tahoma"/>
        </w:rPr>
        <w:t>čez</w:t>
      </w:r>
      <w:r w:rsidRPr="005D654E">
        <w:rPr>
          <w:rFonts w:ascii="Tahoma" w:hAnsi="Tahoma" w:cs="Tahoma"/>
        </w:rPr>
        <w:t>mejnega pošiljanja odpadkov tudi tuja zakonodaja. Ponudnik</w:t>
      </w:r>
      <w:r>
        <w:rPr>
          <w:rFonts w:ascii="Tahoma" w:hAnsi="Tahoma" w:cs="Tahoma"/>
        </w:rPr>
        <w:t xml:space="preserve"> (samostojno ali skupaj s partnerji in/ali skupaj s podizvajalci)</w:t>
      </w:r>
      <w:r w:rsidRPr="005D654E">
        <w:rPr>
          <w:rFonts w:ascii="Tahoma" w:hAnsi="Tahoma" w:cs="Tahoma"/>
        </w:rPr>
        <w:t xml:space="preserve"> mora zagotoviti vodenje potrebne dokumentacije in v mesecu odvoza odpadkov potrditi elektronske evidenčne liste oz. dostaviti naročniku potrjene </w:t>
      </w:r>
      <w:r>
        <w:rPr>
          <w:rFonts w:ascii="Tahoma" w:hAnsi="Tahoma" w:cs="Tahoma"/>
        </w:rPr>
        <w:t>t</w:t>
      </w:r>
      <w:r w:rsidRPr="005D654E">
        <w:rPr>
          <w:rFonts w:ascii="Tahoma" w:hAnsi="Tahoma" w:cs="Tahoma"/>
        </w:rPr>
        <w:t xml:space="preserve">ransportne dokumente za </w:t>
      </w:r>
      <w:r>
        <w:rPr>
          <w:rFonts w:ascii="Tahoma" w:hAnsi="Tahoma" w:cs="Tahoma"/>
        </w:rPr>
        <w:t xml:space="preserve">čezmejne </w:t>
      </w:r>
      <w:r w:rsidRPr="005D654E">
        <w:rPr>
          <w:rFonts w:ascii="Tahoma" w:hAnsi="Tahoma" w:cs="Tahoma"/>
        </w:rPr>
        <w:t>prehode pošiljk odpadkov za vsak</w:t>
      </w:r>
      <w:r>
        <w:rPr>
          <w:rFonts w:ascii="Tahoma" w:hAnsi="Tahoma" w:cs="Tahoma"/>
        </w:rPr>
        <w:t>o pošiljko</w:t>
      </w:r>
      <w:r w:rsidRPr="005D654E">
        <w:rPr>
          <w:rFonts w:ascii="Tahoma" w:hAnsi="Tahoma" w:cs="Tahoma"/>
        </w:rPr>
        <w:t xml:space="preserve"> odpadkov preko meje Republike Slovenije</w:t>
      </w:r>
      <w:r>
        <w:rPr>
          <w:rFonts w:ascii="Tahoma" w:hAnsi="Tahoma" w:cs="Tahoma"/>
        </w:rPr>
        <w:t xml:space="preserve"> posebej</w:t>
      </w:r>
      <w:r w:rsidRPr="005D654E">
        <w:rPr>
          <w:rFonts w:ascii="Tahoma" w:hAnsi="Tahoma" w:cs="Tahoma"/>
        </w:rPr>
        <w:t>.</w:t>
      </w:r>
    </w:p>
    <w:p w14:paraId="5693EFBC" w14:textId="574EF430" w:rsidR="006369F9" w:rsidRDefault="006369F9" w:rsidP="00BC5410">
      <w:pPr>
        <w:keepNext/>
        <w:keepLines/>
        <w:jc w:val="both"/>
        <w:rPr>
          <w:rFonts w:ascii="Tahoma" w:hAnsi="Tahoma" w:cs="Tahoma"/>
        </w:rPr>
      </w:pPr>
    </w:p>
    <w:p w14:paraId="0AFAC2FC" w14:textId="68D6EA85" w:rsidR="00BC5410" w:rsidRDefault="00BC5410" w:rsidP="00BC5410">
      <w:pPr>
        <w:keepNext/>
        <w:keepLines/>
        <w:jc w:val="both"/>
        <w:rPr>
          <w:rFonts w:ascii="Tahoma" w:hAnsi="Tahoma" w:cs="Tahoma"/>
        </w:rPr>
      </w:pPr>
    </w:p>
    <w:p w14:paraId="17EFD22D" w14:textId="77777777" w:rsidR="00BC5410" w:rsidRPr="00C8579C" w:rsidRDefault="00BC5410" w:rsidP="00BC5410">
      <w:pPr>
        <w:keepNext/>
        <w:keepLines/>
        <w:jc w:val="both"/>
        <w:rPr>
          <w:rFonts w:ascii="Tahoma" w:hAnsi="Tahoma" w:cs="Tahoma"/>
        </w:rPr>
      </w:pPr>
    </w:p>
    <w:p w14:paraId="2E2B10CA" w14:textId="0A6F0B77" w:rsidR="00000C09" w:rsidRPr="00841111" w:rsidRDefault="00BB4F43" w:rsidP="00BC5410">
      <w:pPr>
        <w:keepNext/>
        <w:keepLines/>
        <w:numPr>
          <w:ilvl w:val="1"/>
          <w:numId w:val="2"/>
        </w:numPr>
        <w:jc w:val="both"/>
        <w:rPr>
          <w:rFonts w:ascii="Tahoma" w:hAnsi="Tahoma" w:cs="Tahoma"/>
          <w:b/>
        </w:rPr>
      </w:pPr>
      <w:r>
        <w:rPr>
          <w:rFonts w:ascii="Tahoma" w:hAnsi="Tahoma" w:cs="Tahoma"/>
          <w:b/>
        </w:rPr>
        <w:lastRenderedPageBreak/>
        <w:t>Začetek odvoza produkta</w:t>
      </w:r>
    </w:p>
    <w:p w14:paraId="3084867C" w14:textId="27D9CBF1" w:rsidR="00000C09" w:rsidRDefault="00000C09" w:rsidP="00BC5410">
      <w:pPr>
        <w:keepNext/>
        <w:keepLines/>
        <w:jc w:val="both"/>
        <w:rPr>
          <w:rFonts w:ascii="Tahoma" w:hAnsi="Tahoma" w:cs="Tahoma"/>
        </w:rPr>
      </w:pPr>
    </w:p>
    <w:p w14:paraId="73E1E3AC" w14:textId="450B1131" w:rsidR="00BB4F43" w:rsidRDefault="000022D0" w:rsidP="00BC5410">
      <w:pPr>
        <w:pStyle w:val="Pripombabesedilo"/>
        <w:keepNext/>
        <w:keepLines/>
        <w:jc w:val="both"/>
        <w:rPr>
          <w:rFonts w:ascii="Tahoma" w:hAnsi="Tahoma" w:cs="Tahoma"/>
          <w:bCs/>
          <w:lang w:val="sl-SI"/>
        </w:rPr>
      </w:pPr>
      <w:r w:rsidRPr="000022D0">
        <w:rPr>
          <w:rFonts w:ascii="Tahoma" w:hAnsi="Tahoma" w:cs="Tahoma"/>
          <w:bCs/>
          <w:lang w:val="sl-SI"/>
        </w:rPr>
        <w:t>Ponudnik mora biti za prvi prevzem in nadaljnjo obdelavo produkta, ki dnevno nastaja v obratu MBO RCERO Ljubljana, pripravljen najkasneje v osmih (8) dneh od podpisa okvirnega sporazuma s strani obeh strank okvirnega sporazuma.</w:t>
      </w:r>
    </w:p>
    <w:p w14:paraId="549F708C" w14:textId="77777777" w:rsidR="001E0C11" w:rsidRPr="000022D0" w:rsidRDefault="001E0C11" w:rsidP="00BC5410">
      <w:pPr>
        <w:pStyle w:val="Pripombabesedilo"/>
        <w:keepNext/>
        <w:keepLines/>
        <w:jc w:val="both"/>
        <w:rPr>
          <w:rFonts w:ascii="Tahoma" w:hAnsi="Tahoma" w:cs="Tahoma"/>
        </w:rPr>
      </w:pPr>
    </w:p>
    <w:p w14:paraId="50D5D028" w14:textId="77777777" w:rsidR="00BB4F43" w:rsidRDefault="00BB4F43" w:rsidP="00BC5410">
      <w:pPr>
        <w:pStyle w:val="Telobesedila211"/>
        <w:keepNext/>
        <w:keepLines/>
        <w:suppressAutoHyphens w:val="0"/>
        <w:rPr>
          <w:rFonts w:ascii="Tahoma" w:hAnsi="Tahoma" w:cs="Tahoma"/>
          <w:sz w:val="20"/>
          <w:szCs w:val="20"/>
        </w:rPr>
      </w:pPr>
      <w:r w:rsidRPr="00B25896">
        <w:rPr>
          <w:rFonts w:ascii="Tahoma" w:hAnsi="Tahoma" w:cs="Tahoma"/>
          <w:sz w:val="20"/>
          <w:szCs w:val="20"/>
        </w:rPr>
        <w:t xml:space="preserve">Naročnik bo v primeru začasne zaustavitve obdelave MKO (npr. zaradi tehničnih težav, ipd.) in s tem zaustavljenega </w:t>
      </w:r>
      <w:r>
        <w:rPr>
          <w:rFonts w:ascii="Tahoma" w:hAnsi="Tahoma" w:cs="Tahoma"/>
          <w:sz w:val="20"/>
          <w:szCs w:val="20"/>
        </w:rPr>
        <w:t>prevzema</w:t>
      </w:r>
      <w:r w:rsidRPr="00B25896">
        <w:rPr>
          <w:rFonts w:ascii="Tahoma" w:hAnsi="Tahoma" w:cs="Tahoma"/>
          <w:sz w:val="20"/>
          <w:szCs w:val="20"/>
        </w:rPr>
        <w:t xml:space="preserve"> produkt</w:t>
      </w:r>
      <w:r>
        <w:rPr>
          <w:rFonts w:ascii="Tahoma" w:hAnsi="Tahoma" w:cs="Tahoma"/>
          <w:sz w:val="20"/>
          <w:szCs w:val="20"/>
        </w:rPr>
        <w:t>a</w:t>
      </w:r>
      <w:r w:rsidRPr="00B25896">
        <w:rPr>
          <w:rFonts w:ascii="Tahoma" w:hAnsi="Tahoma" w:cs="Tahoma"/>
          <w:sz w:val="20"/>
          <w:szCs w:val="20"/>
        </w:rPr>
        <w:t xml:space="preserve"> o tem izbranega ponudnika obvestil takoj, oziroma najkasneje na dan, ko bo do zaustavitve prišlo.</w:t>
      </w:r>
      <w:r>
        <w:rPr>
          <w:rFonts w:ascii="Tahoma" w:hAnsi="Tahoma" w:cs="Tahoma"/>
          <w:sz w:val="20"/>
          <w:szCs w:val="20"/>
        </w:rPr>
        <w:t xml:space="preserve"> </w:t>
      </w:r>
    </w:p>
    <w:p w14:paraId="35F1BA46" w14:textId="77777777" w:rsidR="00385CDF" w:rsidRDefault="00385CDF" w:rsidP="00BC5410">
      <w:pPr>
        <w:keepNext/>
        <w:keepLines/>
        <w:jc w:val="both"/>
        <w:rPr>
          <w:rFonts w:ascii="Tahoma" w:hAnsi="Tahoma" w:cs="Tahoma"/>
        </w:rPr>
      </w:pPr>
    </w:p>
    <w:p w14:paraId="5615837C" w14:textId="59836616" w:rsidR="00BB4F43" w:rsidRDefault="00BB4F43" w:rsidP="00BC5410">
      <w:pPr>
        <w:keepNext/>
        <w:keepLines/>
        <w:numPr>
          <w:ilvl w:val="1"/>
          <w:numId w:val="2"/>
        </w:numPr>
        <w:jc w:val="both"/>
        <w:rPr>
          <w:rFonts w:ascii="Tahoma" w:hAnsi="Tahoma" w:cs="Tahoma"/>
          <w:b/>
        </w:rPr>
      </w:pPr>
      <w:r>
        <w:rPr>
          <w:rFonts w:ascii="Tahoma" w:hAnsi="Tahoma" w:cs="Tahoma"/>
          <w:b/>
        </w:rPr>
        <w:t>Način in čas prevzema</w:t>
      </w:r>
    </w:p>
    <w:p w14:paraId="20F04272" w14:textId="66A61DD9" w:rsidR="00BB4F43" w:rsidRDefault="00BB4F43" w:rsidP="00BC5410">
      <w:pPr>
        <w:keepNext/>
        <w:keepLines/>
        <w:jc w:val="both"/>
        <w:rPr>
          <w:rFonts w:ascii="Tahoma" w:hAnsi="Tahoma" w:cs="Tahoma"/>
          <w:b/>
        </w:rPr>
      </w:pPr>
    </w:p>
    <w:p w14:paraId="3DC95A98" w14:textId="77777777" w:rsidR="00BB4F43" w:rsidRDefault="00BB4F43" w:rsidP="00BC5410">
      <w:pPr>
        <w:keepNext/>
        <w:keepLines/>
        <w:jc w:val="both"/>
        <w:rPr>
          <w:rFonts w:ascii="Tahoma" w:hAnsi="Tahoma" w:cs="Tahoma"/>
        </w:rPr>
      </w:pPr>
      <w:r w:rsidRPr="005D654E">
        <w:rPr>
          <w:rFonts w:ascii="Tahoma" w:hAnsi="Tahoma" w:cs="Tahoma"/>
        </w:rPr>
        <w:t xml:space="preserve">Vozila, s katerimi se bo odvažal produkt, se bodo morala pred prihodom in odhodom z lokacije </w:t>
      </w:r>
      <w:r>
        <w:rPr>
          <w:rFonts w:ascii="Tahoma" w:hAnsi="Tahoma" w:cs="Tahoma"/>
        </w:rPr>
        <w:t xml:space="preserve">RCERO Ljubljana </w:t>
      </w:r>
      <w:r w:rsidRPr="005D654E">
        <w:rPr>
          <w:rFonts w:ascii="Tahoma" w:hAnsi="Tahoma" w:cs="Tahoma"/>
        </w:rPr>
        <w:t>peljati preko uradno umerjene tehtnice na lokaciji RCERO Ljubljana. Osnova za obračun in vodenje evidenc je neto masa produkt</w:t>
      </w:r>
      <w:r>
        <w:rPr>
          <w:rFonts w:ascii="Tahoma" w:hAnsi="Tahoma" w:cs="Tahoma"/>
        </w:rPr>
        <w:t>a</w:t>
      </w:r>
      <w:r w:rsidRPr="005D654E">
        <w:rPr>
          <w:rFonts w:ascii="Tahoma" w:hAnsi="Tahoma" w:cs="Tahoma"/>
        </w:rPr>
        <w:t>, stehtana na</w:t>
      </w:r>
      <w:r>
        <w:rPr>
          <w:rFonts w:ascii="Tahoma" w:hAnsi="Tahoma" w:cs="Tahoma"/>
        </w:rPr>
        <w:t xml:space="preserve"> </w:t>
      </w:r>
      <w:r w:rsidRPr="005D654E">
        <w:rPr>
          <w:rFonts w:ascii="Tahoma" w:hAnsi="Tahoma" w:cs="Tahoma"/>
        </w:rPr>
        <w:t>uradno umerjen</w:t>
      </w:r>
      <w:r>
        <w:rPr>
          <w:rFonts w:ascii="Tahoma" w:hAnsi="Tahoma" w:cs="Tahoma"/>
        </w:rPr>
        <w:t>i</w:t>
      </w:r>
      <w:r w:rsidRPr="005D654E">
        <w:rPr>
          <w:rFonts w:ascii="Tahoma" w:hAnsi="Tahoma" w:cs="Tahoma"/>
        </w:rPr>
        <w:t xml:space="preserve"> tehtnici</w:t>
      </w:r>
      <w:r>
        <w:rPr>
          <w:rFonts w:ascii="Tahoma" w:hAnsi="Tahoma" w:cs="Tahoma"/>
        </w:rPr>
        <w:t xml:space="preserve"> </w:t>
      </w:r>
      <w:r w:rsidRPr="005D654E">
        <w:rPr>
          <w:rFonts w:ascii="Tahoma" w:hAnsi="Tahoma" w:cs="Tahoma"/>
        </w:rPr>
        <w:t>na lokaciji RCERO Ljubljana.</w:t>
      </w:r>
    </w:p>
    <w:p w14:paraId="70A54E1C" w14:textId="77777777" w:rsidR="00BB4F43" w:rsidRPr="005D654E" w:rsidRDefault="00BB4F43" w:rsidP="00BC5410">
      <w:pPr>
        <w:keepNext/>
        <w:keepLines/>
        <w:jc w:val="both"/>
        <w:rPr>
          <w:rFonts w:ascii="Tahoma" w:hAnsi="Tahoma" w:cs="Tahoma"/>
        </w:rPr>
      </w:pPr>
    </w:p>
    <w:p w14:paraId="10B280A9" w14:textId="095A35CB" w:rsidR="00BB4F43" w:rsidRPr="005D654E" w:rsidRDefault="00BB4F43" w:rsidP="00BC5410">
      <w:pPr>
        <w:keepNext/>
        <w:keepLines/>
        <w:jc w:val="both"/>
        <w:rPr>
          <w:rFonts w:ascii="Tahoma" w:hAnsi="Tahoma" w:cs="Tahoma"/>
        </w:rPr>
      </w:pPr>
      <w:r w:rsidRPr="005D654E">
        <w:rPr>
          <w:rFonts w:ascii="Tahoma" w:hAnsi="Tahoma" w:cs="Tahoma"/>
        </w:rPr>
        <w:t>Za prevzem in odvoz produkt</w:t>
      </w:r>
      <w:r>
        <w:rPr>
          <w:rFonts w:ascii="Tahoma" w:hAnsi="Tahoma" w:cs="Tahoma"/>
        </w:rPr>
        <w:t>a</w:t>
      </w:r>
      <w:r w:rsidRPr="005D654E">
        <w:rPr>
          <w:rFonts w:ascii="Tahoma" w:hAnsi="Tahoma" w:cs="Tahoma"/>
        </w:rPr>
        <w:t xml:space="preserve"> bo zadolžen </w:t>
      </w:r>
      <w:r w:rsidRPr="00162521">
        <w:rPr>
          <w:rFonts w:ascii="Tahoma" w:hAnsi="Tahoma" w:cs="Tahoma"/>
        </w:rPr>
        <w:t>vsak od izbranih ponudnikov</w:t>
      </w:r>
      <w:r w:rsidRPr="005D654E">
        <w:rPr>
          <w:rFonts w:ascii="Tahoma" w:hAnsi="Tahoma" w:cs="Tahoma"/>
        </w:rPr>
        <w:t xml:space="preserve">, ki bo moral pri izvajanju storitve upoštevati veljavna navodila in pogoje na lokaciji RCERO Ljubljana, </w:t>
      </w:r>
      <w:r>
        <w:rPr>
          <w:rFonts w:ascii="Tahoma" w:hAnsi="Tahoma" w:cs="Tahoma"/>
        </w:rPr>
        <w:t xml:space="preserve">s katerimi bo naročnik seznanil izbrane ponudnike pred pričetkom izvajanja storitev po okvirnem sporazumu in po potrebi tudi tekom veljavnosti sporazuma. </w:t>
      </w:r>
    </w:p>
    <w:p w14:paraId="2AFE89DE" w14:textId="77777777" w:rsidR="00BB4F43" w:rsidRPr="005D654E" w:rsidRDefault="00BB4F43" w:rsidP="00BC5410">
      <w:pPr>
        <w:keepNext/>
        <w:keepLines/>
        <w:jc w:val="both"/>
        <w:rPr>
          <w:rFonts w:ascii="Tahoma" w:hAnsi="Tahoma" w:cs="Tahoma"/>
        </w:rPr>
      </w:pPr>
    </w:p>
    <w:p w14:paraId="01FBE584" w14:textId="6E01E01F" w:rsidR="00BB4F43" w:rsidRDefault="00BB4F43" w:rsidP="00BC5410">
      <w:pPr>
        <w:keepNext/>
        <w:keepLines/>
        <w:jc w:val="both"/>
        <w:rPr>
          <w:rFonts w:ascii="Tahoma" w:hAnsi="Tahoma" w:cs="Tahoma"/>
        </w:rPr>
      </w:pPr>
      <w:r w:rsidRPr="005D654E">
        <w:rPr>
          <w:rFonts w:ascii="Tahoma" w:hAnsi="Tahoma" w:cs="Tahoma"/>
        </w:rPr>
        <w:t>Nakladanje</w:t>
      </w:r>
      <w:r>
        <w:rPr>
          <w:rFonts w:ascii="Tahoma" w:hAnsi="Tahoma" w:cs="Tahoma"/>
        </w:rPr>
        <w:t xml:space="preserve"> produkta</w:t>
      </w:r>
      <w:r w:rsidRPr="005D654E">
        <w:rPr>
          <w:rFonts w:ascii="Tahoma" w:hAnsi="Tahoma" w:cs="Tahoma"/>
        </w:rPr>
        <w:t xml:space="preserve"> in izdajo tehtalnih listov bo zagotovil naročnik.</w:t>
      </w:r>
      <w:r>
        <w:rPr>
          <w:rFonts w:ascii="Tahoma" w:hAnsi="Tahoma" w:cs="Tahoma"/>
        </w:rPr>
        <w:t xml:space="preserve"> P</w:t>
      </w:r>
      <w:r w:rsidRPr="005D654E">
        <w:rPr>
          <w:rFonts w:ascii="Tahoma" w:hAnsi="Tahoma" w:cs="Tahoma"/>
        </w:rPr>
        <w:t>rodukt se prevzema na oddajnih mestih v obratu MBO RCERO Ljubljana, vsak delovni dan</w:t>
      </w:r>
      <w:r>
        <w:rPr>
          <w:rFonts w:ascii="Tahoma" w:hAnsi="Tahoma" w:cs="Tahoma"/>
        </w:rPr>
        <w:t>, od ponedeljka do petka. Sprejem vozil na vhodni tehtnici je med 6</w:t>
      </w:r>
      <w:r w:rsidRPr="005D654E">
        <w:rPr>
          <w:rFonts w:ascii="Tahoma" w:hAnsi="Tahoma" w:cs="Tahoma"/>
        </w:rPr>
        <w:t xml:space="preserve">.00 </w:t>
      </w:r>
      <w:r>
        <w:rPr>
          <w:rFonts w:ascii="Tahoma" w:hAnsi="Tahoma" w:cs="Tahoma"/>
        </w:rPr>
        <w:t>in</w:t>
      </w:r>
      <w:r w:rsidRPr="005D654E">
        <w:rPr>
          <w:rFonts w:ascii="Tahoma" w:hAnsi="Tahoma" w:cs="Tahoma"/>
        </w:rPr>
        <w:t xml:space="preserve"> </w:t>
      </w:r>
      <w:r w:rsidR="0059584F">
        <w:rPr>
          <w:rFonts w:ascii="Tahoma" w:hAnsi="Tahoma" w:cs="Tahoma"/>
        </w:rPr>
        <w:t>17</w:t>
      </w:r>
      <w:r w:rsidRPr="005D654E">
        <w:rPr>
          <w:rFonts w:ascii="Tahoma" w:hAnsi="Tahoma" w:cs="Tahoma"/>
        </w:rPr>
        <w:t>.00 ur</w:t>
      </w:r>
      <w:r>
        <w:rPr>
          <w:rFonts w:ascii="Tahoma" w:hAnsi="Tahoma" w:cs="Tahoma"/>
        </w:rPr>
        <w:t>o oziroma v skladu z najavo naročnika. Nakladanje produkta ob sobotah je možno po predhodnem dogovoru</w:t>
      </w:r>
      <w:r w:rsidRPr="005D654E">
        <w:rPr>
          <w:rFonts w:ascii="Tahoma" w:hAnsi="Tahoma" w:cs="Tahoma"/>
        </w:rPr>
        <w:t xml:space="preserve">. </w:t>
      </w:r>
    </w:p>
    <w:p w14:paraId="54D9559D" w14:textId="77777777" w:rsidR="00BB4F43" w:rsidRDefault="00BB4F43" w:rsidP="00BC5410">
      <w:pPr>
        <w:keepNext/>
        <w:keepLines/>
        <w:jc w:val="both"/>
        <w:rPr>
          <w:rFonts w:ascii="Tahoma" w:hAnsi="Tahoma" w:cs="Tahoma"/>
          <w:b/>
        </w:rPr>
      </w:pPr>
    </w:p>
    <w:p w14:paraId="13D85249" w14:textId="3747BC74" w:rsidR="00E937B2" w:rsidRPr="00841111" w:rsidRDefault="00E937B2" w:rsidP="00BC5410">
      <w:pPr>
        <w:keepNext/>
        <w:keepLines/>
        <w:numPr>
          <w:ilvl w:val="1"/>
          <w:numId w:val="2"/>
        </w:numPr>
        <w:jc w:val="both"/>
        <w:rPr>
          <w:rFonts w:ascii="Tahoma" w:hAnsi="Tahoma" w:cs="Tahoma"/>
          <w:b/>
        </w:rPr>
      </w:pPr>
      <w:r w:rsidRPr="00841111">
        <w:rPr>
          <w:rFonts w:ascii="Tahoma" w:hAnsi="Tahoma" w:cs="Tahoma"/>
          <w:b/>
        </w:rPr>
        <w:t>Zagotavljanje varnosti in zdravja pri delu</w:t>
      </w:r>
    </w:p>
    <w:p w14:paraId="6CD96873" w14:textId="77777777" w:rsidR="00E937B2" w:rsidRPr="00C8579C" w:rsidRDefault="00E937B2" w:rsidP="00BC5410">
      <w:pPr>
        <w:keepNext/>
        <w:keepLines/>
        <w:jc w:val="both"/>
        <w:rPr>
          <w:rFonts w:ascii="Tahoma" w:hAnsi="Tahoma" w:cs="Tahoma"/>
        </w:rPr>
      </w:pPr>
    </w:p>
    <w:p w14:paraId="6B88EAE0" w14:textId="2B5BEDE7" w:rsidR="00E937B2" w:rsidRPr="00C8579C" w:rsidRDefault="00E937B2" w:rsidP="00BC5410">
      <w:pPr>
        <w:keepNext/>
        <w:keepLines/>
        <w:jc w:val="both"/>
        <w:rPr>
          <w:rFonts w:ascii="Tahoma" w:hAnsi="Tahoma" w:cs="Tahoma"/>
        </w:rPr>
      </w:pPr>
      <w:r w:rsidRPr="00C8579C">
        <w:rPr>
          <w:rFonts w:ascii="Tahoma" w:hAnsi="Tahoma" w:cs="Tahoma"/>
        </w:rPr>
        <w:t>Izbrani izvajalec bo moral dosledno upoštevati določbe Uredbe o zagotavljanju varnosti in zdravja pri delu na začasnih in premičnih gradbiščih (Ur. l. RS, št.</w:t>
      </w:r>
      <w:r w:rsidR="00CC7C3C">
        <w:rPr>
          <w:rFonts w:ascii="Tahoma" w:hAnsi="Tahoma" w:cs="Tahoma"/>
        </w:rPr>
        <w:t xml:space="preserve"> 83/05</w:t>
      </w:r>
      <w:r w:rsidR="00B25DEB" w:rsidRPr="00B25DEB">
        <w:rPr>
          <w:rFonts w:ascii="Tahoma" w:hAnsi="Tahoma" w:cs="Tahoma"/>
          <w:bCs/>
        </w:rPr>
        <w:t xml:space="preserve"> </w:t>
      </w:r>
      <w:r w:rsidR="003726CD">
        <w:rPr>
          <w:rFonts w:ascii="Tahoma" w:hAnsi="Tahoma" w:cs="Tahoma"/>
          <w:bCs/>
        </w:rPr>
        <w:t>s spremembami</w:t>
      </w:r>
      <w:r w:rsidRPr="00C8579C">
        <w:rPr>
          <w:rFonts w:ascii="Tahoma" w:hAnsi="Tahoma" w:cs="Tahoma"/>
        </w:rPr>
        <w:t xml:space="preserve">)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 </w:t>
      </w:r>
    </w:p>
    <w:p w14:paraId="35FD5386" w14:textId="77777777" w:rsidR="00E937B2" w:rsidRPr="00C8579C" w:rsidRDefault="00E937B2" w:rsidP="00BC5410">
      <w:pPr>
        <w:keepNext/>
        <w:keepLines/>
        <w:jc w:val="both"/>
        <w:rPr>
          <w:rFonts w:ascii="Tahoma" w:hAnsi="Tahoma" w:cs="Tahoma"/>
        </w:rPr>
      </w:pPr>
    </w:p>
    <w:p w14:paraId="527A00D6" w14:textId="63B3AF55" w:rsidR="00404AFE" w:rsidRPr="00841111" w:rsidRDefault="0059584F" w:rsidP="00BC5410">
      <w:pPr>
        <w:keepNext/>
        <w:keepLines/>
        <w:numPr>
          <w:ilvl w:val="1"/>
          <w:numId w:val="2"/>
        </w:numPr>
        <w:jc w:val="both"/>
        <w:rPr>
          <w:rFonts w:ascii="Tahoma" w:hAnsi="Tahoma" w:cs="Tahoma"/>
          <w:b/>
        </w:rPr>
      </w:pPr>
      <w:r>
        <w:rPr>
          <w:rFonts w:ascii="Tahoma" w:hAnsi="Tahoma" w:cs="Tahoma"/>
          <w:b/>
        </w:rPr>
        <w:t>O</w:t>
      </w:r>
      <w:r w:rsidRPr="00841111">
        <w:rPr>
          <w:rFonts w:ascii="Tahoma" w:hAnsi="Tahoma" w:cs="Tahoma"/>
          <w:b/>
        </w:rPr>
        <w:t xml:space="preserve">gled </w:t>
      </w:r>
      <w:r>
        <w:rPr>
          <w:rFonts w:ascii="Tahoma" w:hAnsi="Tahoma" w:cs="Tahoma"/>
          <w:b/>
        </w:rPr>
        <w:t xml:space="preserve">produkta </w:t>
      </w:r>
    </w:p>
    <w:p w14:paraId="2D7F04AF" w14:textId="77777777" w:rsidR="001360A5" w:rsidRPr="00C8579C" w:rsidRDefault="001360A5" w:rsidP="00BC5410">
      <w:pPr>
        <w:keepNext/>
        <w:keepLines/>
        <w:jc w:val="both"/>
        <w:rPr>
          <w:rFonts w:ascii="Tahoma" w:hAnsi="Tahoma" w:cs="Tahoma"/>
        </w:rPr>
      </w:pPr>
    </w:p>
    <w:p w14:paraId="2254BAB6" w14:textId="77777777" w:rsidR="002A0B40" w:rsidRDefault="00CD5A2B" w:rsidP="00BC5410">
      <w:pPr>
        <w:keepNext/>
        <w:keepLines/>
        <w:jc w:val="both"/>
        <w:rPr>
          <w:rFonts w:ascii="Tahoma" w:hAnsi="Tahoma" w:cs="Tahoma"/>
        </w:rPr>
      </w:pPr>
      <w:r w:rsidRPr="00C8579C">
        <w:rPr>
          <w:rFonts w:ascii="Tahoma" w:hAnsi="Tahoma" w:cs="Tahoma"/>
        </w:rPr>
        <w:t xml:space="preserve">Neodvisno od podatkov, ki so vsebovani v razpisni dokumentaciji, lahko </w:t>
      </w:r>
      <w:r w:rsidR="00540BFA" w:rsidRPr="00C8579C">
        <w:rPr>
          <w:rFonts w:ascii="Tahoma" w:hAnsi="Tahoma" w:cs="Tahoma"/>
        </w:rPr>
        <w:t>zainteresirani ponudniki</w:t>
      </w:r>
      <w:r w:rsidR="004607A5" w:rsidRPr="00C8579C">
        <w:rPr>
          <w:rFonts w:ascii="Tahoma" w:hAnsi="Tahoma" w:cs="Tahoma"/>
        </w:rPr>
        <w:t xml:space="preserve"> </w:t>
      </w:r>
      <w:r w:rsidRPr="00C8579C">
        <w:rPr>
          <w:rFonts w:ascii="Tahoma" w:hAnsi="Tahoma" w:cs="Tahoma"/>
        </w:rPr>
        <w:t>pred oddajo ponudbe pridobi</w:t>
      </w:r>
      <w:r w:rsidR="00540BFA" w:rsidRPr="00C8579C">
        <w:rPr>
          <w:rFonts w:ascii="Tahoma" w:hAnsi="Tahoma" w:cs="Tahoma"/>
        </w:rPr>
        <w:t>jo</w:t>
      </w:r>
      <w:r w:rsidRPr="00C8579C">
        <w:rPr>
          <w:rFonts w:ascii="Tahoma" w:hAnsi="Tahoma" w:cs="Tahoma"/>
        </w:rPr>
        <w:t xml:space="preserve"> morebitne </w:t>
      </w:r>
      <w:r w:rsidR="00205398" w:rsidRPr="00C8579C">
        <w:rPr>
          <w:rFonts w:ascii="Tahoma" w:hAnsi="Tahoma" w:cs="Tahoma"/>
        </w:rPr>
        <w:t>druge</w:t>
      </w:r>
      <w:r w:rsidRPr="00C8579C">
        <w:rPr>
          <w:rFonts w:ascii="Tahoma" w:hAnsi="Tahoma" w:cs="Tahoma"/>
        </w:rPr>
        <w:t xml:space="preserve"> podatke, ki se nanašajo na izvedbo </w:t>
      </w:r>
      <w:r w:rsidR="00540BFA" w:rsidRPr="00C8579C">
        <w:rPr>
          <w:rFonts w:ascii="Tahoma" w:hAnsi="Tahoma" w:cs="Tahoma"/>
        </w:rPr>
        <w:t xml:space="preserve">storitev </w:t>
      </w:r>
      <w:r w:rsidRPr="00C8579C">
        <w:rPr>
          <w:rFonts w:ascii="Tahoma" w:hAnsi="Tahoma" w:cs="Tahoma"/>
        </w:rPr>
        <w:t>po tej razpisni dokumentaciji in ki lahko vplivajo na ponudnikovo ceno ali ponudnikove obveznosti in izvedbene zmogljivosti ter se seznani z dejanskimi razmerami v obratu MBO RCERO Ljubljana.</w:t>
      </w:r>
    </w:p>
    <w:p w14:paraId="7CE37979" w14:textId="4065F42A" w:rsidR="00CD5A2B" w:rsidRPr="00C8579C" w:rsidRDefault="00CD5A2B" w:rsidP="00BC5410">
      <w:pPr>
        <w:keepNext/>
        <w:keepLines/>
        <w:jc w:val="both"/>
        <w:rPr>
          <w:rFonts w:ascii="Tahoma" w:hAnsi="Tahoma" w:cs="Tahoma"/>
        </w:rPr>
      </w:pPr>
      <w:r w:rsidRPr="00C8579C">
        <w:rPr>
          <w:rFonts w:ascii="Tahoma" w:hAnsi="Tahoma" w:cs="Tahoma"/>
        </w:rPr>
        <w:t xml:space="preserve"> </w:t>
      </w:r>
    </w:p>
    <w:p w14:paraId="5A603170" w14:textId="459D81EB" w:rsidR="00CD5A2B" w:rsidRPr="00C8579C" w:rsidRDefault="00CD5A2B" w:rsidP="00BC5410">
      <w:pPr>
        <w:keepNext/>
        <w:keepLines/>
        <w:jc w:val="both"/>
        <w:rPr>
          <w:rFonts w:ascii="Tahoma" w:hAnsi="Tahoma" w:cs="Tahoma"/>
        </w:rPr>
      </w:pPr>
      <w:r w:rsidRPr="00C8579C">
        <w:rPr>
          <w:rFonts w:ascii="Tahoma" w:hAnsi="Tahoma" w:cs="Tahoma"/>
        </w:rPr>
        <w:t xml:space="preserve">Naročnik bo v ta namen ločeno organiziral </w:t>
      </w:r>
      <w:r w:rsidR="002A195E">
        <w:rPr>
          <w:rFonts w:ascii="Tahoma" w:hAnsi="Tahoma" w:cs="Tahoma"/>
        </w:rPr>
        <w:t>ogled produkta</w:t>
      </w:r>
      <w:r w:rsidR="002A195E" w:rsidRPr="00C8579C">
        <w:rPr>
          <w:rFonts w:ascii="Tahoma" w:hAnsi="Tahoma" w:cs="Tahoma"/>
        </w:rPr>
        <w:t xml:space="preserve"> </w:t>
      </w:r>
      <w:r w:rsidRPr="00C8579C">
        <w:rPr>
          <w:rFonts w:ascii="Tahoma" w:hAnsi="Tahoma" w:cs="Tahoma"/>
        </w:rPr>
        <w:t xml:space="preserve">z zainteresiranimi </w:t>
      </w:r>
      <w:r w:rsidR="00540BFA" w:rsidRPr="00C8579C">
        <w:rPr>
          <w:rFonts w:ascii="Tahoma" w:hAnsi="Tahoma" w:cs="Tahoma"/>
        </w:rPr>
        <w:t>ponudniki</w:t>
      </w:r>
      <w:r w:rsidR="003F441A" w:rsidRPr="00C8579C">
        <w:rPr>
          <w:rFonts w:ascii="Tahoma" w:hAnsi="Tahoma" w:cs="Tahoma"/>
        </w:rPr>
        <w:t xml:space="preserve"> </w:t>
      </w:r>
      <w:r w:rsidRPr="00C8579C">
        <w:rPr>
          <w:rFonts w:ascii="Tahoma" w:hAnsi="Tahoma" w:cs="Tahoma"/>
        </w:rPr>
        <w:t>na</w:t>
      </w:r>
      <w:r w:rsidRPr="00C8579C">
        <w:rPr>
          <w:rFonts w:ascii="Tahoma" w:hAnsi="Tahoma" w:cs="Tahoma"/>
          <w:bCs/>
        </w:rPr>
        <w:t xml:space="preserve"> lokaciji obrata MBO RCERO Ljubljana</w:t>
      </w:r>
      <w:r w:rsidRPr="00C8579C">
        <w:rPr>
          <w:rFonts w:ascii="Tahoma" w:hAnsi="Tahoma" w:cs="Tahoma"/>
        </w:rPr>
        <w:t xml:space="preserve">. </w:t>
      </w:r>
      <w:r w:rsidR="00540BFA" w:rsidRPr="00C8579C">
        <w:rPr>
          <w:rFonts w:ascii="Tahoma" w:hAnsi="Tahoma" w:cs="Tahoma"/>
        </w:rPr>
        <w:t xml:space="preserve">Ponudniki </w:t>
      </w:r>
      <w:r w:rsidRPr="00C8579C">
        <w:rPr>
          <w:rFonts w:ascii="Tahoma" w:hAnsi="Tahoma" w:cs="Tahoma"/>
        </w:rPr>
        <w:t>lahko kontaktira</w:t>
      </w:r>
      <w:r w:rsidR="00540BFA" w:rsidRPr="00C8579C">
        <w:rPr>
          <w:rFonts w:ascii="Tahoma" w:hAnsi="Tahoma" w:cs="Tahoma"/>
        </w:rPr>
        <w:t>jo</w:t>
      </w:r>
      <w:r w:rsidRPr="00C8579C">
        <w:rPr>
          <w:rFonts w:ascii="Tahoma" w:hAnsi="Tahoma" w:cs="Tahoma"/>
        </w:rPr>
        <w:t xml:space="preserve"> predstavnika naročnika in se dogovori</w:t>
      </w:r>
      <w:r w:rsidR="00540BFA" w:rsidRPr="00C8579C">
        <w:rPr>
          <w:rFonts w:ascii="Tahoma" w:hAnsi="Tahoma" w:cs="Tahoma"/>
        </w:rPr>
        <w:t>jo</w:t>
      </w:r>
      <w:r w:rsidRPr="00C8579C">
        <w:rPr>
          <w:rFonts w:ascii="Tahoma" w:hAnsi="Tahoma" w:cs="Tahoma"/>
        </w:rPr>
        <w:t xml:space="preserve"> za </w:t>
      </w:r>
      <w:r w:rsidR="002A195E">
        <w:rPr>
          <w:rFonts w:ascii="Tahoma" w:hAnsi="Tahoma" w:cs="Tahoma"/>
        </w:rPr>
        <w:t>ogled</w:t>
      </w:r>
      <w:r w:rsidR="002A195E" w:rsidRPr="00C8579C">
        <w:rPr>
          <w:rFonts w:ascii="Tahoma" w:hAnsi="Tahoma" w:cs="Tahoma"/>
        </w:rPr>
        <w:t xml:space="preserve"> </w:t>
      </w:r>
      <w:r w:rsidRPr="00C8579C">
        <w:rPr>
          <w:rFonts w:ascii="Tahoma" w:hAnsi="Tahoma" w:cs="Tahoma"/>
        </w:rPr>
        <w:t>najkasneje do datuma, določenega za postavljanje vprašanj na Portalu javnih naročil</w:t>
      </w:r>
      <w:r w:rsidR="00343206" w:rsidRPr="00C8579C">
        <w:rPr>
          <w:rFonts w:ascii="Tahoma" w:hAnsi="Tahoma" w:cs="Tahoma"/>
        </w:rPr>
        <w:t>.</w:t>
      </w:r>
      <w:r w:rsidRPr="00C8579C">
        <w:rPr>
          <w:rFonts w:ascii="Tahoma" w:hAnsi="Tahoma" w:cs="Tahoma"/>
        </w:rPr>
        <w:t xml:space="preserve"> </w:t>
      </w:r>
    </w:p>
    <w:p w14:paraId="37556AF5" w14:textId="77777777" w:rsidR="00CD5A2B" w:rsidRPr="00C8579C" w:rsidRDefault="00CD5A2B" w:rsidP="00BC5410">
      <w:pPr>
        <w:keepNext/>
        <w:keepLines/>
        <w:jc w:val="both"/>
        <w:rPr>
          <w:rFonts w:ascii="Tahoma" w:hAnsi="Tahoma" w:cs="Tahoma"/>
        </w:rPr>
      </w:pPr>
    </w:p>
    <w:p w14:paraId="62F5079A" w14:textId="2D300000" w:rsidR="00CD5A2B" w:rsidRPr="00C8579C" w:rsidRDefault="00CD5A2B" w:rsidP="00BC5410">
      <w:pPr>
        <w:keepNext/>
        <w:keepLines/>
        <w:jc w:val="both"/>
        <w:rPr>
          <w:rFonts w:ascii="Tahoma" w:hAnsi="Tahoma" w:cs="Tahoma"/>
        </w:rPr>
      </w:pPr>
      <w:r w:rsidRPr="00362702">
        <w:rPr>
          <w:rFonts w:ascii="Tahoma" w:hAnsi="Tahoma" w:cs="Tahoma"/>
        </w:rPr>
        <w:t xml:space="preserve">Kontaktna oseba za izvedbo sestanka in terenskega ogleda je g. </w:t>
      </w:r>
      <w:r w:rsidR="00BB4F43">
        <w:rPr>
          <w:rFonts w:ascii="Tahoma" w:hAnsi="Tahoma" w:cs="Tahoma"/>
        </w:rPr>
        <w:t>Jan Poglajen</w:t>
      </w:r>
      <w:r w:rsidRPr="00362702">
        <w:rPr>
          <w:rFonts w:ascii="Tahoma" w:hAnsi="Tahoma" w:cs="Tahoma"/>
        </w:rPr>
        <w:t xml:space="preserve">, elektronska pošta: </w:t>
      </w:r>
      <w:r w:rsidR="00BB4F43">
        <w:rPr>
          <w:rStyle w:val="Hiperpovezava"/>
          <w:rFonts w:ascii="Tahoma" w:hAnsi="Tahoma" w:cs="Tahoma"/>
        </w:rPr>
        <w:t>jan.poglajen</w:t>
      </w:r>
      <w:r w:rsidR="00362702" w:rsidRPr="00362702">
        <w:rPr>
          <w:rStyle w:val="Hiperpovezava"/>
          <w:rFonts w:ascii="Tahoma" w:hAnsi="Tahoma" w:cs="Tahoma"/>
        </w:rPr>
        <w:t>@vokasnaga.si</w:t>
      </w:r>
      <w:r w:rsidRPr="00362702">
        <w:rPr>
          <w:rFonts w:ascii="Tahoma" w:hAnsi="Tahoma" w:cs="Tahoma"/>
        </w:rPr>
        <w:t xml:space="preserve">, </w:t>
      </w:r>
      <w:r w:rsidR="00514460" w:rsidRPr="00362702">
        <w:rPr>
          <w:rFonts w:ascii="Tahoma" w:hAnsi="Tahoma" w:cs="Tahoma"/>
        </w:rPr>
        <w:t xml:space="preserve">telefon: 01 </w:t>
      </w:r>
      <w:r w:rsidR="002A195E">
        <w:rPr>
          <w:rFonts w:ascii="Tahoma" w:hAnsi="Tahoma" w:cs="Tahoma"/>
        </w:rPr>
        <w:t>5808 011</w:t>
      </w:r>
      <w:r w:rsidR="00362702" w:rsidRPr="00362702">
        <w:rPr>
          <w:rFonts w:ascii="Tahoma" w:hAnsi="Tahoma" w:cs="Tahoma"/>
        </w:rPr>
        <w:t xml:space="preserve"> </w:t>
      </w:r>
      <w:r w:rsidR="00514460" w:rsidRPr="00362702">
        <w:rPr>
          <w:rFonts w:ascii="Tahoma" w:hAnsi="Tahoma" w:cs="Tahoma"/>
        </w:rPr>
        <w:t>ali</w:t>
      </w:r>
      <w:r w:rsidR="00356B57" w:rsidRPr="00362702">
        <w:rPr>
          <w:rFonts w:ascii="Tahoma" w:hAnsi="Tahoma" w:cs="Tahoma"/>
        </w:rPr>
        <w:t xml:space="preserve"> </w:t>
      </w:r>
      <w:r w:rsidR="00BB4F43">
        <w:rPr>
          <w:rFonts w:ascii="Tahoma" w:hAnsi="Tahoma" w:cs="Tahoma"/>
        </w:rPr>
        <w:t>051 224 824</w:t>
      </w:r>
      <w:r w:rsidRPr="00362702">
        <w:rPr>
          <w:rFonts w:ascii="Tahoma" w:hAnsi="Tahoma" w:cs="Tahoma"/>
        </w:rPr>
        <w:t>.</w:t>
      </w:r>
    </w:p>
    <w:p w14:paraId="6D318D89" w14:textId="77777777" w:rsidR="0037483D" w:rsidRPr="00C8579C" w:rsidRDefault="0037483D" w:rsidP="00BC5410">
      <w:pPr>
        <w:keepNext/>
        <w:keepLines/>
        <w:jc w:val="both"/>
        <w:rPr>
          <w:rFonts w:ascii="Tahoma" w:hAnsi="Tahoma" w:cs="Tahoma"/>
        </w:rPr>
      </w:pPr>
    </w:p>
    <w:p w14:paraId="210FC4DF" w14:textId="66089A78" w:rsidR="00CD5A2B" w:rsidRDefault="00540BFA" w:rsidP="00BC5410">
      <w:pPr>
        <w:keepNext/>
        <w:keepLines/>
        <w:jc w:val="both"/>
        <w:rPr>
          <w:rFonts w:ascii="Tahoma" w:hAnsi="Tahoma" w:cs="Tahoma"/>
        </w:rPr>
      </w:pPr>
      <w:r w:rsidRPr="00C8579C">
        <w:rPr>
          <w:rFonts w:ascii="Tahoma" w:hAnsi="Tahoma" w:cs="Tahoma"/>
        </w:rPr>
        <w:t>Ponudnik</w:t>
      </w:r>
      <w:r w:rsidR="003F441A" w:rsidRPr="00C8579C">
        <w:rPr>
          <w:rFonts w:ascii="Tahoma" w:hAnsi="Tahoma" w:cs="Tahoma"/>
        </w:rPr>
        <w:t xml:space="preserve"> </w:t>
      </w:r>
      <w:r w:rsidR="00CD5A2B" w:rsidRPr="00C8579C">
        <w:rPr>
          <w:rFonts w:ascii="Tahoma" w:hAnsi="Tahoma" w:cs="Tahoma"/>
        </w:rPr>
        <w:t xml:space="preserve">ne bo upravičen do povečanja cene, ki bi ga utemeljeval s tem, da ni bil polno obveščen o pogojih, ki se nanašajo na predmetne storitve. </w:t>
      </w:r>
    </w:p>
    <w:p w14:paraId="595313C2" w14:textId="77B9499C" w:rsidR="0014556A" w:rsidRDefault="0014556A" w:rsidP="00BC5410">
      <w:pPr>
        <w:keepNext/>
        <w:keepLines/>
        <w:jc w:val="both"/>
        <w:rPr>
          <w:rFonts w:ascii="Tahoma" w:hAnsi="Tahoma" w:cs="Tahoma"/>
        </w:rPr>
      </w:pPr>
    </w:p>
    <w:p w14:paraId="1A49E79A" w14:textId="0A643285" w:rsidR="00BC5410" w:rsidRDefault="00BC5410" w:rsidP="00BC5410">
      <w:pPr>
        <w:keepNext/>
        <w:keepLines/>
        <w:jc w:val="both"/>
        <w:rPr>
          <w:rFonts w:ascii="Tahoma" w:hAnsi="Tahoma" w:cs="Tahoma"/>
        </w:rPr>
      </w:pPr>
    </w:p>
    <w:p w14:paraId="40F2D05D" w14:textId="20F5EB1E" w:rsidR="00BC5410" w:rsidRDefault="00BC5410" w:rsidP="00BC5410">
      <w:pPr>
        <w:keepNext/>
        <w:keepLines/>
        <w:jc w:val="both"/>
        <w:rPr>
          <w:rFonts w:ascii="Tahoma" w:hAnsi="Tahoma" w:cs="Tahoma"/>
        </w:rPr>
      </w:pPr>
    </w:p>
    <w:p w14:paraId="1549A83B" w14:textId="6830ABE7" w:rsidR="00BC5410" w:rsidRDefault="00BC5410" w:rsidP="00BC5410">
      <w:pPr>
        <w:keepNext/>
        <w:keepLines/>
        <w:jc w:val="both"/>
        <w:rPr>
          <w:rFonts w:ascii="Tahoma" w:hAnsi="Tahoma" w:cs="Tahoma"/>
        </w:rPr>
      </w:pPr>
    </w:p>
    <w:p w14:paraId="2E3FA1B3" w14:textId="77777777" w:rsidR="00BC5410" w:rsidRDefault="00BC5410" w:rsidP="00BC5410">
      <w:pPr>
        <w:keepNext/>
        <w:keepLines/>
        <w:jc w:val="both"/>
        <w:rPr>
          <w:rFonts w:ascii="Tahoma" w:hAnsi="Tahoma" w:cs="Tahoma"/>
        </w:rPr>
      </w:pPr>
    </w:p>
    <w:p w14:paraId="29C24791" w14:textId="77777777" w:rsidR="007C70A1" w:rsidRPr="00C8579C" w:rsidRDefault="009F4E76" w:rsidP="00BC5410">
      <w:pPr>
        <w:keepNext/>
        <w:keepLines/>
        <w:numPr>
          <w:ilvl w:val="0"/>
          <w:numId w:val="2"/>
        </w:numPr>
        <w:jc w:val="both"/>
        <w:rPr>
          <w:rFonts w:ascii="Tahoma" w:hAnsi="Tahoma" w:cs="Tahoma"/>
          <w:b/>
          <w:sz w:val="24"/>
        </w:rPr>
      </w:pPr>
      <w:r w:rsidRPr="00C8579C">
        <w:rPr>
          <w:rFonts w:ascii="Tahoma" w:hAnsi="Tahoma" w:cs="Tahoma"/>
          <w:b/>
          <w:sz w:val="24"/>
        </w:rPr>
        <w:lastRenderedPageBreak/>
        <w:t xml:space="preserve">UGOTAVLJANJE SPOSOBNOSTI </w:t>
      </w:r>
    </w:p>
    <w:p w14:paraId="1D403D0D" w14:textId="77777777" w:rsidR="007C70A1" w:rsidRPr="00C8579C" w:rsidRDefault="007C70A1" w:rsidP="00BC5410">
      <w:pPr>
        <w:keepNext/>
        <w:keepLines/>
        <w:jc w:val="both"/>
        <w:rPr>
          <w:rFonts w:ascii="Tahoma" w:hAnsi="Tahoma" w:cs="Tahoma"/>
        </w:rPr>
      </w:pPr>
    </w:p>
    <w:p w14:paraId="4472D81D" w14:textId="77777777" w:rsidR="00C53A34" w:rsidRPr="00C8579C" w:rsidRDefault="00C53A34" w:rsidP="00BC5410">
      <w:pPr>
        <w:keepNext/>
        <w:keepLines/>
        <w:numPr>
          <w:ilvl w:val="0"/>
          <w:numId w:val="18"/>
        </w:numPr>
        <w:jc w:val="both"/>
        <w:rPr>
          <w:rFonts w:ascii="Tahoma" w:hAnsi="Tahoma" w:cs="Tahoma"/>
          <w:b/>
        </w:rPr>
      </w:pPr>
      <w:r w:rsidRPr="00C8579C">
        <w:rPr>
          <w:rFonts w:ascii="Tahoma" w:hAnsi="Tahoma" w:cs="Tahoma"/>
          <w:b/>
        </w:rPr>
        <w:t xml:space="preserve">Splošno: </w:t>
      </w:r>
    </w:p>
    <w:p w14:paraId="04D9B9D0" w14:textId="77777777" w:rsidR="00C53A34" w:rsidRPr="00C8579C" w:rsidRDefault="00C53A34" w:rsidP="00BC5410">
      <w:pPr>
        <w:keepNext/>
        <w:keepLines/>
        <w:jc w:val="both"/>
        <w:rPr>
          <w:rFonts w:ascii="Tahoma" w:hAnsi="Tahoma" w:cs="Tahoma"/>
          <w:bCs/>
        </w:rPr>
      </w:pPr>
    </w:p>
    <w:p w14:paraId="2FBA1BE8" w14:textId="77777777" w:rsidR="00C53A34" w:rsidRPr="00C8579C" w:rsidRDefault="00C53A34" w:rsidP="00BC5410">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14:paraId="11CD67BB" w14:textId="77777777" w:rsidR="00D93F5A" w:rsidRPr="00C8579C" w:rsidRDefault="00D93F5A" w:rsidP="00BC5410">
      <w:pPr>
        <w:keepNext/>
        <w:keepLines/>
        <w:jc w:val="both"/>
        <w:rPr>
          <w:rFonts w:ascii="Tahoma" w:hAnsi="Tahoma" w:cs="Tahoma"/>
        </w:rPr>
      </w:pPr>
    </w:p>
    <w:p w14:paraId="10111940" w14:textId="77777777" w:rsidR="00C53A34" w:rsidRPr="00C8579C" w:rsidRDefault="00C53A34" w:rsidP="00BC5410">
      <w:pPr>
        <w:keepNext/>
        <w:keepLines/>
        <w:jc w:val="both"/>
        <w:rPr>
          <w:rFonts w:ascii="Tahoma" w:hAnsi="Tahoma" w:cs="Tahoma"/>
        </w:rPr>
      </w:pPr>
      <w:r w:rsidRPr="00C8579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614976C5" w14:textId="77777777" w:rsidR="00C60865" w:rsidRDefault="00C60865" w:rsidP="00BC5410">
      <w:pPr>
        <w:keepNext/>
        <w:keepLines/>
        <w:jc w:val="both"/>
        <w:rPr>
          <w:rFonts w:ascii="Tahoma" w:hAnsi="Tahoma" w:cs="Tahoma"/>
          <w:bCs/>
          <w:i/>
        </w:rPr>
      </w:pPr>
    </w:p>
    <w:p w14:paraId="2387069C" w14:textId="54EB4882" w:rsidR="00F25778" w:rsidRPr="00C8579C" w:rsidRDefault="00F25778" w:rsidP="00BC5410">
      <w:pPr>
        <w:keepNext/>
        <w:keepLines/>
        <w:jc w:val="both"/>
        <w:rPr>
          <w:rFonts w:ascii="Tahoma" w:hAnsi="Tahoma" w:cs="Tahoma"/>
          <w:bCs/>
          <w:i/>
        </w:rPr>
      </w:pPr>
      <w:r w:rsidRPr="00C8579C">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0E154B71" w14:textId="0E80CCEB" w:rsidR="00F25778" w:rsidRDefault="00F25778" w:rsidP="00BC5410">
      <w:pPr>
        <w:keepNext/>
        <w:keepLines/>
        <w:jc w:val="both"/>
        <w:rPr>
          <w:rFonts w:ascii="Tahoma" w:hAnsi="Tahoma" w:cs="Tahoma"/>
          <w:bCs/>
          <w:i/>
        </w:rPr>
      </w:pPr>
    </w:p>
    <w:p w14:paraId="61FBED70" w14:textId="77777777" w:rsidR="00C53A34" w:rsidRPr="00C8579C" w:rsidRDefault="00C53A34" w:rsidP="00BC5410">
      <w:pPr>
        <w:keepNext/>
        <w:keepLines/>
        <w:numPr>
          <w:ilvl w:val="0"/>
          <w:numId w:val="18"/>
        </w:numPr>
        <w:jc w:val="both"/>
        <w:rPr>
          <w:rFonts w:ascii="Tahoma" w:hAnsi="Tahoma" w:cs="Tahoma"/>
          <w:b/>
        </w:rPr>
      </w:pPr>
      <w:r w:rsidRPr="00C8579C">
        <w:rPr>
          <w:rFonts w:ascii="Tahoma" w:hAnsi="Tahoma" w:cs="Tahoma"/>
          <w:b/>
        </w:rPr>
        <w:t xml:space="preserve">Ponudnik: </w:t>
      </w:r>
    </w:p>
    <w:p w14:paraId="18D0D528" w14:textId="77777777" w:rsidR="00C53A34" w:rsidRPr="00C8579C" w:rsidRDefault="00C53A34" w:rsidP="00BC5410">
      <w:pPr>
        <w:keepNext/>
        <w:keepLines/>
        <w:jc w:val="both"/>
        <w:rPr>
          <w:rFonts w:ascii="Tahoma" w:hAnsi="Tahoma" w:cs="Tahoma"/>
        </w:rPr>
      </w:pPr>
    </w:p>
    <w:p w14:paraId="1E8E0F7D" w14:textId="77777777" w:rsidR="00C53A34" w:rsidRPr="00C8579C" w:rsidRDefault="00C53A34" w:rsidP="00BC5410">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4AF4EB7A" w14:textId="77777777" w:rsidR="006927C4" w:rsidRPr="00C8579C" w:rsidRDefault="006927C4" w:rsidP="00BC5410">
      <w:pPr>
        <w:keepNext/>
        <w:keepLines/>
        <w:jc w:val="both"/>
        <w:rPr>
          <w:rFonts w:ascii="Tahoma" w:hAnsi="Tahoma" w:cs="Tahoma"/>
        </w:rPr>
      </w:pPr>
    </w:p>
    <w:p w14:paraId="30FA8296" w14:textId="77777777" w:rsidR="00C53A34" w:rsidRPr="00C8579C" w:rsidRDefault="00C53A34" w:rsidP="00BC5410">
      <w:pPr>
        <w:keepNext/>
        <w:keepLines/>
        <w:numPr>
          <w:ilvl w:val="0"/>
          <w:numId w:val="18"/>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1570711D" w14:textId="77777777" w:rsidR="006927C4" w:rsidRPr="00C8579C" w:rsidRDefault="006927C4" w:rsidP="00BC5410">
      <w:pPr>
        <w:keepNext/>
        <w:keepLines/>
        <w:jc w:val="both"/>
        <w:rPr>
          <w:rFonts w:ascii="Tahoma" w:hAnsi="Tahoma" w:cs="Tahoma"/>
        </w:rPr>
      </w:pPr>
    </w:p>
    <w:p w14:paraId="15B016FE" w14:textId="77777777" w:rsidR="00C53A34" w:rsidRPr="00C8579C" w:rsidRDefault="00C53A34" w:rsidP="00BC5410">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podizvajalca in subjekta, katerih zmogljivosti uporablja ponudnik v ponudbi). </w:t>
      </w:r>
    </w:p>
    <w:p w14:paraId="1F6EBD41" w14:textId="77777777" w:rsidR="00C53A34" w:rsidRPr="00C8579C" w:rsidRDefault="00C53A34" w:rsidP="00BC5410">
      <w:pPr>
        <w:keepNext/>
        <w:keepLines/>
        <w:jc w:val="both"/>
        <w:rPr>
          <w:rFonts w:ascii="Tahoma" w:hAnsi="Tahoma" w:cs="Tahoma"/>
        </w:rPr>
      </w:pPr>
    </w:p>
    <w:p w14:paraId="765F3C2E" w14:textId="77777777" w:rsidR="00C53A34" w:rsidRPr="00C8579C" w:rsidRDefault="00C53A34" w:rsidP="00BC5410">
      <w:pPr>
        <w:keepNext/>
        <w:keepLines/>
        <w:numPr>
          <w:ilvl w:val="0"/>
          <w:numId w:val="18"/>
        </w:numPr>
        <w:jc w:val="both"/>
        <w:rPr>
          <w:rFonts w:ascii="Tahoma" w:hAnsi="Tahoma" w:cs="Tahoma"/>
          <w:b/>
        </w:rPr>
      </w:pPr>
      <w:r w:rsidRPr="00C8579C">
        <w:rPr>
          <w:rFonts w:ascii="Tahoma" w:hAnsi="Tahoma" w:cs="Tahoma"/>
          <w:b/>
        </w:rPr>
        <w:t>Navodila za ESPD obrazec:</w:t>
      </w:r>
    </w:p>
    <w:p w14:paraId="3E949B2F" w14:textId="77777777" w:rsidR="00C53A34" w:rsidRPr="00C8579C" w:rsidRDefault="00C53A34" w:rsidP="00BC5410">
      <w:pPr>
        <w:keepNext/>
        <w:keepLines/>
        <w:jc w:val="both"/>
        <w:rPr>
          <w:rFonts w:ascii="Tahoma" w:hAnsi="Tahoma" w:cs="Tahoma"/>
        </w:rPr>
      </w:pPr>
    </w:p>
    <w:p w14:paraId="64792E6A" w14:textId="2A449230" w:rsidR="00216D97" w:rsidRPr="007E1849" w:rsidRDefault="00216D97" w:rsidP="00BC5410">
      <w:pPr>
        <w:keepNext/>
        <w:keepLines/>
        <w:jc w:val="both"/>
        <w:rPr>
          <w:rFonts w:ascii="Tahoma" w:hAnsi="Tahoma" w:cs="Tahoma"/>
          <w:bCs/>
        </w:rPr>
      </w:pPr>
      <w:r w:rsidRPr="007E1849">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7E1849">
        <w:rPr>
          <w:rFonts w:ascii="Tahoma" w:hAnsi="Tahoma" w:cs="Tahoma"/>
          <w:bCs/>
        </w:rPr>
        <w:t>xml</w:t>
      </w:r>
      <w:proofErr w:type="spellEnd"/>
      <w:r w:rsidRPr="007E1849">
        <w:rPr>
          <w:rFonts w:ascii="Tahoma" w:hAnsi="Tahoma" w:cs="Tahoma"/>
          <w:bCs/>
        </w:rPr>
        <w:t>) na voljo na mestu, kjer je objavljena razpisna dokumentacija.</w:t>
      </w:r>
      <w:r w:rsidR="000C356B">
        <w:rPr>
          <w:rFonts w:ascii="Tahoma" w:hAnsi="Tahoma" w:cs="Tahoma"/>
          <w:bCs/>
        </w:rPr>
        <w:t xml:space="preserve"> </w:t>
      </w:r>
      <w:r w:rsidRPr="007E1849">
        <w:rPr>
          <w:rFonts w:ascii="Tahoma" w:hAnsi="Tahoma" w:cs="Tahoma"/>
          <w:bCs/>
        </w:rPr>
        <w:t xml:space="preserve">Ponudnik nato preko brezplačne spletne strani </w:t>
      </w:r>
      <w:hyperlink r:id="rId13" w:history="1">
        <w:r w:rsidRPr="007E1849">
          <w:rPr>
            <w:rFonts w:ascii="Tahoma" w:hAnsi="Tahoma" w:cs="Tahoma"/>
            <w:color w:val="0000FF"/>
            <w:u w:val="single"/>
          </w:rPr>
          <w:t>https://ejn.gov.si/espd/</w:t>
        </w:r>
      </w:hyperlink>
      <w:r w:rsidRPr="007E1849">
        <w:rPr>
          <w:rFonts w:ascii="Tahoma" w:hAnsi="Tahoma" w:cs="Tahoma"/>
          <w:bCs/>
        </w:rPr>
        <w:t xml:space="preserve"> prične z izpolnjevanjem obrazca ESPD tako, da </w:t>
      </w:r>
      <w:r w:rsidRPr="007E1849">
        <w:rPr>
          <w:rFonts w:ascii="Tahoma" w:hAnsi="Tahoma" w:cs="Tahoma"/>
          <w:b/>
          <w:bCs/>
        </w:rPr>
        <w:t xml:space="preserve">označi, da je gospodarski subjekt </w:t>
      </w:r>
      <w:r w:rsidRPr="007E1849">
        <w:rPr>
          <w:rFonts w:ascii="Tahoma" w:hAnsi="Tahoma" w:cs="Tahoma"/>
          <w:bCs/>
        </w:rPr>
        <w:t xml:space="preserve">in izbere možnost: </w:t>
      </w:r>
      <w:r w:rsidRPr="007E1849">
        <w:rPr>
          <w:rFonts w:ascii="Tahoma" w:hAnsi="Tahoma" w:cs="Tahoma"/>
          <w:b/>
          <w:bCs/>
        </w:rPr>
        <w:t>»Uvoziti ESPD«</w:t>
      </w:r>
      <w:r w:rsidRPr="007E1849">
        <w:rPr>
          <w:rFonts w:ascii="Tahoma" w:hAnsi="Tahoma" w:cs="Tahoma"/>
          <w:bCs/>
        </w:rPr>
        <w:t>.</w:t>
      </w:r>
      <w:r w:rsidRPr="007E1849">
        <w:rPr>
          <w:rFonts w:ascii="Tahoma" w:hAnsi="Tahoma" w:cs="Tahoma"/>
          <w:b/>
          <w:bCs/>
        </w:rPr>
        <w:t xml:space="preserve"> </w:t>
      </w:r>
      <w:r w:rsidRPr="007E1849">
        <w:rPr>
          <w:rFonts w:ascii="Tahoma" w:hAnsi="Tahoma" w:cs="Tahoma"/>
          <w:bCs/>
        </w:rPr>
        <w:t xml:space="preserve">Ponudnik nato izbere sedež podjetja (državo), </w:t>
      </w:r>
      <w:r w:rsidRPr="007E1849">
        <w:rPr>
          <w:rFonts w:ascii="Tahoma" w:hAnsi="Tahoma" w:cs="Tahoma"/>
          <w:b/>
          <w:bCs/>
        </w:rPr>
        <w:t>ter za tem ukaz »Naloži«</w:t>
      </w:r>
      <w:r w:rsidRPr="007E1849">
        <w:rPr>
          <w:rFonts w:ascii="Tahoma" w:hAnsi="Tahoma" w:cs="Tahoma"/>
          <w:bCs/>
        </w:rPr>
        <w:t xml:space="preserve"> in na svojem računalniku (oz. drugem elektronskem mediju) poišče ESPD (.</w:t>
      </w:r>
      <w:proofErr w:type="spellStart"/>
      <w:r w:rsidRPr="007E1849">
        <w:rPr>
          <w:rFonts w:ascii="Tahoma" w:hAnsi="Tahoma" w:cs="Tahoma"/>
          <w:bCs/>
        </w:rPr>
        <w:t>xml</w:t>
      </w:r>
      <w:proofErr w:type="spellEnd"/>
      <w:r w:rsidRPr="007E1849">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17F690B2" w14:textId="77777777" w:rsidR="00216D97" w:rsidRPr="007E1849" w:rsidRDefault="00216D97" w:rsidP="00BC5410">
      <w:pPr>
        <w:keepNext/>
        <w:keepLines/>
        <w:jc w:val="both"/>
        <w:rPr>
          <w:rFonts w:ascii="Tahoma" w:hAnsi="Tahoma" w:cs="Tahoma"/>
          <w:bCs/>
          <w:i/>
        </w:rPr>
      </w:pPr>
    </w:p>
    <w:p w14:paraId="7A3768CF" w14:textId="66036AC0" w:rsidR="00341A94" w:rsidRDefault="00216D97" w:rsidP="00BC5410">
      <w:pPr>
        <w:keepNext/>
        <w:keepLines/>
        <w:jc w:val="both"/>
        <w:rPr>
          <w:rFonts w:ascii="Tahoma" w:hAnsi="Tahoma" w:cs="Tahoma"/>
          <w:bCs/>
          <w:i/>
        </w:rPr>
      </w:pPr>
      <w:r w:rsidRPr="007E1849">
        <w:rPr>
          <w:rFonts w:ascii="Tahoma" w:hAnsi="Tahoma" w:cs="Tahoma"/>
          <w:bCs/>
          <w:i/>
        </w:rPr>
        <w:t>Naročnik lahko ponudnike kadarkoli med postopkom pozove, da predložijo vsa dokazila ali del dokazil v zvezi z navedbami v izjavi (ESPD).</w:t>
      </w:r>
    </w:p>
    <w:p w14:paraId="2CBF700B" w14:textId="77777777" w:rsidR="000C356B" w:rsidRDefault="000C356B" w:rsidP="00BC5410">
      <w:pPr>
        <w:keepNext/>
        <w:keepLines/>
        <w:jc w:val="both"/>
        <w:rPr>
          <w:rFonts w:ascii="Tahoma" w:hAnsi="Tahoma" w:cs="Tahoma"/>
          <w:bCs/>
        </w:rPr>
      </w:pPr>
    </w:p>
    <w:p w14:paraId="3C5FCABE" w14:textId="2E27DE09" w:rsidR="006E572F" w:rsidRPr="003C0C04" w:rsidRDefault="006E572F" w:rsidP="00BC5410">
      <w:pPr>
        <w:keepNext/>
        <w:keepLines/>
        <w:numPr>
          <w:ilvl w:val="1"/>
          <w:numId w:val="2"/>
        </w:numPr>
        <w:jc w:val="both"/>
        <w:rPr>
          <w:rFonts w:ascii="Tahoma" w:hAnsi="Tahoma" w:cs="Tahoma"/>
          <w:b/>
        </w:rPr>
      </w:pPr>
      <w:r w:rsidRPr="003C0C04">
        <w:rPr>
          <w:rFonts w:ascii="Tahoma" w:hAnsi="Tahoma" w:cs="Tahoma"/>
          <w:b/>
        </w:rPr>
        <w:t>Razlogi za izključitev</w:t>
      </w:r>
    </w:p>
    <w:p w14:paraId="41F1AB59" w14:textId="5CD9FB4F" w:rsidR="006E572F" w:rsidRDefault="006E572F" w:rsidP="00BC5410">
      <w:pPr>
        <w:keepNext/>
        <w:keepLines/>
        <w:jc w:val="both"/>
        <w:rPr>
          <w:rFonts w:ascii="Tahoma" w:hAnsi="Tahoma" w:cs="Tahoma"/>
        </w:rPr>
      </w:pPr>
    </w:p>
    <w:p w14:paraId="60554421" w14:textId="77777777" w:rsidR="00C74ECA" w:rsidRPr="00285804" w:rsidRDefault="00C74ECA" w:rsidP="00BC5410">
      <w:pPr>
        <w:keepNext/>
        <w:keepLines/>
        <w:jc w:val="both"/>
        <w:rPr>
          <w:rFonts w:ascii="Tahoma" w:hAnsi="Tahoma" w:cs="Tahoma"/>
          <w:i/>
        </w:rPr>
      </w:pPr>
      <w:r w:rsidRPr="00285804">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r>
        <w:rPr>
          <w:rFonts w:ascii="Tahoma" w:hAnsi="Tahoma" w:cs="Tahoma"/>
          <w:i/>
        </w:rPr>
        <w:t xml:space="preserve"> </w:t>
      </w:r>
      <w:r w:rsidRPr="00CE49D0">
        <w:rPr>
          <w:rFonts w:ascii="Tahoma" w:hAnsi="Tahoma" w:cs="Tahoma"/>
          <w:i/>
        </w:rPr>
        <w:t>V podtočkah A, B, D.1, D.2, D.3 in E uporabljen izraz »</w:t>
      </w:r>
      <w:r w:rsidRPr="00CE49D0">
        <w:rPr>
          <w:rFonts w:ascii="Tahoma" w:hAnsi="Tahoma" w:cs="Tahoma"/>
          <w:bCs/>
          <w:i/>
        </w:rPr>
        <w:t>gospodarski subjekt</w:t>
      </w:r>
      <w:r w:rsidRPr="00CE49D0">
        <w:rPr>
          <w:rFonts w:ascii="Tahoma" w:hAnsi="Tahoma" w:cs="Tahoma"/>
          <w:i/>
        </w:rPr>
        <w:t xml:space="preserve">«, je uporabljen kot nevtralni izraz za ponudnika, partnerja, podizvajalca in subjekta, katerega zmogljivost uporablja </w:t>
      </w:r>
      <w:r w:rsidRPr="00CE49D0">
        <w:rPr>
          <w:rFonts w:ascii="Tahoma" w:hAnsi="Tahoma" w:cs="Tahoma"/>
          <w:bCs/>
          <w:i/>
        </w:rPr>
        <w:t>gospodarski subjekt</w:t>
      </w:r>
      <w:r w:rsidRPr="00CE49D0">
        <w:rPr>
          <w:rFonts w:ascii="Tahoma" w:hAnsi="Tahoma" w:cs="Tahoma"/>
          <w:i/>
        </w:rPr>
        <w:t>.</w:t>
      </w:r>
    </w:p>
    <w:p w14:paraId="42238C1E" w14:textId="77777777" w:rsidR="00C74ECA" w:rsidRPr="00285804" w:rsidRDefault="00C74ECA" w:rsidP="00BC5410">
      <w:pPr>
        <w:keepNext/>
        <w:keepLines/>
        <w:jc w:val="both"/>
        <w:rPr>
          <w:rFonts w:ascii="Tahoma" w:hAnsi="Tahoma" w:cs="Tahoma"/>
        </w:rPr>
      </w:pPr>
    </w:p>
    <w:p w14:paraId="68C3247A" w14:textId="77777777" w:rsidR="00C74ECA" w:rsidRPr="00285804" w:rsidRDefault="00C74ECA" w:rsidP="00BC5410">
      <w:pPr>
        <w:keepNext/>
        <w:keepLines/>
        <w:jc w:val="both"/>
        <w:rPr>
          <w:rFonts w:ascii="Tahoma" w:hAnsi="Tahoma" w:cs="Tahoma"/>
          <w:bCs/>
          <w:u w:val="single"/>
        </w:rPr>
      </w:pPr>
      <w:r w:rsidRPr="00285804">
        <w:rPr>
          <w:rFonts w:ascii="Tahoma" w:hAnsi="Tahoma" w:cs="Tahoma"/>
          <w:bCs/>
          <w:u w:val="single"/>
        </w:rPr>
        <w:t xml:space="preserve">Naročnik bo iz sodelovanja v postopku javnega naročanja izključil </w:t>
      </w:r>
      <w:r w:rsidRPr="00285804">
        <w:rPr>
          <w:rFonts w:ascii="Tahoma" w:hAnsi="Tahoma" w:cs="Tahoma"/>
          <w:u w:val="single"/>
        </w:rPr>
        <w:t>ponudnika</w:t>
      </w:r>
      <w:r w:rsidRPr="00285804">
        <w:rPr>
          <w:rFonts w:ascii="Tahoma" w:hAnsi="Tahoma" w:cs="Tahoma"/>
          <w:bCs/>
          <w:u w:val="single"/>
        </w:rPr>
        <w:t xml:space="preserve">, če pri preverjanju v skladu z ZJN-3 ugotovi ali je drugače seznanjen, da ponudnik ne izpolnjuje pogojev v skladu s </w:t>
      </w:r>
      <w:r>
        <w:rPr>
          <w:rFonts w:ascii="Tahoma" w:hAnsi="Tahoma" w:cs="Tahoma"/>
          <w:bCs/>
          <w:u w:val="single"/>
        </w:rPr>
        <w:t>prvim, drugim in četrtim</w:t>
      </w:r>
      <w:r w:rsidRPr="00285804">
        <w:rPr>
          <w:rFonts w:ascii="Tahoma" w:hAnsi="Tahoma" w:cs="Tahoma"/>
          <w:bCs/>
          <w:u w:val="single"/>
        </w:rPr>
        <w:t xml:space="preserve"> odstavkom 75. člena ZJN-3. </w:t>
      </w:r>
    </w:p>
    <w:p w14:paraId="215B4466" w14:textId="77777777" w:rsidR="00C74ECA" w:rsidRPr="00285804" w:rsidRDefault="00C74ECA" w:rsidP="00BC5410">
      <w:pPr>
        <w:keepNext/>
        <w:keepLines/>
        <w:jc w:val="both"/>
        <w:rPr>
          <w:rFonts w:ascii="Tahoma" w:hAnsi="Tahoma" w:cs="Tahoma"/>
        </w:rPr>
      </w:pPr>
    </w:p>
    <w:p w14:paraId="455BBBFF" w14:textId="77777777" w:rsidR="00C74ECA" w:rsidRPr="00285804" w:rsidRDefault="00C74ECA" w:rsidP="00BC5410">
      <w:pPr>
        <w:keepNext/>
        <w:keepLines/>
        <w:jc w:val="both"/>
        <w:rPr>
          <w:rFonts w:ascii="Tahoma" w:hAnsi="Tahoma" w:cs="Tahoma"/>
          <w:b/>
        </w:rPr>
      </w:pPr>
      <w:r w:rsidRPr="00285804">
        <w:rPr>
          <w:rFonts w:ascii="Tahoma" w:hAnsi="Tahoma" w:cs="Tahoma"/>
          <w:b/>
        </w:rPr>
        <w:t xml:space="preserve">A: Razlogi, povezani s kazenskimi obsodbami </w:t>
      </w:r>
      <w:r>
        <w:rPr>
          <w:rFonts w:ascii="Tahoma" w:hAnsi="Tahoma" w:cs="Tahoma"/>
          <w:b/>
        </w:rPr>
        <w:t>(prvi odstavek 75. člena ZJN-3)</w:t>
      </w:r>
    </w:p>
    <w:p w14:paraId="6B47EF4A" w14:textId="77777777" w:rsidR="00C74ECA" w:rsidRPr="00285804" w:rsidRDefault="00C74ECA" w:rsidP="00BC5410">
      <w:pPr>
        <w:keepNext/>
        <w:keepLines/>
        <w:jc w:val="both"/>
        <w:rPr>
          <w:rFonts w:ascii="Tahoma" w:hAnsi="Tahoma" w:cs="Tahoma"/>
        </w:rPr>
      </w:pPr>
      <w:r w:rsidRPr="00CE49D0">
        <w:rPr>
          <w:rFonts w:ascii="Tahoma" w:hAnsi="Tahoma" w:cs="Tahoma"/>
        </w:rPr>
        <w:t xml:space="preserve">Naročnik </w:t>
      </w:r>
      <w:r>
        <w:rPr>
          <w:rFonts w:ascii="Tahoma" w:hAnsi="Tahoma" w:cs="Tahoma"/>
        </w:rPr>
        <w:t>bo</w:t>
      </w:r>
      <w:r w:rsidRPr="00CE49D0">
        <w:rPr>
          <w:rFonts w:ascii="Tahoma" w:hAnsi="Tahoma" w:cs="Tahoma"/>
        </w:rPr>
        <w:t xml:space="preserve"> iz sodelovanja v posto</w:t>
      </w:r>
      <w:r>
        <w:rPr>
          <w:rFonts w:ascii="Tahoma" w:hAnsi="Tahoma" w:cs="Tahoma"/>
        </w:rPr>
        <w:t>pku javnega naročanja izključil</w:t>
      </w:r>
      <w:r w:rsidRPr="00CE49D0">
        <w:rPr>
          <w:rFonts w:ascii="Tahoma" w:hAnsi="Tahoma" w:cs="Tahoma"/>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list RS, št. 50/12 - uradno prečiščeno besedilo, 6/16 - </w:t>
      </w:r>
      <w:proofErr w:type="spellStart"/>
      <w:r w:rsidRPr="00CE49D0">
        <w:rPr>
          <w:rFonts w:ascii="Tahoma" w:hAnsi="Tahoma" w:cs="Tahoma"/>
        </w:rPr>
        <w:t>popr</w:t>
      </w:r>
      <w:proofErr w:type="spellEnd"/>
      <w:r w:rsidRPr="00CE49D0">
        <w:rPr>
          <w:rFonts w:ascii="Tahoma" w:hAnsi="Tahoma" w:cs="Tahoma"/>
        </w:rPr>
        <w:t>., 54/15, 38/16, 27/17, 23/20, 91/20, 95/21, 186/21 in 105/22 - ZZNŠPP; v nadaljnjem besedilu: KZ-1) ali za primerljiva kazniva dejanja, ki so jih izrekla tuja sodišča, ki so opredeljena v prvem odstavku 75. člena ZJN-3.</w:t>
      </w:r>
    </w:p>
    <w:p w14:paraId="41B3D8ED" w14:textId="77777777" w:rsidR="00C74ECA" w:rsidRDefault="00C74ECA" w:rsidP="00BC5410">
      <w:pPr>
        <w:keepNext/>
        <w:keepLines/>
        <w:jc w:val="both"/>
        <w:rPr>
          <w:rFonts w:ascii="Tahoma" w:hAnsi="Tahoma" w:cs="Tahoma"/>
          <w:b/>
        </w:rPr>
      </w:pPr>
    </w:p>
    <w:p w14:paraId="2B95DD6E" w14:textId="77777777" w:rsidR="00C74ECA" w:rsidRPr="00C8579C" w:rsidRDefault="00C74ECA" w:rsidP="00BC5410">
      <w:pPr>
        <w:pStyle w:val="Telobesedila2"/>
        <w:keepNext/>
        <w:keepLines/>
        <w:rPr>
          <w:rFonts w:ascii="Tahoma" w:hAnsi="Tahoma" w:cs="Tahoma"/>
          <w:smallCaps/>
        </w:rPr>
      </w:pPr>
      <w:r w:rsidRPr="00C8579C">
        <w:rPr>
          <w:rFonts w:ascii="Tahoma" w:hAnsi="Tahoma" w:cs="Tahoma"/>
          <w:smallCaps/>
        </w:rPr>
        <w:t>Dokazilo:</w:t>
      </w:r>
    </w:p>
    <w:p w14:paraId="2F5C9CEE" w14:textId="77777777" w:rsidR="00C74ECA" w:rsidRPr="00C8579C" w:rsidRDefault="00C74ECA" w:rsidP="00BC5410">
      <w:pPr>
        <w:pStyle w:val="Odstavekseznama"/>
        <w:keepNext/>
        <w:keepLines/>
        <w:ind w:left="0"/>
        <w:jc w:val="both"/>
        <w:rPr>
          <w:rFonts w:ascii="Tahoma" w:hAnsi="Tahoma" w:cs="Tahoma"/>
          <w:szCs w:val="22"/>
        </w:rPr>
      </w:pPr>
      <w:r w:rsidRPr="00C8579C">
        <w:rPr>
          <w:rFonts w:ascii="Tahoma" w:hAnsi="Tahoma" w:cs="Tahoma"/>
          <w:szCs w:val="22"/>
        </w:rPr>
        <w:t>Izpolnjen ESPD (</w:t>
      </w:r>
      <w:r w:rsidRPr="00C8579C">
        <w:rPr>
          <w:rFonts w:ascii="Tahoma" w:hAnsi="Tahoma" w:cs="Tahoma"/>
          <w:i/>
          <w:szCs w:val="22"/>
        </w:rPr>
        <w:t>v »Del III: Razlogi za izključitev, A: Razlogi, povezani s kazenskimi obsodbami«</w:t>
      </w:r>
      <w:r w:rsidRPr="00C8579C">
        <w:rPr>
          <w:rFonts w:ascii="Tahoma" w:hAnsi="Tahoma" w:cs="Tahoma"/>
          <w:szCs w:val="22"/>
        </w:rPr>
        <w:t xml:space="preserve">) s strani vseh gospodarskih subjektov v ponudbi. </w:t>
      </w:r>
    </w:p>
    <w:p w14:paraId="0EFD1362" w14:textId="77777777" w:rsidR="00C74ECA" w:rsidRDefault="00C74ECA" w:rsidP="00BC5410">
      <w:pPr>
        <w:pStyle w:val="Odstavekseznama"/>
        <w:keepNext/>
        <w:keepLines/>
        <w:ind w:left="0"/>
        <w:jc w:val="both"/>
        <w:rPr>
          <w:rFonts w:ascii="Tahoma" w:hAnsi="Tahoma" w:cs="Tahoma"/>
          <w:szCs w:val="22"/>
        </w:rPr>
      </w:pPr>
    </w:p>
    <w:p w14:paraId="1DDD3D91" w14:textId="77777777" w:rsidR="00C74ECA" w:rsidRDefault="00C74ECA" w:rsidP="00BC5410">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4B8FA889" w14:textId="77777777" w:rsidR="00C74ECA" w:rsidRDefault="00C74ECA" w:rsidP="00BC5410">
      <w:pPr>
        <w:pStyle w:val="Odstavekseznama"/>
        <w:keepNext/>
        <w:keepLines/>
        <w:ind w:left="0"/>
        <w:jc w:val="both"/>
        <w:rPr>
          <w:rFonts w:ascii="Tahoma" w:hAnsi="Tahoma" w:cs="Tahoma"/>
          <w:szCs w:val="22"/>
        </w:rPr>
      </w:pPr>
    </w:p>
    <w:p w14:paraId="614166D6" w14:textId="77777777" w:rsidR="00C74ECA" w:rsidRDefault="00C74ECA" w:rsidP="00BC5410">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2512FC21" w14:textId="77777777" w:rsidR="00C74ECA" w:rsidRDefault="00C74ECA" w:rsidP="00BC5410">
      <w:pPr>
        <w:keepNext/>
        <w:keepLines/>
        <w:jc w:val="both"/>
        <w:rPr>
          <w:rFonts w:ascii="Tahoma" w:hAnsi="Tahoma" w:cs="Tahoma"/>
          <w:bCs/>
        </w:rPr>
      </w:pPr>
    </w:p>
    <w:p w14:paraId="645F5667" w14:textId="77777777" w:rsidR="00C74ECA" w:rsidRPr="003E5961" w:rsidRDefault="00C74ECA" w:rsidP="00BC5410">
      <w:pPr>
        <w:keepNext/>
        <w:keepLines/>
        <w:jc w:val="both"/>
        <w:rPr>
          <w:rFonts w:ascii="Tahoma" w:hAnsi="Tahoma" w:cs="Tahoma"/>
          <w:bCs/>
        </w:rPr>
      </w:pPr>
      <w:r w:rsidRPr="003E5961">
        <w:rPr>
          <w:rFonts w:ascii="Tahoma"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38829425" w14:textId="77777777" w:rsidR="00C74ECA" w:rsidRDefault="00C74ECA" w:rsidP="00BC5410">
      <w:pPr>
        <w:pStyle w:val="Odstavekseznama"/>
        <w:keepNext/>
        <w:keepLines/>
        <w:numPr>
          <w:ilvl w:val="0"/>
          <w:numId w:val="42"/>
        </w:numPr>
        <w:jc w:val="both"/>
        <w:rPr>
          <w:rFonts w:ascii="Tahoma" w:hAnsi="Tahoma" w:cs="Tahoma"/>
          <w:bCs/>
        </w:rPr>
      </w:pPr>
      <w:r>
        <w:rPr>
          <w:rFonts w:ascii="Tahoma" w:hAnsi="Tahoma" w:cs="Tahoma"/>
          <w:bCs/>
        </w:rPr>
        <w:t xml:space="preserve">pooblastilo za preveritev gospodarskega subjekta in </w:t>
      </w:r>
      <w:r w:rsidRPr="00B0640B">
        <w:rPr>
          <w:rFonts w:ascii="Tahoma" w:hAnsi="Tahoma" w:cs="Tahoma"/>
          <w:bCs/>
        </w:rPr>
        <w:t>vse osebe, ki so člani upravnega, vodstvenega ali nadzornega organa gospodarskega subjekta ali ki imajo pooblastila za njegovo zastopanje ali odločanje ali nadzor</w:t>
      </w:r>
      <w:r>
        <w:rPr>
          <w:rFonts w:ascii="Tahoma" w:hAnsi="Tahoma" w:cs="Tahoma"/>
          <w:bCs/>
        </w:rPr>
        <w:t xml:space="preserve"> v kazenski evidenci ali</w:t>
      </w:r>
    </w:p>
    <w:p w14:paraId="047A2A69" w14:textId="77777777" w:rsidR="00C74ECA" w:rsidRPr="003E5961" w:rsidRDefault="00C74ECA" w:rsidP="00BC5410">
      <w:pPr>
        <w:pStyle w:val="Odstavekseznama"/>
        <w:keepNext/>
        <w:keepLines/>
        <w:numPr>
          <w:ilvl w:val="0"/>
          <w:numId w:val="42"/>
        </w:numPr>
        <w:jc w:val="both"/>
        <w:rPr>
          <w:rFonts w:ascii="Tahoma" w:hAnsi="Tahoma" w:cs="Tahoma"/>
          <w:bCs/>
        </w:rPr>
      </w:pPr>
      <w:r>
        <w:rPr>
          <w:rFonts w:ascii="Tahoma" w:hAnsi="Tahoma" w:cs="Tahoma"/>
          <w:bCs/>
        </w:rPr>
        <w:t>i</w:t>
      </w:r>
      <w:r w:rsidRPr="003E5961">
        <w:rPr>
          <w:rFonts w:ascii="Tahoma" w:hAnsi="Tahoma" w:cs="Tahoma"/>
          <w:bCs/>
        </w:rPr>
        <w:t xml:space="preserve">zpis </w:t>
      </w:r>
      <w:r w:rsidRPr="009D38D7">
        <w:rPr>
          <w:rFonts w:ascii="Tahoma" w:hAnsi="Tahoma" w:cs="Tahoma"/>
          <w:bCs/>
        </w:rPr>
        <w:t>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 xml:space="preserve"> iz prvega odstavka 75. člena ZJN-3.</w:t>
      </w:r>
    </w:p>
    <w:p w14:paraId="5DB99EE3" w14:textId="77777777" w:rsidR="00C74ECA" w:rsidRDefault="00C74ECA" w:rsidP="00BC5410">
      <w:pPr>
        <w:pStyle w:val="Odstavekseznama"/>
        <w:keepNext/>
        <w:keepLines/>
        <w:ind w:left="0"/>
        <w:jc w:val="both"/>
        <w:rPr>
          <w:rFonts w:ascii="Tahoma" w:hAnsi="Tahoma" w:cs="Tahoma"/>
          <w:szCs w:val="22"/>
        </w:rPr>
      </w:pPr>
    </w:p>
    <w:p w14:paraId="351152C4" w14:textId="77777777" w:rsidR="00C74ECA" w:rsidRDefault="00C74ECA" w:rsidP="00BC5410">
      <w:pPr>
        <w:pStyle w:val="Odstavekseznama"/>
        <w:keepNext/>
        <w:keepLines/>
        <w:ind w:left="0"/>
        <w:jc w:val="both"/>
        <w:rPr>
          <w:rFonts w:ascii="Tahoma" w:hAnsi="Tahoma" w:cs="Tahoma"/>
          <w:bCs/>
        </w:rPr>
      </w:pPr>
      <w:r w:rsidRPr="009D38D7">
        <w:rPr>
          <w:rFonts w:ascii="Tahoma" w:hAnsi="Tahoma" w:cs="Tahoma"/>
          <w:bCs/>
        </w:rPr>
        <w:t>Če država članica ali tretja država dokumentov in potrdil iz prejšnjega odstavka ne izdaja ali če ti ne zajemajo vseh primerov iz prvega odstavka 75. člena </w:t>
      </w:r>
      <w:r>
        <w:rPr>
          <w:rFonts w:ascii="Tahoma" w:hAnsi="Tahoma" w:cs="Tahoma"/>
          <w:bCs/>
        </w:rPr>
        <w:t>ZJN-3</w:t>
      </w:r>
      <w:r w:rsidRPr="009D38D7">
        <w:rPr>
          <w:rFonts w:ascii="Tahoma" w:hAnsi="Tahoma" w:cs="Tahoma"/>
          <w:bCs/>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4A0FD0C" w14:textId="77777777" w:rsidR="00C74ECA" w:rsidRPr="00285804" w:rsidRDefault="00C74ECA" w:rsidP="00BC5410">
      <w:pPr>
        <w:keepNext/>
        <w:keepLines/>
        <w:jc w:val="both"/>
        <w:rPr>
          <w:rFonts w:ascii="Tahoma" w:hAnsi="Tahoma" w:cs="Tahoma"/>
          <w:b/>
        </w:rPr>
      </w:pPr>
    </w:p>
    <w:p w14:paraId="5F189903" w14:textId="77777777" w:rsidR="00C74ECA" w:rsidRPr="00285804" w:rsidRDefault="00C74ECA" w:rsidP="00BC5410">
      <w:pPr>
        <w:keepNext/>
        <w:keepLines/>
        <w:jc w:val="both"/>
        <w:rPr>
          <w:rFonts w:ascii="Tahoma" w:hAnsi="Tahoma" w:cs="Tahoma"/>
          <w:b/>
        </w:rPr>
      </w:pPr>
      <w:r w:rsidRPr="00285804">
        <w:rPr>
          <w:rFonts w:ascii="Tahoma" w:hAnsi="Tahoma" w:cs="Tahoma"/>
          <w:b/>
        </w:rPr>
        <w:t>B: Razlogi, povezani s plačilom davkov ali prispevkov za socialno varnost</w:t>
      </w:r>
      <w:r>
        <w:rPr>
          <w:rFonts w:ascii="Tahoma" w:hAnsi="Tahoma" w:cs="Tahoma"/>
          <w:b/>
        </w:rPr>
        <w:t xml:space="preserve"> (drugi odstavek 75. člena ZJN-3)</w:t>
      </w:r>
    </w:p>
    <w:p w14:paraId="190066B9" w14:textId="786C9FAB" w:rsidR="00BC5410" w:rsidRDefault="00C74ECA" w:rsidP="00BC5410">
      <w:pPr>
        <w:keepNext/>
        <w:keepLines/>
        <w:jc w:val="both"/>
        <w:rPr>
          <w:rFonts w:ascii="Tahoma" w:hAnsi="Tahoma" w:cs="Tahoma"/>
        </w:rPr>
      </w:pPr>
      <w:r w:rsidRPr="00CE49D0">
        <w:rPr>
          <w:rFonts w:ascii="Tahoma" w:hAnsi="Tahoma" w:cs="Tahoma"/>
        </w:rPr>
        <w:t xml:space="preserve">Naročnik </w:t>
      </w:r>
      <w:r>
        <w:rPr>
          <w:rFonts w:ascii="Tahoma" w:hAnsi="Tahoma" w:cs="Tahoma"/>
        </w:rPr>
        <w:t>bo</w:t>
      </w:r>
      <w:r w:rsidRPr="00CE49D0">
        <w:rPr>
          <w:rFonts w:ascii="Tahoma" w:hAnsi="Tahoma" w:cs="Tahoma"/>
        </w:rPr>
        <w:t xml:space="preserve"> iz sodelovanja v posto</w:t>
      </w:r>
      <w:r>
        <w:rPr>
          <w:rFonts w:ascii="Tahoma" w:hAnsi="Tahoma" w:cs="Tahoma"/>
        </w:rPr>
        <w:t>pku javnega naročanja izključil</w:t>
      </w:r>
      <w:r w:rsidRPr="00CE49D0">
        <w:rPr>
          <w:rFonts w:ascii="Tahoma" w:hAnsi="Tahoma" w:cs="Tahoma"/>
        </w:rPr>
        <w:t xml:space="preserve">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w:t>
      </w:r>
      <w:r w:rsidR="00BC5410">
        <w:rPr>
          <w:rFonts w:ascii="Tahoma" w:hAnsi="Tahoma" w:cs="Tahoma"/>
        </w:rPr>
        <w:t xml:space="preserve"> </w:t>
      </w:r>
      <w:r w:rsidRPr="00CE49D0">
        <w:rPr>
          <w:rFonts w:ascii="Tahoma" w:hAnsi="Tahoma" w:cs="Tahoma"/>
        </w:rPr>
        <w:t xml:space="preserve"> subjekt ne </w:t>
      </w:r>
      <w:r w:rsidR="00BC5410">
        <w:rPr>
          <w:rFonts w:ascii="Tahoma" w:hAnsi="Tahoma" w:cs="Tahoma"/>
        </w:rPr>
        <w:t xml:space="preserve"> </w:t>
      </w:r>
      <w:r w:rsidRPr="00CE49D0">
        <w:rPr>
          <w:rFonts w:ascii="Tahoma" w:hAnsi="Tahoma" w:cs="Tahoma"/>
        </w:rPr>
        <w:t>izpolnjuje obveznosti</w:t>
      </w:r>
      <w:r w:rsidR="00BC5410">
        <w:rPr>
          <w:rFonts w:ascii="Tahoma" w:hAnsi="Tahoma" w:cs="Tahoma"/>
        </w:rPr>
        <w:t xml:space="preserve"> </w:t>
      </w:r>
      <w:r w:rsidRPr="00CE49D0">
        <w:rPr>
          <w:rFonts w:ascii="Tahoma" w:hAnsi="Tahoma" w:cs="Tahoma"/>
        </w:rPr>
        <w:t xml:space="preserve"> iz prejšnjega stavka</w:t>
      </w:r>
      <w:r w:rsidR="00BC5410">
        <w:rPr>
          <w:rFonts w:ascii="Tahoma" w:hAnsi="Tahoma" w:cs="Tahoma"/>
        </w:rPr>
        <w:t xml:space="preserve"> </w:t>
      </w:r>
      <w:r w:rsidRPr="00CE49D0">
        <w:rPr>
          <w:rFonts w:ascii="Tahoma" w:hAnsi="Tahoma" w:cs="Tahoma"/>
        </w:rPr>
        <w:t xml:space="preserve"> tudi, če</w:t>
      </w:r>
      <w:r w:rsidR="00BC5410">
        <w:rPr>
          <w:rFonts w:ascii="Tahoma" w:hAnsi="Tahoma" w:cs="Tahoma"/>
        </w:rPr>
        <w:t xml:space="preserve"> </w:t>
      </w:r>
      <w:r w:rsidRPr="00CE49D0">
        <w:rPr>
          <w:rFonts w:ascii="Tahoma" w:hAnsi="Tahoma" w:cs="Tahoma"/>
        </w:rPr>
        <w:t xml:space="preserve"> nima</w:t>
      </w:r>
      <w:r w:rsidR="00BC5410">
        <w:rPr>
          <w:rFonts w:ascii="Tahoma" w:hAnsi="Tahoma" w:cs="Tahoma"/>
        </w:rPr>
        <w:t xml:space="preserve"> </w:t>
      </w:r>
      <w:r w:rsidRPr="00CE49D0">
        <w:rPr>
          <w:rFonts w:ascii="Tahoma" w:hAnsi="Tahoma" w:cs="Tahoma"/>
        </w:rPr>
        <w:t xml:space="preserve"> predloženih</w:t>
      </w:r>
      <w:r w:rsidR="00BC5410">
        <w:rPr>
          <w:rFonts w:ascii="Tahoma" w:hAnsi="Tahoma" w:cs="Tahoma"/>
        </w:rPr>
        <w:t xml:space="preserve">  </w:t>
      </w:r>
      <w:r w:rsidRPr="00CE49D0">
        <w:rPr>
          <w:rFonts w:ascii="Tahoma" w:hAnsi="Tahoma" w:cs="Tahoma"/>
        </w:rPr>
        <w:t xml:space="preserve"> vseh </w:t>
      </w:r>
    </w:p>
    <w:p w14:paraId="4DB2F868" w14:textId="59AB3AEC" w:rsidR="00C74ECA" w:rsidRPr="00CE49D0" w:rsidRDefault="00C74ECA" w:rsidP="00BC5410">
      <w:pPr>
        <w:keepNext/>
        <w:keepLines/>
        <w:jc w:val="both"/>
        <w:rPr>
          <w:rFonts w:ascii="Tahoma" w:hAnsi="Tahoma" w:cs="Tahoma"/>
        </w:rPr>
      </w:pPr>
      <w:r w:rsidRPr="00CE49D0">
        <w:rPr>
          <w:rFonts w:ascii="Tahoma" w:hAnsi="Tahoma" w:cs="Tahoma"/>
        </w:rPr>
        <w:lastRenderedPageBreak/>
        <w:t>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5F09255" w14:textId="77777777" w:rsidR="00C74ECA" w:rsidRPr="00285804" w:rsidRDefault="00C74ECA" w:rsidP="00BC5410">
      <w:pPr>
        <w:keepNext/>
        <w:keepLines/>
        <w:jc w:val="both"/>
        <w:rPr>
          <w:rFonts w:ascii="Tahoma" w:hAnsi="Tahoma" w:cs="Tahoma"/>
          <w:b/>
        </w:rPr>
      </w:pPr>
    </w:p>
    <w:p w14:paraId="592ABDF0" w14:textId="77777777" w:rsidR="00C74ECA" w:rsidRPr="00285804" w:rsidRDefault="00C74ECA" w:rsidP="00BC5410">
      <w:pPr>
        <w:keepNext/>
        <w:keepLines/>
        <w:jc w:val="both"/>
        <w:rPr>
          <w:rFonts w:ascii="Tahoma" w:hAnsi="Tahoma" w:cs="Tahoma"/>
          <w:b/>
        </w:rPr>
      </w:pPr>
      <w:r w:rsidRPr="00285804">
        <w:rPr>
          <w:rFonts w:ascii="Tahoma" w:hAnsi="Tahoma" w:cs="Tahoma"/>
          <w:b/>
        </w:rPr>
        <w:t>D: Nacionalni razlogi za izključitev</w:t>
      </w:r>
    </w:p>
    <w:p w14:paraId="57C59214" w14:textId="77777777" w:rsidR="00C74ECA" w:rsidRPr="00285804" w:rsidRDefault="00C74ECA" w:rsidP="00BC5410">
      <w:pPr>
        <w:keepNext/>
        <w:keepLines/>
        <w:jc w:val="both"/>
        <w:rPr>
          <w:rFonts w:ascii="Tahoma" w:hAnsi="Tahoma" w:cs="Tahoma"/>
        </w:rPr>
      </w:pPr>
      <w:r w:rsidRPr="00285804">
        <w:rPr>
          <w:rFonts w:ascii="Tahoma" w:hAnsi="Tahoma" w:cs="Tahoma"/>
        </w:rPr>
        <w:t>Naročnik bo iz posameznega postopka javnega naročanja izključil gospodarski subjekt:</w:t>
      </w:r>
    </w:p>
    <w:p w14:paraId="5181E6B3" w14:textId="77777777" w:rsidR="00C74ECA" w:rsidRPr="00285804" w:rsidRDefault="00C74ECA" w:rsidP="00BC5410">
      <w:pPr>
        <w:keepNext/>
        <w:keepLines/>
        <w:jc w:val="both"/>
        <w:rPr>
          <w:rFonts w:ascii="Tahoma" w:hAnsi="Tahoma" w:cs="Tahoma"/>
        </w:rPr>
      </w:pPr>
    </w:p>
    <w:p w14:paraId="7F7C4E45" w14:textId="77777777" w:rsidR="00C74ECA" w:rsidRPr="00285804" w:rsidRDefault="00C74ECA" w:rsidP="00BC5410">
      <w:pPr>
        <w:keepNext/>
        <w:keepLines/>
        <w:jc w:val="both"/>
        <w:rPr>
          <w:rFonts w:ascii="Tahoma" w:hAnsi="Tahoma" w:cs="Tahoma"/>
        </w:rPr>
      </w:pPr>
      <w:r w:rsidRPr="00285804">
        <w:rPr>
          <w:rFonts w:ascii="Tahoma" w:hAnsi="Tahoma" w:cs="Tahoma"/>
          <w:b/>
        </w:rPr>
        <w:t>D.1: Točka a) četrtega odstavka 75. člena ZJN-3</w:t>
      </w:r>
    </w:p>
    <w:p w14:paraId="5ED3A6D3" w14:textId="77777777" w:rsidR="00C74ECA" w:rsidRPr="00285804" w:rsidRDefault="00C74ECA" w:rsidP="00BC5410">
      <w:pPr>
        <w:keepNext/>
        <w:keepLines/>
        <w:numPr>
          <w:ilvl w:val="0"/>
          <w:numId w:val="41"/>
        </w:numPr>
        <w:jc w:val="both"/>
        <w:rPr>
          <w:rFonts w:ascii="Tahoma" w:hAnsi="Tahoma" w:cs="Tahoma"/>
        </w:rPr>
      </w:pPr>
      <w:r w:rsidRPr="00285804">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78B3CCEF" w14:textId="77777777" w:rsidR="00C74ECA" w:rsidRPr="00285804" w:rsidRDefault="00C74ECA" w:rsidP="00BC5410">
      <w:pPr>
        <w:keepNext/>
        <w:keepLines/>
        <w:jc w:val="both"/>
        <w:rPr>
          <w:rFonts w:ascii="Tahoma" w:hAnsi="Tahoma" w:cs="Tahoma"/>
          <w:b/>
        </w:rPr>
      </w:pPr>
    </w:p>
    <w:p w14:paraId="24C9D653" w14:textId="77777777" w:rsidR="00C74ECA" w:rsidRPr="00285804" w:rsidRDefault="00C74ECA" w:rsidP="00BC5410">
      <w:pPr>
        <w:keepNext/>
        <w:keepLines/>
        <w:jc w:val="both"/>
        <w:rPr>
          <w:rFonts w:ascii="Tahoma" w:hAnsi="Tahoma" w:cs="Tahoma"/>
        </w:rPr>
      </w:pPr>
      <w:r w:rsidRPr="00285804">
        <w:rPr>
          <w:rFonts w:ascii="Tahoma" w:hAnsi="Tahoma" w:cs="Tahoma"/>
          <w:b/>
        </w:rPr>
        <w:t>D.2: Točka b) četrtega odstavka 75. člena ZJN-3</w:t>
      </w:r>
    </w:p>
    <w:p w14:paraId="6E2FFE66" w14:textId="77777777" w:rsidR="00C74ECA" w:rsidRPr="00285804" w:rsidRDefault="00C74ECA" w:rsidP="00BC5410">
      <w:pPr>
        <w:keepNext/>
        <w:keepLines/>
        <w:numPr>
          <w:ilvl w:val="0"/>
          <w:numId w:val="41"/>
        </w:numPr>
        <w:jc w:val="both"/>
        <w:rPr>
          <w:rFonts w:ascii="Tahoma" w:hAnsi="Tahoma" w:cs="Tahoma"/>
        </w:rPr>
      </w:pPr>
      <w:r w:rsidRPr="00285804">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23F7D80" w14:textId="77777777" w:rsidR="00C74ECA" w:rsidRPr="00285804" w:rsidRDefault="00C74ECA" w:rsidP="00BC5410">
      <w:pPr>
        <w:keepNext/>
        <w:keepLines/>
        <w:jc w:val="both"/>
        <w:rPr>
          <w:rFonts w:ascii="Tahoma" w:hAnsi="Tahoma" w:cs="Tahoma"/>
          <w:b/>
          <w:sz w:val="14"/>
        </w:rPr>
      </w:pPr>
    </w:p>
    <w:p w14:paraId="18BE6774" w14:textId="77777777" w:rsidR="00C74ECA" w:rsidRPr="00285804" w:rsidRDefault="00C74ECA" w:rsidP="00BC5410">
      <w:pPr>
        <w:keepNext/>
        <w:keepLines/>
        <w:jc w:val="both"/>
        <w:rPr>
          <w:rFonts w:ascii="Tahoma" w:hAnsi="Tahoma" w:cs="Tahoma"/>
          <w:b/>
        </w:rPr>
      </w:pPr>
      <w:r w:rsidRPr="00285804">
        <w:rPr>
          <w:rFonts w:ascii="Tahoma" w:hAnsi="Tahoma" w:cs="Tahoma"/>
          <w:b/>
        </w:rPr>
        <w:t>D.3: Kršitev temeljnih pravic delavcev (196. člen KZ-1), prvi odstavek 75. člena ZJN-3</w:t>
      </w:r>
    </w:p>
    <w:p w14:paraId="5B937959" w14:textId="77777777" w:rsidR="00C74ECA" w:rsidRPr="00285804" w:rsidRDefault="00C74ECA" w:rsidP="00BC5410">
      <w:pPr>
        <w:keepNext/>
        <w:keepLines/>
        <w:numPr>
          <w:ilvl w:val="0"/>
          <w:numId w:val="41"/>
        </w:numPr>
        <w:jc w:val="both"/>
        <w:rPr>
          <w:rFonts w:ascii="Tahoma" w:hAnsi="Tahoma" w:cs="Tahoma"/>
        </w:rPr>
      </w:pPr>
      <w:r w:rsidRPr="00285804">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3A32B9D" w14:textId="77777777" w:rsidR="00C74ECA" w:rsidRPr="00285804" w:rsidRDefault="00C74ECA" w:rsidP="00BC5410">
      <w:pPr>
        <w:keepNext/>
        <w:keepLines/>
        <w:jc w:val="both"/>
        <w:rPr>
          <w:rFonts w:ascii="Tahoma" w:hAnsi="Tahoma" w:cs="Tahoma"/>
          <w:b/>
        </w:rPr>
      </w:pPr>
    </w:p>
    <w:p w14:paraId="65CD0F88" w14:textId="77777777" w:rsidR="00C74ECA" w:rsidRPr="00285804" w:rsidRDefault="00C74ECA" w:rsidP="00BC5410">
      <w:pPr>
        <w:keepNext/>
        <w:keepLines/>
        <w:ind w:right="-2"/>
        <w:jc w:val="both"/>
        <w:rPr>
          <w:rFonts w:ascii="Tahoma" w:hAnsi="Tahoma" w:cs="Tahoma"/>
          <w:b/>
          <w:smallCaps/>
          <w:sz w:val="22"/>
        </w:rPr>
      </w:pPr>
      <w:r w:rsidRPr="00285804">
        <w:rPr>
          <w:rFonts w:ascii="Tahoma" w:hAnsi="Tahoma" w:cs="Tahoma"/>
          <w:b/>
          <w:smallCaps/>
          <w:sz w:val="22"/>
        </w:rPr>
        <w:t>Dokazila (velja za vse pogoje zgoraj):</w:t>
      </w:r>
    </w:p>
    <w:p w14:paraId="06D9CB06" w14:textId="77777777" w:rsidR="00C74ECA" w:rsidRPr="00285804" w:rsidRDefault="00C74ECA" w:rsidP="00BC5410">
      <w:pPr>
        <w:keepNext/>
        <w:keepLines/>
        <w:jc w:val="both"/>
        <w:rPr>
          <w:rFonts w:ascii="Tahoma" w:hAnsi="Tahoma" w:cs="Tahoma"/>
        </w:rPr>
      </w:pPr>
      <w:r w:rsidRPr="00285804">
        <w:rPr>
          <w:rFonts w:ascii="Tahoma" w:hAnsi="Tahoma" w:cs="Tahoma"/>
        </w:rPr>
        <w:t xml:space="preserve">Priložen ESPD s strani vseh sodelujočih gospodarskih subjektov v ponudbi. </w:t>
      </w:r>
    </w:p>
    <w:p w14:paraId="6C4E46E5" w14:textId="77777777" w:rsidR="00C74ECA" w:rsidRPr="00285804" w:rsidRDefault="00C74ECA" w:rsidP="00BC5410">
      <w:pPr>
        <w:keepNext/>
        <w:keepLines/>
        <w:jc w:val="both"/>
        <w:rPr>
          <w:rFonts w:ascii="Tahoma" w:hAnsi="Tahoma" w:cs="Tahoma"/>
          <w:b/>
          <w:bCs/>
        </w:rPr>
      </w:pPr>
    </w:p>
    <w:p w14:paraId="1202B55B" w14:textId="18F03642" w:rsidR="00C74ECA" w:rsidRPr="00285804" w:rsidRDefault="00C74ECA" w:rsidP="00BC5410">
      <w:pPr>
        <w:keepNext/>
        <w:keepLines/>
        <w:jc w:val="both"/>
        <w:rPr>
          <w:rFonts w:ascii="Tahoma" w:hAnsi="Tahoma" w:cs="Tahoma"/>
          <w:bCs/>
        </w:rPr>
      </w:pPr>
      <w:r w:rsidRPr="00285804">
        <w:rPr>
          <w:rFonts w:ascii="Tahoma" w:hAnsi="Tahoma" w:cs="Tahoma"/>
          <w:bCs/>
          <w:u w:val="single"/>
        </w:rPr>
        <w:t xml:space="preserve">Naročnik bo preveril izpolnjevanje pogojev iz </w:t>
      </w:r>
      <w:r>
        <w:rPr>
          <w:rFonts w:ascii="Tahoma" w:hAnsi="Tahoma" w:cs="Tahoma"/>
          <w:bCs/>
          <w:u w:val="single"/>
        </w:rPr>
        <w:t xml:space="preserve">prvega, drugega in četrtega </w:t>
      </w:r>
      <w:r w:rsidRPr="00285804">
        <w:rPr>
          <w:rFonts w:ascii="Tahoma" w:hAnsi="Tahoma" w:cs="Tahoma"/>
          <w:bCs/>
          <w:u w:val="single"/>
        </w:rPr>
        <w:t>odstavka 75. člena ZJN-3 preko informacijskega sistema</w:t>
      </w:r>
      <w:r w:rsidR="007C1093">
        <w:rPr>
          <w:rFonts w:ascii="Tahoma" w:hAnsi="Tahoma" w:cs="Tahoma"/>
          <w:bCs/>
          <w:u w:val="single"/>
        </w:rPr>
        <w:t xml:space="preserve"> </w:t>
      </w:r>
      <w:r w:rsidRPr="00285804">
        <w:rPr>
          <w:rFonts w:ascii="Tahoma" w:hAnsi="Tahoma" w:cs="Tahoma"/>
          <w:bCs/>
          <w:u w:val="single"/>
        </w:rPr>
        <w:t>e-Dosje</w:t>
      </w:r>
      <w:r w:rsidRPr="00285804">
        <w:rPr>
          <w:rFonts w:ascii="Tahoma" w:hAnsi="Tahoma" w:cs="Tahoma"/>
          <w:bCs/>
        </w:rPr>
        <w:t>, ki je namenjen elektronskem preverjanju ponudnikov (partnerjev), podizvajalcev in drugih gospodarskih subjektov, na čigar zmogljivosti se sklicuje ponudnik, v (predmetnih) nacionalnih uradnih evidencah.</w:t>
      </w:r>
      <w:r w:rsidRPr="00285804">
        <w:rPr>
          <w:rFonts w:ascii="Tahoma" w:hAnsi="Tahoma" w:cs="Tahoma"/>
          <w:bCs/>
          <w:i/>
        </w:rPr>
        <w:t xml:space="preserve"> </w:t>
      </w:r>
    </w:p>
    <w:p w14:paraId="0CF428C5" w14:textId="77777777" w:rsidR="00C74ECA" w:rsidRDefault="00C74ECA" w:rsidP="00BC5410">
      <w:pPr>
        <w:keepNext/>
        <w:keepLines/>
        <w:jc w:val="both"/>
        <w:rPr>
          <w:rFonts w:ascii="Tahoma" w:hAnsi="Tahoma" w:cs="Tahoma"/>
        </w:rPr>
      </w:pPr>
    </w:p>
    <w:p w14:paraId="0DCCD6B3" w14:textId="77777777" w:rsidR="00C74ECA" w:rsidRDefault="00C74ECA" w:rsidP="00BC5410">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06554F4C" w14:textId="77777777" w:rsidR="00C74ECA" w:rsidRDefault="00C74ECA" w:rsidP="00BC5410">
      <w:pPr>
        <w:keepNext/>
        <w:keepLines/>
        <w:jc w:val="both"/>
        <w:rPr>
          <w:rFonts w:ascii="Tahoma" w:hAnsi="Tahoma" w:cs="Tahoma"/>
          <w:bCs/>
        </w:rPr>
      </w:pPr>
    </w:p>
    <w:p w14:paraId="11CFC7EA" w14:textId="77777777" w:rsidR="00C74ECA" w:rsidRPr="003E5961" w:rsidRDefault="00C74ECA" w:rsidP="00BC5410">
      <w:pPr>
        <w:keepNext/>
        <w:keepLines/>
        <w:jc w:val="both"/>
        <w:rPr>
          <w:rFonts w:ascii="Tahoma" w:hAnsi="Tahoma" w:cs="Tahoma"/>
          <w:bCs/>
        </w:rPr>
      </w:pPr>
      <w:r w:rsidRPr="003E5961">
        <w:rPr>
          <w:rFonts w:ascii="Tahoma"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6B35236A" w14:textId="77777777" w:rsidR="00C74ECA" w:rsidRDefault="00C74ECA" w:rsidP="00BC5410">
      <w:pPr>
        <w:pStyle w:val="Odstavekseznama"/>
        <w:keepNext/>
        <w:keepLines/>
        <w:numPr>
          <w:ilvl w:val="0"/>
          <w:numId w:val="42"/>
        </w:numPr>
        <w:jc w:val="both"/>
        <w:rPr>
          <w:rFonts w:ascii="Tahoma" w:hAnsi="Tahoma" w:cs="Tahoma"/>
          <w:bCs/>
        </w:rPr>
      </w:pPr>
      <w:r>
        <w:rPr>
          <w:rFonts w:ascii="Tahoma" w:hAnsi="Tahoma" w:cs="Tahoma"/>
          <w:bCs/>
        </w:rPr>
        <w:t xml:space="preserve">pooblastilo za preveritev gospodarskega subjekta in </w:t>
      </w:r>
      <w:r w:rsidRPr="00B0640B">
        <w:rPr>
          <w:rFonts w:ascii="Tahoma" w:hAnsi="Tahoma" w:cs="Tahoma"/>
          <w:bCs/>
        </w:rPr>
        <w:t>vse osebe, ki so člani upravnega, vodstvenega ali nadzornega organa gospodarskega subjekta ali ki imajo pooblastila za njegovo zastopanje ali odločanje ali nadzor</w:t>
      </w:r>
      <w:r>
        <w:rPr>
          <w:rFonts w:ascii="Tahoma" w:hAnsi="Tahoma" w:cs="Tahoma"/>
          <w:bCs/>
        </w:rPr>
        <w:t xml:space="preserve"> v kazenski evidenci ali</w:t>
      </w:r>
    </w:p>
    <w:p w14:paraId="709C7751" w14:textId="77777777" w:rsidR="00C74ECA" w:rsidRDefault="00C74ECA" w:rsidP="00BC5410">
      <w:pPr>
        <w:pStyle w:val="Odstavekseznama"/>
        <w:keepNext/>
        <w:keepLines/>
        <w:numPr>
          <w:ilvl w:val="0"/>
          <w:numId w:val="42"/>
        </w:numPr>
        <w:jc w:val="both"/>
        <w:rPr>
          <w:rFonts w:ascii="Tahoma" w:hAnsi="Tahoma" w:cs="Tahoma"/>
          <w:bCs/>
        </w:rPr>
      </w:pPr>
      <w:r>
        <w:rPr>
          <w:rFonts w:ascii="Tahoma" w:hAnsi="Tahoma" w:cs="Tahoma"/>
          <w:bCs/>
        </w:rPr>
        <w:t>i</w:t>
      </w:r>
      <w:r w:rsidRPr="003E5961">
        <w:rPr>
          <w:rFonts w:ascii="Tahoma" w:hAnsi="Tahoma" w:cs="Tahoma"/>
          <w:bCs/>
        </w:rPr>
        <w:t xml:space="preserve">zpis </w:t>
      </w:r>
      <w:r w:rsidRPr="009D38D7">
        <w:rPr>
          <w:rFonts w:ascii="Tahoma" w:hAnsi="Tahoma" w:cs="Tahoma"/>
          <w:bCs/>
        </w:rPr>
        <w:t>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 xml:space="preserve"> iz prvega odstavka 75. člena ZJN-3;</w:t>
      </w:r>
    </w:p>
    <w:p w14:paraId="3D9A4826" w14:textId="77777777" w:rsidR="00C74ECA" w:rsidRPr="00FC6B30" w:rsidRDefault="00C74ECA" w:rsidP="00BC5410">
      <w:pPr>
        <w:pStyle w:val="Odstavekseznama"/>
        <w:keepNext/>
        <w:keepLines/>
        <w:numPr>
          <w:ilvl w:val="0"/>
          <w:numId w:val="42"/>
        </w:numPr>
        <w:jc w:val="both"/>
        <w:rPr>
          <w:rFonts w:ascii="Tahoma" w:hAnsi="Tahoma" w:cs="Tahoma"/>
          <w:bCs/>
        </w:rPr>
      </w:pPr>
      <w:r w:rsidRPr="00FC6B30">
        <w:rPr>
          <w:rFonts w:ascii="Tahoma" w:hAnsi="Tahoma" w:cs="Tahoma"/>
          <w:color w:val="000000"/>
        </w:rPr>
        <w:lastRenderedPageBreak/>
        <w:t xml:space="preserve">potrdilo, ki ga izda pristojni organ v Republiki Sloveniji, drugi državi članici ali tretji državi, </w:t>
      </w:r>
      <w:r w:rsidRPr="00FC6B30">
        <w:rPr>
          <w:rFonts w:ascii="Tahoma" w:hAnsi="Tahoma" w:cs="Tahoma"/>
          <w:bCs/>
        </w:rPr>
        <w:t>da ne obstajajo razlogi za izključitev iz drugega odstavka 75. člena ZJN-3</w:t>
      </w:r>
      <w:r w:rsidRPr="00FC6B30">
        <w:rPr>
          <w:rFonts w:ascii="Tahoma" w:hAnsi="Tahoma" w:cs="Tahoma"/>
          <w:color w:val="000000"/>
        </w:rPr>
        <w:t>;</w:t>
      </w:r>
    </w:p>
    <w:p w14:paraId="62CEBF08" w14:textId="77777777" w:rsidR="00C74ECA" w:rsidRDefault="00C74ECA" w:rsidP="00BC5410">
      <w:pPr>
        <w:pStyle w:val="Odstavekseznama"/>
        <w:keepNext/>
        <w:keepLines/>
        <w:numPr>
          <w:ilvl w:val="0"/>
          <w:numId w:val="42"/>
        </w:numPr>
        <w:jc w:val="both"/>
        <w:rPr>
          <w:rFonts w:ascii="Tahoma" w:hAnsi="Tahoma" w:cs="Tahoma"/>
          <w:bCs/>
        </w:rPr>
      </w:pPr>
      <w:r w:rsidRPr="00FC6B30">
        <w:rPr>
          <w:rFonts w:ascii="Tahoma"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30837EF5" w14:textId="77777777" w:rsidR="00C74ECA" w:rsidRPr="00FC6B30" w:rsidRDefault="00C74ECA" w:rsidP="00BC5410">
      <w:pPr>
        <w:pStyle w:val="Odstavekseznama"/>
        <w:keepNext/>
        <w:keepLines/>
        <w:numPr>
          <w:ilvl w:val="0"/>
          <w:numId w:val="42"/>
        </w:numPr>
        <w:jc w:val="both"/>
        <w:rPr>
          <w:rFonts w:ascii="Tahoma" w:hAnsi="Tahoma" w:cs="Tahoma"/>
          <w:bCs/>
        </w:rPr>
      </w:pPr>
      <w:r w:rsidRPr="00FC6B30">
        <w:rPr>
          <w:rFonts w:ascii="Tahoma" w:hAnsi="Tahoma" w:cs="Tahoma"/>
        </w:rPr>
        <w:t xml:space="preserve">izpis iz evidence o pravnomočnih odločbah o prekrških, ki jo vodi pristojni organ v Republiki Sloveniji, drugi državi članici ali tretji državi, </w:t>
      </w:r>
      <w:r w:rsidRPr="00FC6B30">
        <w:rPr>
          <w:rFonts w:ascii="Tahoma" w:hAnsi="Tahoma" w:cs="Tahoma"/>
          <w:bCs/>
        </w:rPr>
        <w:t>da ne obstajajo razlogi za izključitev iz b) točke četrtega odstavka 75. člena ZJN-3.</w:t>
      </w:r>
    </w:p>
    <w:p w14:paraId="3FAA49CE" w14:textId="77777777" w:rsidR="00C74ECA" w:rsidRDefault="00C74ECA" w:rsidP="00BC5410">
      <w:pPr>
        <w:pStyle w:val="Odstavekseznama"/>
        <w:keepNext/>
        <w:keepLines/>
        <w:ind w:left="0"/>
        <w:jc w:val="both"/>
        <w:rPr>
          <w:rFonts w:ascii="Tahoma" w:hAnsi="Tahoma" w:cs="Tahoma"/>
          <w:szCs w:val="22"/>
        </w:rPr>
      </w:pPr>
    </w:p>
    <w:p w14:paraId="02DE44A6" w14:textId="77777777" w:rsidR="00C74ECA" w:rsidRDefault="00C74ECA" w:rsidP="00BC5410">
      <w:pPr>
        <w:pStyle w:val="Odstavekseznama"/>
        <w:keepNext/>
        <w:keepLines/>
        <w:ind w:left="0"/>
        <w:jc w:val="both"/>
        <w:rPr>
          <w:rFonts w:ascii="Tahoma" w:hAnsi="Tahoma" w:cs="Tahoma"/>
          <w:bCs/>
        </w:rPr>
      </w:pPr>
      <w:r w:rsidRPr="009D38D7">
        <w:rPr>
          <w:rFonts w:ascii="Tahoma" w:hAnsi="Tahoma" w:cs="Tahoma"/>
          <w:bCs/>
        </w:rPr>
        <w:t>Če država članica ali tretja država dokumentov in potrdil iz prejšnjega odstavka ne izdaja ali če ti ne zajemajo vseh primerov iz prvega</w:t>
      </w:r>
      <w:r>
        <w:rPr>
          <w:rFonts w:ascii="Tahoma" w:hAnsi="Tahoma" w:cs="Tahoma"/>
          <w:bCs/>
        </w:rPr>
        <w:t>, drugega in/ali četrtega</w:t>
      </w:r>
      <w:r w:rsidRPr="009D38D7">
        <w:rPr>
          <w:rFonts w:ascii="Tahoma" w:hAnsi="Tahoma" w:cs="Tahoma"/>
          <w:bCs/>
        </w:rPr>
        <w:t xml:space="preserve"> odstavka 75. člena </w:t>
      </w:r>
      <w:r>
        <w:rPr>
          <w:rFonts w:ascii="Tahoma" w:hAnsi="Tahoma" w:cs="Tahoma"/>
          <w:bCs/>
        </w:rPr>
        <w:t>ZJN-3</w:t>
      </w:r>
      <w:r w:rsidRPr="009D38D7">
        <w:rPr>
          <w:rFonts w:ascii="Tahoma" w:hAnsi="Tahoma" w:cs="Tahoma"/>
          <w:bCs/>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3FC3B7F" w14:textId="77777777" w:rsidR="00C74ECA" w:rsidRPr="00285804" w:rsidRDefault="00C74ECA" w:rsidP="00BC5410">
      <w:pPr>
        <w:keepNext/>
        <w:keepLines/>
        <w:jc w:val="both"/>
        <w:rPr>
          <w:rFonts w:ascii="Tahoma" w:hAnsi="Tahoma" w:cs="Tahoma"/>
        </w:rPr>
      </w:pPr>
    </w:p>
    <w:p w14:paraId="1E832A8B" w14:textId="77777777" w:rsidR="00C74ECA" w:rsidRPr="00285804" w:rsidRDefault="00C74ECA" w:rsidP="00BC5410">
      <w:pPr>
        <w:keepNext/>
        <w:keepLines/>
        <w:jc w:val="both"/>
        <w:rPr>
          <w:rFonts w:ascii="Tahoma" w:hAnsi="Tahoma" w:cs="Tahoma"/>
        </w:rPr>
      </w:pPr>
      <w:r w:rsidRPr="00285804">
        <w:rPr>
          <w:rFonts w:ascii="Tahoma" w:hAnsi="Tahoma" w:cs="Tahoma"/>
        </w:rPr>
        <w:t>Gospodarski subjekt s sedežem izven Republike Slovenije bo moral potrdilo pristojnega organa predložiti sam, v kolikor takšnega potrdila iz ustreznega registra ne bo mogel pridobiti naročnik.</w:t>
      </w:r>
    </w:p>
    <w:p w14:paraId="2903D1D7" w14:textId="77777777" w:rsidR="00C74ECA" w:rsidRPr="00285804" w:rsidRDefault="00C74ECA" w:rsidP="00BC5410">
      <w:pPr>
        <w:keepNext/>
        <w:keepLines/>
        <w:jc w:val="both"/>
        <w:rPr>
          <w:rFonts w:ascii="Tahoma" w:hAnsi="Tahoma" w:cs="Tahoma"/>
        </w:rPr>
      </w:pPr>
    </w:p>
    <w:p w14:paraId="1295F98E" w14:textId="77777777" w:rsidR="00C74ECA" w:rsidRPr="00285804" w:rsidRDefault="00C74ECA" w:rsidP="00BC5410">
      <w:pPr>
        <w:keepNext/>
        <w:keepLines/>
        <w:numPr>
          <w:ilvl w:val="0"/>
          <w:numId w:val="40"/>
        </w:numPr>
        <w:ind w:left="284" w:hanging="284"/>
        <w:jc w:val="both"/>
        <w:rPr>
          <w:rFonts w:ascii="Tahoma" w:hAnsi="Tahoma" w:cs="Tahoma"/>
          <w:b/>
          <w:bCs/>
        </w:rPr>
      </w:pPr>
      <w:r w:rsidRPr="00285804">
        <w:rPr>
          <w:rFonts w:ascii="Tahoma" w:hAnsi="Tahoma" w:cs="Tahoma"/>
          <w:b/>
          <w:bCs/>
        </w:rPr>
        <w:t>EMŠO:</w:t>
      </w:r>
    </w:p>
    <w:p w14:paraId="1E9364E6" w14:textId="77777777" w:rsidR="00C74ECA" w:rsidRPr="00285804" w:rsidRDefault="00C74ECA" w:rsidP="00BC5410">
      <w:pPr>
        <w:keepNext/>
        <w:keepLines/>
        <w:jc w:val="both"/>
        <w:rPr>
          <w:rFonts w:ascii="Tahoma" w:hAnsi="Tahoma" w:cs="Tahoma"/>
          <w:bCs/>
          <w:sz w:val="10"/>
        </w:rPr>
      </w:pPr>
    </w:p>
    <w:p w14:paraId="17929AC2" w14:textId="77777777" w:rsidR="00C74ECA" w:rsidRPr="00285804" w:rsidRDefault="00C74ECA" w:rsidP="00BC5410">
      <w:pPr>
        <w:keepNext/>
        <w:keepLines/>
        <w:jc w:val="both"/>
        <w:rPr>
          <w:rFonts w:ascii="Tahoma" w:hAnsi="Tahoma" w:cs="Tahoma"/>
          <w:bCs/>
        </w:rPr>
      </w:pPr>
      <w:r w:rsidRPr="00285804">
        <w:rPr>
          <w:rFonts w:ascii="Tahoma" w:hAnsi="Tahoma" w:cs="Tahoma"/>
          <w:bCs/>
        </w:rPr>
        <w:t xml:space="preserve">Za potrebe preverjanja v informacijskem sistemu e-Dosje </w:t>
      </w:r>
      <w:r w:rsidRPr="00285804">
        <w:rPr>
          <w:rFonts w:ascii="Tahoma" w:hAnsi="Tahoma" w:cs="Tahoma"/>
          <w:bCs/>
          <w:u w:val="single"/>
        </w:rPr>
        <w:t xml:space="preserve">ponudnik (in vsi ostali sodelujoči gospodarski subjekti v ponudbi) za </w:t>
      </w:r>
      <w:r w:rsidRPr="00285804">
        <w:rPr>
          <w:rFonts w:ascii="Tahoma" w:hAnsi="Tahoma" w:cs="Tahoma"/>
          <w:b/>
          <w:bCs/>
          <w:u w:val="single"/>
        </w:rPr>
        <w:t>VSE</w:t>
      </w:r>
      <w:r w:rsidRPr="00285804">
        <w:rPr>
          <w:rFonts w:ascii="Tahoma" w:hAnsi="Tahoma" w:cs="Tahoma"/>
          <w:bCs/>
          <w:u w:val="single"/>
        </w:rPr>
        <w:t xml:space="preserve"> osebe, ki so člani upravnega, vodstvenega </w:t>
      </w:r>
      <w:r w:rsidRPr="00285804">
        <w:rPr>
          <w:rFonts w:ascii="Tahoma" w:hAnsi="Tahoma" w:cs="Tahoma"/>
          <w:b/>
          <w:bCs/>
          <w:u w:val="single"/>
        </w:rPr>
        <w:t>ali</w:t>
      </w:r>
      <w:r w:rsidRPr="00285804">
        <w:rPr>
          <w:rFonts w:ascii="Tahoma" w:hAnsi="Tahoma" w:cs="Tahoma"/>
          <w:bCs/>
          <w:u w:val="single"/>
        </w:rPr>
        <w:t xml:space="preserve"> nadzornega organa gospodarskega subjekta </w:t>
      </w:r>
      <w:r w:rsidRPr="00285804">
        <w:rPr>
          <w:rFonts w:ascii="Tahoma" w:hAnsi="Tahoma" w:cs="Tahoma"/>
          <w:b/>
          <w:bCs/>
          <w:u w:val="single"/>
        </w:rPr>
        <w:t>ali</w:t>
      </w:r>
      <w:r w:rsidRPr="00285804">
        <w:rPr>
          <w:rFonts w:ascii="Tahoma" w:hAnsi="Tahoma" w:cs="Tahoma"/>
          <w:bCs/>
          <w:u w:val="single"/>
        </w:rPr>
        <w:t xml:space="preserve"> ki imajo pooblastila za njegovo zastopanje </w:t>
      </w:r>
      <w:r w:rsidRPr="00285804">
        <w:rPr>
          <w:rFonts w:ascii="Tahoma" w:hAnsi="Tahoma" w:cs="Tahoma"/>
          <w:b/>
          <w:bCs/>
          <w:u w:val="single"/>
        </w:rPr>
        <w:t>ali</w:t>
      </w:r>
      <w:r w:rsidRPr="00285804">
        <w:rPr>
          <w:rFonts w:ascii="Tahoma" w:hAnsi="Tahoma" w:cs="Tahoma"/>
          <w:bCs/>
          <w:u w:val="single"/>
        </w:rPr>
        <w:t xml:space="preserve"> odločanje </w:t>
      </w:r>
      <w:r w:rsidRPr="00285804">
        <w:rPr>
          <w:rFonts w:ascii="Tahoma" w:hAnsi="Tahoma" w:cs="Tahoma"/>
          <w:b/>
          <w:bCs/>
          <w:u w:val="single"/>
        </w:rPr>
        <w:t>ali</w:t>
      </w:r>
      <w:r w:rsidRPr="00285804">
        <w:rPr>
          <w:rFonts w:ascii="Tahoma" w:hAnsi="Tahoma" w:cs="Tahoma"/>
          <w:bCs/>
          <w:u w:val="single"/>
        </w:rPr>
        <w:t xml:space="preserve"> nadzor v njem</w:t>
      </w:r>
      <w:r w:rsidRPr="00285804">
        <w:rPr>
          <w:rFonts w:ascii="Tahoma" w:hAnsi="Tahoma" w:cs="Tahoma"/>
          <w:bCs/>
        </w:rPr>
        <w:t xml:space="preserve">, </w:t>
      </w:r>
      <w:r w:rsidRPr="00285804">
        <w:rPr>
          <w:rFonts w:ascii="Tahoma" w:hAnsi="Tahoma" w:cs="Tahoma"/>
          <w:b/>
          <w:bCs/>
        </w:rPr>
        <w:t>vnesejo/navedejo EMŠO:</w:t>
      </w:r>
      <w:r w:rsidRPr="00285804">
        <w:rPr>
          <w:rFonts w:ascii="Tahoma" w:hAnsi="Tahoma" w:cs="Tahoma"/>
          <w:bCs/>
        </w:rPr>
        <w:t xml:space="preserve"> </w:t>
      </w:r>
    </w:p>
    <w:p w14:paraId="6E47B7BA" w14:textId="77777777" w:rsidR="00C74ECA" w:rsidRPr="00285804" w:rsidRDefault="00C74ECA" w:rsidP="00BC5410">
      <w:pPr>
        <w:keepNext/>
        <w:keepLines/>
        <w:numPr>
          <w:ilvl w:val="0"/>
          <w:numId w:val="29"/>
        </w:numPr>
        <w:jc w:val="both"/>
        <w:rPr>
          <w:rFonts w:ascii="Tahoma" w:hAnsi="Tahoma" w:cs="Tahoma"/>
          <w:bCs/>
        </w:rPr>
      </w:pPr>
      <w:r w:rsidRPr="00285804">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285804">
        <w:rPr>
          <w:rFonts w:ascii="Tahoma" w:hAnsi="Tahoma" w:cs="Tahoma"/>
          <w:bCs/>
          <w:u w:val="single"/>
        </w:rPr>
        <w:t>ali</w:t>
      </w:r>
    </w:p>
    <w:p w14:paraId="50603DB3" w14:textId="39B4E491" w:rsidR="00C74ECA" w:rsidRPr="008D33B5" w:rsidRDefault="00C74ECA" w:rsidP="00BC5410">
      <w:pPr>
        <w:keepNext/>
        <w:keepLines/>
        <w:numPr>
          <w:ilvl w:val="0"/>
          <w:numId w:val="29"/>
        </w:numPr>
        <w:jc w:val="both"/>
        <w:rPr>
          <w:rFonts w:ascii="Tahoma" w:hAnsi="Tahoma" w:cs="Tahoma"/>
          <w:bCs/>
        </w:rPr>
      </w:pPr>
      <w:r w:rsidRPr="008D33B5">
        <w:rPr>
          <w:rFonts w:ascii="Tahoma" w:hAnsi="Tahoma" w:cs="Tahoma"/>
          <w:bCs/>
        </w:rPr>
        <w:t xml:space="preserve">v Prilogo 1 (ponudnik/partner), Prilogo </w:t>
      </w:r>
      <w:r w:rsidR="0070573E" w:rsidRPr="008D33B5">
        <w:rPr>
          <w:rFonts w:ascii="Tahoma" w:hAnsi="Tahoma" w:cs="Tahoma"/>
          <w:bCs/>
        </w:rPr>
        <w:t xml:space="preserve">4/1 </w:t>
      </w:r>
      <w:r w:rsidRPr="008D33B5">
        <w:rPr>
          <w:rFonts w:ascii="Tahoma" w:hAnsi="Tahoma" w:cs="Tahoma"/>
          <w:bCs/>
        </w:rPr>
        <w:t xml:space="preserve">(podizvajalci), Prilogo </w:t>
      </w:r>
      <w:r w:rsidR="0070573E" w:rsidRPr="008D33B5">
        <w:rPr>
          <w:rFonts w:ascii="Tahoma" w:hAnsi="Tahoma" w:cs="Tahoma"/>
          <w:bCs/>
        </w:rPr>
        <w:t xml:space="preserve">4/3 </w:t>
      </w:r>
      <w:r w:rsidRPr="008D33B5">
        <w:rPr>
          <w:rFonts w:ascii="Tahoma" w:hAnsi="Tahoma" w:cs="Tahoma"/>
          <w:bCs/>
        </w:rPr>
        <w:t xml:space="preserve">(subjekti, katerih zmogljivost uporablja ponudnik) </w:t>
      </w:r>
      <w:r w:rsidRPr="008D33B5">
        <w:rPr>
          <w:rFonts w:ascii="Tahoma" w:hAnsi="Tahoma" w:cs="Tahoma"/>
          <w:bCs/>
          <w:u w:val="single"/>
        </w:rPr>
        <w:t>ali</w:t>
      </w:r>
    </w:p>
    <w:p w14:paraId="172BE1DC" w14:textId="77777777" w:rsidR="00C74ECA" w:rsidRPr="00285804" w:rsidRDefault="00C74ECA" w:rsidP="00BC5410">
      <w:pPr>
        <w:keepNext/>
        <w:keepLines/>
        <w:numPr>
          <w:ilvl w:val="0"/>
          <w:numId w:val="29"/>
        </w:numPr>
        <w:jc w:val="both"/>
        <w:rPr>
          <w:rFonts w:ascii="Tahoma" w:hAnsi="Tahoma" w:cs="Tahoma"/>
          <w:bCs/>
        </w:rPr>
      </w:pPr>
      <w:r w:rsidRPr="00285804">
        <w:rPr>
          <w:rFonts w:ascii="Tahoma" w:hAnsi="Tahoma" w:cs="Tahoma"/>
          <w:bCs/>
        </w:rPr>
        <w:t>na lastnem obrazcu.</w:t>
      </w:r>
    </w:p>
    <w:p w14:paraId="098462A2" w14:textId="77777777" w:rsidR="00C74ECA" w:rsidRPr="00285804" w:rsidRDefault="00C74ECA" w:rsidP="00BC5410">
      <w:pPr>
        <w:keepNext/>
        <w:keepLines/>
        <w:jc w:val="both"/>
        <w:rPr>
          <w:rFonts w:ascii="Tahoma" w:hAnsi="Tahoma" w:cs="Tahoma"/>
          <w:sz w:val="14"/>
        </w:rPr>
      </w:pPr>
    </w:p>
    <w:p w14:paraId="36C88CAF" w14:textId="77777777" w:rsidR="00C74ECA" w:rsidRPr="00285804" w:rsidRDefault="00C74ECA" w:rsidP="00BC5410">
      <w:pPr>
        <w:keepNext/>
        <w:keepLines/>
        <w:jc w:val="both"/>
        <w:rPr>
          <w:rFonts w:ascii="Tahoma" w:hAnsi="Tahoma" w:cs="Tahoma"/>
        </w:rPr>
      </w:pPr>
    </w:p>
    <w:p w14:paraId="46C9F961" w14:textId="77777777" w:rsidR="00C74ECA" w:rsidRPr="00285804" w:rsidRDefault="00C74ECA" w:rsidP="00BC5410">
      <w:pPr>
        <w:keepNext/>
        <w:keepLines/>
        <w:numPr>
          <w:ilvl w:val="0"/>
          <w:numId w:val="40"/>
        </w:numPr>
        <w:ind w:left="284" w:hanging="284"/>
        <w:jc w:val="both"/>
        <w:rPr>
          <w:rFonts w:ascii="Tahoma" w:hAnsi="Tahoma" w:cs="Tahoma"/>
          <w:b/>
          <w:bCs/>
        </w:rPr>
      </w:pPr>
      <w:r w:rsidRPr="00285804">
        <w:rPr>
          <w:rFonts w:ascii="Tahoma" w:hAnsi="Tahoma" w:cs="Tahoma"/>
          <w:b/>
          <w:bCs/>
        </w:rPr>
        <w:t>POPRAVNI MEHANIZMI:</w:t>
      </w:r>
    </w:p>
    <w:p w14:paraId="4D70D5FB" w14:textId="77777777" w:rsidR="00C74ECA" w:rsidRPr="00285804" w:rsidRDefault="00C74ECA" w:rsidP="00BC5410">
      <w:pPr>
        <w:keepNext/>
        <w:keepLines/>
        <w:jc w:val="both"/>
        <w:rPr>
          <w:rFonts w:ascii="Tahoma" w:hAnsi="Tahoma" w:cs="Tahoma"/>
          <w:bCs/>
          <w:sz w:val="12"/>
        </w:rPr>
      </w:pPr>
    </w:p>
    <w:p w14:paraId="7CCDCC8E" w14:textId="77777777" w:rsidR="00C74ECA" w:rsidRPr="00285804" w:rsidRDefault="00C74ECA" w:rsidP="00BC5410">
      <w:pPr>
        <w:keepNext/>
        <w:keepLines/>
        <w:jc w:val="both"/>
        <w:rPr>
          <w:rFonts w:ascii="Tahoma" w:hAnsi="Tahoma" w:cs="Tahoma"/>
          <w:b/>
          <w:bCs/>
        </w:rPr>
      </w:pPr>
      <w:r w:rsidRPr="00285804">
        <w:rPr>
          <w:rFonts w:ascii="Tahoma" w:hAnsi="Tahoma" w:cs="Tahoma"/>
          <w:b/>
          <w:bCs/>
          <w:u w:val="single"/>
        </w:rPr>
        <w:t>2. odstavek 75. člena ZJN-3:</w:t>
      </w:r>
    </w:p>
    <w:p w14:paraId="7E2D63A3" w14:textId="77777777" w:rsidR="00C74ECA" w:rsidRPr="00285804" w:rsidRDefault="00C74ECA" w:rsidP="00BC5410">
      <w:pPr>
        <w:keepNext/>
        <w:keepLines/>
        <w:jc w:val="both"/>
        <w:rPr>
          <w:rFonts w:ascii="Tahoma" w:hAnsi="Tahoma" w:cs="Tahoma"/>
          <w:bCs/>
          <w:sz w:val="8"/>
        </w:rPr>
      </w:pPr>
    </w:p>
    <w:p w14:paraId="2E544E64" w14:textId="75AC7882" w:rsidR="00C74ECA" w:rsidRDefault="00C74ECA" w:rsidP="00BC5410">
      <w:pPr>
        <w:keepNext/>
        <w:keepLines/>
        <w:jc w:val="both"/>
        <w:rPr>
          <w:rFonts w:ascii="Tahoma" w:hAnsi="Tahoma" w:cs="Tahoma"/>
          <w:bCs/>
        </w:rPr>
      </w:pPr>
      <w:r w:rsidRPr="00285804">
        <w:rPr>
          <w:rFonts w:ascii="Tahoma" w:hAnsi="Tahoma" w:cs="Tahoma"/>
          <w:bCs/>
        </w:rPr>
        <w:t xml:space="preserve">Gospodarskega subjekta </w:t>
      </w:r>
      <w:r w:rsidRPr="00285804">
        <w:rPr>
          <w:rFonts w:ascii="Tahoma" w:hAnsi="Tahoma" w:cs="Tahoma"/>
          <w:b/>
          <w:bCs/>
          <w:u w:val="single"/>
        </w:rPr>
        <w:t>se ne izloči</w:t>
      </w:r>
      <w:r w:rsidRPr="00285804">
        <w:rPr>
          <w:rFonts w:ascii="Tahoma" w:hAnsi="Tahoma" w:cs="Tahoma"/>
          <w:bCs/>
        </w:rPr>
        <w:t xml:space="preserve">, če gospodarski subjekt </w:t>
      </w:r>
      <w:r w:rsidRPr="00285804">
        <w:rPr>
          <w:rFonts w:ascii="Tahoma" w:hAnsi="Tahoma" w:cs="Tahoma"/>
          <w:b/>
          <w:bCs/>
        </w:rPr>
        <w:t>do roka za oddajo ponudb</w:t>
      </w:r>
      <w:r w:rsidRPr="00285804">
        <w:rPr>
          <w:rFonts w:ascii="Tahoma" w:hAnsi="Tahoma" w:cs="Tahoma"/>
          <w:bCs/>
        </w:rPr>
        <w:t xml:space="preserve"> </w:t>
      </w:r>
      <w:r w:rsidRPr="00285804">
        <w:rPr>
          <w:rFonts w:ascii="Tahoma" w:hAnsi="Tahoma" w:cs="Tahoma"/>
          <w:b/>
          <w:bCs/>
        </w:rPr>
        <w:t>poravna</w:t>
      </w:r>
      <w:r w:rsidRPr="00285804">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21B112C3" w14:textId="77777777" w:rsidR="00C74ECA" w:rsidRDefault="00C74ECA" w:rsidP="00BC5410">
      <w:pPr>
        <w:keepNext/>
        <w:keepLines/>
        <w:jc w:val="both"/>
        <w:rPr>
          <w:rFonts w:ascii="Tahoma" w:hAnsi="Tahoma" w:cs="Tahoma"/>
          <w:i/>
          <w:iCs/>
        </w:rPr>
      </w:pPr>
    </w:p>
    <w:p w14:paraId="61964D15" w14:textId="359E0240" w:rsidR="00C74ECA" w:rsidRDefault="00C74ECA" w:rsidP="00BC5410">
      <w:pPr>
        <w:keepNext/>
        <w:keepLines/>
        <w:jc w:val="both"/>
        <w:rPr>
          <w:rFonts w:ascii="Tahoma" w:hAnsi="Tahoma" w:cs="Tahoma"/>
          <w:i/>
          <w:iCs/>
        </w:rPr>
      </w:pPr>
      <w:r>
        <w:rPr>
          <w:rFonts w:ascii="Tahoma" w:hAnsi="Tahoma" w:cs="Tahoma"/>
          <w:i/>
          <w:iCs/>
        </w:rPr>
        <w:t xml:space="preserve">Na podlagi drugega odstavka 55. člena Zakon o spremembah in dopolnitvah zakona o odpravi posledic naravnih nesreč (v nadaljevanju: ZOPNN-F) (Ur. l. RS, št. 88/23) se ne glede na ZJN-3 do 31. decembra 2023 popravni mehanizem </w:t>
      </w:r>
      <w:r w:rsidR="00ED6C90">
        <w:rPr>
          <w:rFonts w:ascii="Tahoma" w:hAnsi="Tahoma" w:cs="Tahoma"/>
          <w:i/>
          <w:iCs/>
        </w:rPr>
        <w:t xml:space="preserve">po roku za oddajo ponudb </w:t>
      </w:r>
      <w:r>
        <w:rPr>
          <w:rFonts w:ascii="Tahoma" w:hAnsi="Tahoma" w:cs="Tahoma"/>
          <w:i/>
          <w:iCs/>
        </w:rPr>
        <w:t>dovoli tudi v primeru obstoja razloga za izključitev iz drugega odstavka 75. člena ZJN-3.</w:t>
      </w:r>
    </w:p>
    <w:p w14:paraId="735014A3" w14:textId="77777777" w:rsidR="00C74ECA" w:rsidRPr="00285804" w:rsidRDefault="00C74ECA" w:rsidP="00BC5410">
      <w:pPr>
        <w:keepNext/>
        <w:keepLines/>
        <w:jc w:val="both"/>
        <w:rPr>
          <w:rFonts w:ascii="Tahoma" w:hAnsi="Tahoma" w:cs="Tahoma"/>
          <w:bCs/>
        </w:rPr>
      </w:pPr>
    </w:p>
    <w:p w14:paraId="6234A7E6" w14:textId="77777777" w:rsidR="00C74ECA" w:rsidRPr="00285804" w:rsidRDefault="00C74ECA" w:rsidP="00BC5410">
      <w:pPr>
        <w:keepNext/>
        <w:keepLines/>
        <w:jc w:val="both"/>
        <w:rPr>
          <w:rFonts w:ascii="Tahoma" w:hAnsi="Tahoma" w:cs="Tahoma"/>
          <w:b/>
          <w:bCs/>
          <w:u w:val="single"/>
        </w:rPr>
      </w:pPr>
      <w:r w:rsidRPr="00285804">
        <w:rPr>
          <w:rFonts w:ascii="Tahoma" w:hAnsi="Tahoma" w:cs="Tahoma"/>
          <w:b/>
          <w:bCs/>
          <w:u w:val="single"/>
        </w:rPr>
        <w:t>1. odstavek in b) točka 4. odstavka 75. člena ZJN-3:</w:t>
      </w:r>
    </w:p>
    <w:p w14:paraId="191A17F8" w14:textId="77777777" w:rsidR="00C74ECA" w:rsidRPr="00285804" w:rsidRDefault="00C74ECA" w:rsidP="00BC5410">
      <w:pPr>
        <w:keepNext/>
        <w:keepLines/>
        <w:jc w:val="both"/>
        <w:rPr>
          <w:rFonts w:ascii="Tahoma" w:hAnsi="Tahoma" w:cs="Tahoma"/>
          <w:bCs/>
          <w:sz w:val="8"/>
        </w:rPr>
      </w:pPr>
    </w:p>
    <w:p w14:paraId="191650C6" w14:textId="77777777" w:rsidR="00C74ECA" w:rsidRPr="00285804" w:rsidRDefault="00C74ECA" w:rsidP="00BC5410">
      <w:pPr>
        <w:keepNext/>
        <w:keepLines/>
        <w:jc w:val="both"/>
        <w:rPr>
          <w:rFonts w:ascii="Tahoma" w:hAnsi="Tahoma" w:cs="Tahoma"/>
          <w:bCs/>
        </w:rPr>
      </w:pPr>
      <w:r w:rsidRPr="00285804">
        <w:rPr>
          <w:rFonts w:ascii="Tahoma" w:hAnsi="Tahoma" w:cs="Tahoma"/>
          <w:bCs/>
        </w:rPr>
        <w:t xml:space="preserve">Gospodarski subjekt, ki je v enem od položajev iz 1. ali b) točke 4. odstavka 75. člena ZJN-3, lahko </w:t>
      </w:r>
      <w:r w:rsidRPr="00285804">
        <w:rPr>
          <w:rFonts w:ascii="Tahoma" w:hAnsi="Tahoma" w:cs="Tahoma"/>
          <w:b/>
          <w:bCs/>
        </w:rPr>
        <w:t>najkasneje do roka za oddajo ponudb</w:t>
      </w:r>
      <w:r w:rsidRPr="00285804">
        <w:rPr>
          <w:rFonts w:ascii="Tahoma" w:hAnsi="Tahoma" w:cs="Tahoma"/>
          <w:bCs/>
        </w:rPr>
        <w:t xml:space="preserve"> naročniku </w:t>
      </w:r>
      <w:r w:rsidRPr="00285804">
        <w:rPr>
          <w:rFonts w:ascii="Tahoma" w:hAnsi="Tahoma" w:cs="Tahoma"/>
          <w:bCs/>
          <w:u w:val="single"/>
        </w:rPr>
        <w:t>predloži dokaze</w:t>
      </w:r>
      <w:r w:rsidRPr="00285804">
        <w:rPr>
          <w:rFonts w:ascii="Tahoma" w:hAnsi="Tahoma" w:cs="Tahoma"/>
          <w:bCs/>
        </w:rPr>
        <w:t xml:space="preserve">, </w:t>
      </w:r>
      <w:r w:rsidRPr="00285804">
        <w:rPr>
          <w:rFonts w:ascii="Tahoma" w:hAnsi="Tahoma" w:cs="Tahoma"/>
          <w:bCs/>
          <w:u w:val="single"/>
        </w:rPr>
        <w:t>da je sprejel zadostne ukrepe</w:t>
      </w:r>
      <w:r w:rsidRPr="00285804">
        <w:rPr>
          <w:rFonts w:ascii="Tahoma" w:hAnsi="Tahoma" w:cs="Tahoma"/>
          <w:bCs/>
        </w:rPr>
        <w:t xml:space="preserve">, s katerimi lahko dokaže svojo zanesljivost kljub obstoju razlogov za izključitev. </w:t>
      </w:r>
    </w:p>
    <w:p w14:paraId="082580F1" w14:textId="77777777" w:rsidR="00C74ECA" w:rsidRPr="00285804" w:rsidRDefault="00C74ECA" w:rsidP="00BC5410">
      <w:pPr>
        <w:keepNext/>
        <w:keepLines/>
        <w:jc w:val="both"/>
        <w:rPr>
          <w:rFonts w:ascii="Tahoma" w:hAnsi="Tahoma" w:cs="Tahoma"/>
          <w:bCs/>
        </w:rPr>
      </w:pPr>
    </w:p>
    <w:p w14:paraId="21D05C31" w14:textId="77777777" w:rsidR="00C74ECA" w:rsidRPr="00285804" w:rsidRDefault="00C74ECA" w:rsidP="00BC5410">
      <w:pPr>
        <w:keepNext/>
        <w:keepLines/>
        <w:jc w:val="both"/>
        <w:rPr>
          <w:rFonts w:ascii="Tahoma" w:hAnsi="Tahoma" w:cs="Tahoma"/>
          <w:bCs/>
        </w:rPr>
      </w:pPr>
      <w:r w:rsidRPr="00285804">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16D97F2" w14:textId="77777777" w:rsidR="00C74ECA" w:rsidRPr="00285804" w:rsidRDefault="00C74ECA" w:rsidP="00BC5410">
      <w:pPr>
        <w:keepNext/>
        <w:keepLines/>
        <w:jc w:val="both"/>
        <w:rPr>
          <w:rFonts w:ascii="Tahoma" w:hAnsi="Tahoma" w:cs="Tahoma"/>
          <w:bCs/>
        </w:rPr>
      </w:pPr>
    </w:p>
    <w:p w14:paraId="746AF813" w14:textId="77777777" w:rsidR="00C74ECA" w:rsidRPr="00285804" w:rsidRDefault="00C74ECA" w:rsidP="00BC5410">
      <w:pPr>
        <w:keepNext/>
        <w:keepLines/>
        <w:jc w:val="both"/>
        <w:rPr>
          <w:rFonts w:ascii="Tahoma" w:hAnsi="Tahoma" w:cs="Tahoma"/>
          <w:bCs/>
        </w:rPr>
      </w:pPr>
      <w:r w:rsidRPr="00285804">
        <w:rPr>
          <w:rFonts w:ascii="Tahoma" w:hAnsi="Tahoma" w:cs="Tahoma"/>
          <w:bCs/>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46BBF6F3" w14:textId="77777777" w:rsidR="00C74ECA" w:rsidRPr="00285804" w:rsidRDefault="00C74ECA" w:rsidP="00BC5410">
      <w:pPr>
        <w:keepNext/>
        <w:keepLines/>
        <w:jc w:val="both"/>
        <w:rPr>
          <w:rFonts w:ascii="Tahoma" w:hAnsi="Tahoma" w:cs="Tahoma"/>
          <w:bCs/>
        </w:rPr>
      </w:pPr>
    </w:p>
    <w:p w14:paraId="33FDA078" w14:textId="77777777" w:rsidR="00C74ECA" w:rsidRPr="00285804" w:rsidRDefault="00C74ECA" w:rsidP="00BC5410">
      <w:pPr>
        <w:keepNext/>
        <w:keepLines/>
        <w:jc w:val="both"/>
        <w:rPr>
          <w:rFonts w:ascii="Tahoma" w:hAnsi="Tahoma" w:cs="Tahoma"/>
          <w:bCs/>
        </w:rPr>
      </w:pPr>
      <w:r w:rsidRPr="00285804">
        <w:rPr>
          <w:rFonts w:ascii="Tahoma"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w:t>
      </w:r>
      <w:proofErr w:type="spellStart"/>
      <w:r w:rsidRPr="00285804">
        <w:rPr>
          <w:rFonts w:ascii="Tahoma" w:hAnsi="Tahoma" w:cs="Tahoma"/>
          <w:bCs/>
        </w:rPr>
        <w:t>samoočiščenje</w:t>
      </w:r>
      <w:proofErr w:type="spellEnd"/>
      <w:r w:rsidRPr="00285804">
        <w:rPr>
          <w:rFonts w:ascii="Tahoma" w:hAnsi="Tahoma" w:cs="Tahoma"/>
          <w:bCs/>
        </w:rPr>
        <w:t xml:space="preserve"> </w:t>
      </w:r>
      <w:r w:rsidRPr="00285804">
        <w:rPr>
          <w:rFonts w:ascii="Tahoma" w:hAnsi="Tahoma" w:cs="Tahoma"/>
          <w:b/>
          <w:bCs/>
          <w:u w:val="single"/>
        </w:rPr>
        <w:t>ali</w:t>
      </w:r>
      <w:r w:rsidRPr="00285804">
        <w:rPr>
          <w:rFonts w:ascii="Tahoma" w:hAnsi="Tahoma" w:cs="Tahoma"/>
          <w:bCs/>
        </w:rPr>
        <w:t xml:space="preserve"> predloži lastno izjavo z navedbo kršitev in ukrepov za </w:t>
      </w:r>
      <w:proofErr w:type="spellStart"/>
      <w:r w:rsidRPr="00285804">
        <w:rPr>
          <w:rFonts w:ascii="Tahoma" w:hAnsi="Tahoma" w:cs="Tahoma"/>
          <w:bCs/>
        </w:rPr>
        <w:t>samoočiščenje</w:t>
      </w:r>
      <w:proofErr w:type="spellEnd"/>
      <w:r w:rsidRPr="00285804">
        <w:rPr>
          <w:rFonts w:ascii="Tahoma" w:hAnsi="Tahoma" w:cs="Tahoma"/>
          <w:bCs/>
        </w:rPr>
        <w:t>, ter predloži dokaze, da je sprejel zadostne ukrepe, s katerimi lahko dokaže svojo zanesljivost kljub obstoju razlogov za izključitev.</w:t>
      </w:r>
    </w:p>
    <w:p w14:paraId="6C42781E" w14:textId="47338925" w:rsidR="00C74ECA" w:rsidRDefault="00C74ECA" w:rsidP="00BC5410">
      <w:pPr>
        <w:keepNext/>
        <w:keepLines/>
        <w:jc w:val="both"/>
        <w:rPr>
          <w:rFonts w:ascii="Tahoma" w:hAnsi="Tahoma" w:cs="Tahoma"/>
          <w:bCs/>
        </w:rPr>
      </w:pPr>
    </w:p>
    <w:p w14:paraId="60A67FFC" w14:textId="77777777" w:rsidR="00C74ECA" w:rsidRPr="00C8579C" w:rsidRDefault="00C74ECA" w:rsidP="00BC5410">
      <w:pPr>
        <w:keepNext/>
        <w:keepLines/>
        <w:jc w:val="both"/>
        <w:rPr>
          <w:rFonts w:ascii="Tahoma" w:hAnsi="Tahoma" w:cs="Tahoma"/>
        </w:rPr>
      </w:pPr>
    </w:p>
    <w:p w14:paraId="43DB7761" w14:textId="77777777" w:rsidR="00440BF3" w:rsidRPr="00C8579C" w:rsidRDefault="00440BF3" w:rsidP="00BC5410">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557F8D71" w14:textId="77777777" w:rsidR="00440BF3" w:rsidRPr="00C8579C" w:rsidRDefault="00440BF3" w:rsidP="00BC5410">
      <w:pPr>
        <w:keepNext/>
        <w:keepLines/>
        <w:ind w:left="720"/>
        <w:jc w:val="both"/>
        <w:rPr>
          <w:rFonts w:ascii="Tahoma" w:hAnsi="Tahoma" w:cs="Tahoma"/>
          <w:b/>
        </w:rPr>
      </w:pPr>
    </w:p>
    <w:p w14:paraId="196213A7" w14:textId="77777777" w:rsidR="00F04689" w:rsidRPr="00C8579C" w:rsidRDefault="00702B79" w:rsidP="00BC5410">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62989AD9" w14:textId="77777777" w:rsidR="00E11ADF" w:rsidRPr="00C8579C" w:rsidRDefault="00E11ADF" w:rsidP="00BC5410">
      <w:pPr>
        <w:keepNext/>
        <w:keepLines/>
        <w:jc w:val="both"/>
        <w:rPr>
          <w:rFonts w:ascii="Tahoma" w:hAnsi="Tahoma" w:cs="Tahoma"/>
        </w:rPr>
      </w:pPr>
    </w:p>
    <w:p w14:paraId="137964FB" w14:textId="77777777" w:rsidR="00BF1947" w:rsidRPr="00C8579C" w:rsidRDefault="00702B79" w:rsidP="00BC5410">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323A51C" w14:textId="77777777" w:rsidR="00F20C0B" w:rsidRPr="00C8579C" w:rsidRDefault="00F20C0B" w:rsidP="00BC5410">
      <w:pPr>
        <w:keepNext/>
        <w:keepLines/>
        <w:jc w:val="both"/>
        <w:rPr>
          <w:rFonts w:ascii="Tahoma" w:hAnsi="Tahoma" w:cs="Tahoma"/>
        </w:rPr>
      </w:pPr>
    </w:p>
    <w:p w14:paraId="7981F84A" w14:textId="04C903FF" w:rsidR="00702B79" w:rsidRDefault="00702B79" w:rsidP="00BC5410">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EAAF846" w14:textId="77777777" w:rsidR="00341A94" w:rsidRPr="00C8579C" w:rsidRDefault="00341A94" w:rsidP="00BC5410">
      <w:pPr>
        <w:keepNext/>
        <w:keepLines/>
        <w:jc w:val="both"/>
        <w:rPr>
          <w:rFonts w:ascii="Tahoma" w:hAnsi="Tahoma" w:cs="Tahoma"/>
        </w:rPr>
      </w:pPr>
    </w:p>
    <w:p w14:paraId="65985C31" w14:textId="77777777" w:rsidR="00821BE2" w:rsidRPr="00C8579C" w:rsidRDefault="00821BE2" w:rsidP="00BC5410">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2115A7C2" w14:textId="77777777" w:rsidR="006A4A03" w:rsidRPr="00C8579C" w:rsidRDefault="006A4A03" w:rsidP="00BC5410">
      <w:pPr>
        <w:keepNext/>
        <w:keepLines/>
        <w:jc w:val="both"/>
        <w:rPr>
          <w:rFonts w:ascii="Tahoma" w:eastAsia="Calibri" w:hAnsi="Tahoma" w:cs="Tahoma"/>
          <w:bCs/>
        </w:rPr>
      </w:pPr>
    </w:p>
    <w:p w14:paraId="56D17CCA" w14:textId="77777777" w:rsidR="00650E5C" w:rsidRPr="00C8579C" w:rsidRDefault="00650E5C" w:rsidP="00BC5410">
      <w:pPr>
        <w:pStyle w:val="Telobesedila2"/>
        <w:keepNext/>
        <w:keepLines/>
        <w:rPr>
          <w:rFonts w:ascii="Tahoma" w:hAnsi="Tahoma" w:cs="Tahoma"/>
          <w:smallCaps/>
          <w:lang w:val="sl-SI"/>
        </w:rPr>
      </w:pPr>
      <w:r w:rsidRPr="00C8579C">
        <w:rPr>
          <w:rFonts w:ascii="Tahoma" w:hAnsi="Tahoma" w:cs="Tahoma"/>
          <w:smallCaps/>
          <w:lang w:val="sl-SI"/>
        </w:rPr>
        <w:t>Dokazila:</w:t>
      </w:r>
    </w:p>
    <w:p w14:paraId="3DAD3DE1" w14:textId="06B41B1D" w:rsidR="00363E6C" w:rsidRDefault="00363E6C" w:rsidP="00BC5410">
      <w:pPr>
        <w:pStyle w:val="Telobesedila2"/>
        <w:keepNext/>
        <w:keepLines/>
        <w:rPr>
          <w:rFonts w:ascii="Tahoma" w:hAnsi="Tahoma" w:cs="Tahoma"/>
          <w:b w:val="0"/>
          <w:szCs w:val="22"/>
          <w:lang w:val="sl-SI"/>
        </w:rPr>
      </w:pPr>
      <w:r w:rsidRPr="00C8579C">
        <w:rPr>
          <w:rFonts w:ascii="Tahoma" w:hAnsi="Tahoma" w:cs="Tahoma"/>
          <w:b w:val="0"/>
          <w:szCs w:val="22"/>
          <w:lang w:val="sl-SI"/>
        </w:rPr>
        <w:t>Izpolnjen ESPD s strani vseh gospodarskih subjektov v ponudbi.</w:t>
      </w:r>
    </w:p>
    <w:p w14:paraId="55889E34" w14:textId="77777777" w:rsidR="00D239BA" w:rsidRDefault="00D239BA" w:rsidP="00BC5410">
      <w:pPr>
        <w:pStyle w:val="Odstavekseznama"/>
        <w:keepNext/>
        <w:keepLines/>
        <w:ind w:left="0"/>
        <w:jc w:val="both"/>
        <w:rPr>
          <w:rFonts w:ascii="Tahoma" w:hAnsi="Tahoma" w:cs="Tahoma"/>
          <w:szCs w:val="22"/>
        </w:rPr>
      </w:pPr>
    </w:p>
    <w:p w14:paraId="6F20AC49" w14:textId="0811F3DC" w:rsidR="005F1B04" w:rsidRPr="00363E6C" w:rsidRDefault="005F1B04" w:rsidP="00BC5410">
      <w:pPr>
        <w:pStyle w:val="Telobesedila2"/>
        <w:keepNext/>
        <w:keepLines/>
        <w:rPr>
          <w:rFonts w:ascii="Tahoma" w:hAnsi="Tahoma" w:cs="Tahoma"/>
          <w:b w:val="0"/>
          <w:szCs w:val="22"/>
        </w:rPr>
      </w:pPr>
      <w:r>
        <w:rPr>
          <w:rFonts w:ascii="Tahoma" w:hAnsi="Tahoma" w:cs="Tahoma"/>
          <w:b w:val="0"/>
          <w:szCs w:val="22"/>
          <w:lang w:val="sl-SI"/>
        </w:rPr>
        <w:t xml:space="preserve">Naročnik bo preveril, ali je gospodarski subjekt s sedežem v republiki Sloveniji vpisan v enega od poklicnih ali poslovnih registrov na način, da bo </w:t>
      </w:r>
      <w:proofErr w:type="spellStart"/>
      <w:r>
        <w:rPr>
          <w:rFonts w:ascii="Tahoma" w:hAnsi="Tahoma" w:cs="Tahoma"/>
          <w:b w:val="0"/>
          <w:szCs w:val="22"/>
          <w:lang w:val="sl-SI"/>
        </w:rPr>
        <w:t>vpogledal</w:t>
      </w:r>
      <w:proofErr w:type="spellEnd"/>
      <w:r>
        <w:rPr>
          <w:rFonts w:ascii="Tahoma" w:hAnsi="Tahoma" w:cs="Tahoma"/>
          <w:b w:val="0"/>
          <w:szCs w:val="22"/>
          <w:lang w:val="sl-SI"/>
        </w:rPr>
        <w:t xml:space="preserve"> v javno dostopne podatke AJPES. Naročnik si pridržuje pravico zahtevati ustrezna dokazila, v kolikor ne bo mogel dostopati do javno dostopnih podatkov. Ponudnik mora za gospodarski subjekt s sedežem izven Republike Sloveniji predložiti ustrezno dokazilo.</w:t>
      </w:r>
    </w:p>
    <w:p w14:paraId="23CF9F58" w14:textId="77777777" w:rsidR="005F1B04" w:rsidRPr="00C8579C" w:rsidRDefault="005F1B04" w:rsidP="00BC5410">
      <w:pPr>
        <w:pStyle w:val="Odstavekseznama"/>
        <w:keepNext/>
        <w:keepLines/>
        <w:ind w:left="0"/>
        <w:jc w:val="both"/>
        <w:rPr>
          <w:rFonts w:ascii="Tahoma" w:hAnsi="Tahoma" w:cs="Tahoma"/>
          <w:szCs w:val="22"/>
        </w:rPr>
      </w:pPr>
    </w:p>
    <w:p w14:paraId="752A021C" w14:textId="19C38BB7" w:rsidR="009729B6" w:rsidRPr="00C8579C" w:rsidRDefault="00307846" w:rsidP="00BC5410">
      <w:pPr>
        <w:keepNext/>
        <w:keepLines/>
        <w:numPr>
          <w:ilvl w:val="2"/>
          <w:numId w:val="2"/>
        </w:numPr>
        <w:jc w:val="both"/>
        <w:rPr>
          <w:rFonts w:ascii="Tahoma" w:hAnsi="Tahoma" w:cs="Tahoma"/>
          <w:b/>
        </w:rPr>
      </w:pPr>
      <w:r>
        <w:rPr>
          <w:rFonts w:ascii="Tahoma" w:hAnsi="Tahoma" w:cs="Tahoma"/>
          <w:b/>
        </w:rPr>
        <w:t>Tehnična sposobnost</w:t>
      </w:r>
    </w:p>
    <w:p w14:paraId="679FE87A" w14:textId="77777777" w:rsidR="000A1EC6" w:rsidRPr="00C8579C" w:rsidRDefault="000A1EC6" w:rsidP="00BC5410">
      <w:pPr>
        <w:keepNext/>
        <w:keepLines/>
        <w:ind w:left="1080"/>
        <w:jc w:val="both"/>
        <w:rPr>
          <w:rFonts w:ascii="Tahoma" w:hAnsi="Tahoma" w:cs="Tahoma"/>
          <w:b/>
        </w:rPr>
      </w:pPr>
    </w:p>
    <w:p w14:paraId="3E094D23" w14:textId="2151B784" w:rsidR="00703EC3" w:rsidRPr="00703EC3" w:rsidRDefault="00703EC3" w:rsidP="00BC5410">
      <w:pPr>
        <w:pStyle w:val="Odstavekseznama"/>
        <w:keepNext/>
        <w:keepLines/>
        <w:numPr>
          <w:ilvl w:val="3"/>
          <w:numId w:val="2"/>
        </w:numPr>
        <w:jc w:val="both"/>
        <w:rPr>
          <w:rFonts w:ascii="Tahoma" w:hAnsi="Tahoma" w:cs="Tahoma"/>
          <w:bCs/>
        </w:rPr>
      </w:pPr>
      <w:r w:rsidRPr="00703EC3">
        <w:rPr>
          <w:rFonts w:ascii="Tahoma" w:hAnsi="Tahoma" w:cs="Tahoma"/>
          <w:bCs/>
        </w:rPr>
        <w:t>Dovoljenja</w:t>
      </w:r>
    </w:p>
    <w:p w14:paraId="520E3496" w14:textId="77777777" w:rsidR="00703EC3" w:rsidRDefault="00703EC3" w:rsidP="00BC5410">
      <w:pPr>
        <w:keepNext/>
        <w:keepLines/>
        <w:jc w:val="both"/>
        <w:rPr>
          <w:rFonts w:ascii="Tahoma" w:hAnsi="Tahoma" w:cs="Tahoma"/>
          <w:bCs/>
        </w:rPr>
      </w:pPr>
    </w:p>
    <w:p w14:paraId="010C5A38" w14:textId="75AC6384" w:rsidR="00703EC3" w:rsidRPr="005D654E" w:rsidRDefault="00703EC3" w:rsidP="00BC5410">
      <w:pPr>
        <w:keepNext/>
        <w:keepLines/>
        <w:jc w:val="both"/>
        <w:rPr>
          <w:rFonts w:ascii="Tahoma" w:hAnsi="Tahoma" w:cs="Tahoma"/>
        </w:rPr>
      </w:pPr>
      <w:r>
        <w:rPr>
          <w:rFonts w:ascii="Tahoma" w:hAnsi="Tahoma" w:cs="Tahoma"/>
        </w:rPr>
        <w:t>Ponudnik</w:t>
      </w:r>
      <w:r w:rsidRPr="005D654E">
        <w:rPr>
          <w:rFonts w:ascii="Tahoma" w:hAnsi="Tahoma" w:cs="Tahoma"/>
        </w:rPr>
        <w:t xml:space="preserve"> </w:t>
      </w:r>
      <w:r>
        <w:rPr>
          <w:rFonts w:ascii="Tahoma" w:hAnsi="Tahoma" w:cs="Tahoma"/>
          <w:bCs/>
        </w:rPr>
        <w:t>mora</w:t>
      </w:r>
      <w:r w:rsidR="00D81A2A">
        <w:rPr>
          <w:rFonts w:ascii="Tahoma" w:hAnsi="Tahoma" w:cs="Tahoma"/>
          <w:bCs/>
        </w:rPr>
        <w:t xml:space="preserve"> imeti </w:t>
      </w:r>
      <w:r w:rsidR="00D81A2A" w:rsidRPr="00D81A2A">
        <w:rPr>
          <w:rFonts w:ascii="Tahoma" w:hAnsi="Tahoma" w:cs="Tahoma"/>
          <w:bCs/>
        </w:rPr>
        <w:t>na dan, ko poteče rok za oddajo ponudb</w:t>
      </w:r>
      <w:r w:rsidR="00D81A2A">
        <w:rPr>
          <w:rFonts w:ascii="Tahoma" w:hAnsi="Tahoma" w:cs="Tahoma"/>
          <w:bCs/>
        </w:rPr>
        <w:t xml:space="preserve"> </w:t>
      </w:r>
      <w:r w:rsidRPr="005D654E">
        <w:rPr>
          <w:rFonts w:ascii="Tahoma" w:hAnsi="Tahoma" w:cs="Tahoma"/>
          <w:bCs/>
        </w:rPr>
        <w:t>vsa potrebna</w:t>
      </w:r>
      <w:r w:rsidR="00D81A2A">
        <w:rPr>
          <w:rFonts w:ascii="Tahoma" w:hAnsi="Tahoma" w:cs="Tahoma"/>
          <w:bCs/>
        </w:rPr>
        <w:t xml:space="preserve"> veljavna</w:t>
      </w:r>
      <w:r w:rsidRPr="005D654E">
        <w:rPr>
          <w:rFonts w:ascii="Tahoma" w:hAnsi="Tahoma" w:cs="Tahoma"/>
          <w:bCs/>
        </w:rPr>
        <w:t xml:space="preserve"> dovoljenja pristojnih institucij za izvajanje dejavnosti ravnanja z odpadki, ki so predmet tega javnega naročila, in sicer od prevzema produkt</w:t>
      </w:r>
      <w:r>
        <w:rPr>
          <w:rFonts w:ascii="Tahoma" w:hAnsi="Tahoma" w:cs="Tahoma"/>
          <w:bCs/>
        </w:rPr>
        <w:t xml:space="preserve">a </w:t>
      </w:r>
      <w:r w:rsidRPr="005D654E">
        <w:rPr>
          <w:rFonts w:ascii="Tahoma" w:hAnsi="Tahoma" w:cs="Tahoma"/>
          <w:bCs/>
        </w:rPr>
        <w:t xml:space="preserve">do </w:t>
      </w:r>
      <w:r>
        <w:rPr>
          <w:rFonts w:ascii="Tahoma" w:hAnsi="Tahoma" w:cs="Tahoma"/>
          <w:bCs/>
        </w:rPr>
        <w:t>njegove</w:t>
      </w:r>
      <w:r w:rsidRPr="005D654E">
        <w:rPr>
          <w:rFonts w:ascii="Tahoma" w:hAnsi="Tahoma" w:cs="Tahoma"/>
          <w:bCs/>
        </w:rPr>
        <w:t xml:space="preserve"> končne obdelave.</w:t>
      </w:r>
      <w:r w:rsidR="00D81A2A">
        <w:rPr>
          <w:rFonts w:ascii="Tahoma" w:hAnsi="Tahoma" w:cs="Tahoma"/>
          <w:bCs/>
        </w:rPr>
        <w:t xml:space="preserve"> </w:t>
      </w:r>
    </w:p>
    <w:p w14:paraId="51EDB969" w14:textId="77777777" w:rsidR="00703EC3" w:rsidRPr="005D654E" w:rsidRDefault="00703EC3" w:rsidP="00BC5410">
      <w:pPr>
        <w:keepNext/>
        <w:keepLines/>
        <w:jc w:val="both"/>
        <w:rPr>
          <w:rFonts w:ascii="Tahoma" w:hAnsi="Tahoma" w:cs="Tahoma"/>
        </w:rPr>
      </w:pPr>
    </w:p>
    <w:p w14:paraId="27EECB49" w14:textId="56725635" w:rsidR="00703EC3" w:rsidRDefault="00703EC3" w:rsidP="00BC5410">
      <w:pPr>
        <w:keepNext/>
        <w:keepLines/>
        <w:jc w:val="both"/>
        <w:rPr>
          <w:rFonts w:ascii="Tahoma" w:hAnsi="Tahoma" w:cs="Tahoma"/>
        </w:rPr>
      </w:pPr>
      <w:r>
        <w:rPr>
          <w:rFonts w:ascii="Tahoma" w:hAnsi="Tahoma" w:cs="Tahoma"/>
        </w:rPr>
        <w:t xml:space="preserve">Ponudnik </w:t>
      </w:r>
      <w:r w:rsidR="00D81A2A">
        <w:rPr>
          <w:rFonts w:ascii="Tahoma" w:hAnsi="Tahoma" w:cs="Tahoma"/>
        </w:rPr>
        <w:t>mora</w:t>
      </w:r>
      <w:r w:rsidRPr="005D654E">
        <w:rPr>
          <w:rFonts w:ascii="Tahoma" w:hAnsi="Tahoma" w:cs="Tahoma"/>
        </w:rPr>
        <w:t xml:space="preserve"> biti</w:t>
      </w:r>
      <w:r w:rsidR="00D81A2A">
        <w:rPr>
          <w:rFonts w:ascii="Tahoma" w:hAnsi="Tahoma" w:cs="Tahoma"/>
        </w:rPr>
        <w:t xml:space="preserve"> </w:t>
      </w:r>
      <w:r w:rsidR="00D81A2A" w:rsidRPr="00D81A2A">
        <w:rPr>
          <w:rFonts w:ascii="Tahoma" w:hAnsi="Tahoma" w:cs="Tahoma"/>
        </w:rPr>
        <w:t>na dan, ko poteče rok za oddajo ponudb</w:t>
      </w:r>
      <w:r w:rsidRPr="005D654E">
        <w:rPr>
          <w:rFonts w:ascii="Tahoma" w:hAnsi="Tahoma" w:cs="Tahoma"/>
        </w:rPr>
        <w:t xml:space="preserve"> vpisani v ustrezne evidence oseb, ki ravnajo z odpadki v skladu z Uredbo o odpadkih (Ur. l</w:t>
      </w:r>
      <w:r>
        <w:rPr>
          <w:rFonts w:ascii="Tahoma" w:hAnsi="Tahoma" w:cs="Tahoma"/>
        </w:rPr>
        <w:t xml:space="preserve">. </w:t>
      </w:r>
      <w:r w:rsidRPr="005D654E">
        <w:rPr>
          <w:rFonts w:ascii="Tahoma" w:hAnsi="Tahoma" w:cs="Tahoma"/>
        </w:rPr>
        <w:t>RS št. 37/15</w:t>
      </w:r>
      <w:r>
        <w:rPr>
          <w:rFonts w:ascii="Tahoma" w:hAnsi="Tahoma" w:cs="Tahoma"/>
        </w:rPr>
        <w:t xml:space="preserve"> </w:t>
      </w:r>
      <w:r w:rsidR="002D47B6">
        <w:rPr>
          <w:rFonts w:ascii="Tahoma" w:hAnsi="Tahoma" w:cs="Tahoma"/>
        </w:rPr>
        <w:t>s spremembami</w:t>
      </w:r>
      <w:r w:rsidRPr="005D654E">
        <w:rPr>
          <w:rFonts w:ascii="Tahoma" w:hAnsi="Tahoma" w:cs="Tahoma"/>
        </w:rPr>
        <w:t>) in ostalo veljavno zakonodajo oz. v ustrezne evidence oseb, ki ravnajo z odpadki v skladu s predpisi, ki veljajo v državi, kjer ima ponudnik svoj sedež.</w:t>
      </w:r>
    </w:p>
    <w:p w14:paraId="0EF9822B" w14:textId="77777777" w:rsidR="00703EC3" w:rsidRPr="005D654E" w:rsidRDefault="00703EC3" w:rsidP="00BC5410">
      <w:pPr>
        <w:keepNext/>
        <w:keepLines/>
        <w:jc w:val="both"/>
        <w:rPr>
          <w:rFonts w:ascii="Tahoma" w:hAnsi="Tahoma" w:cs="Tahoma"/>
        </w:rPr>
      </w:pPr>
    </w:p>
    <w:p w14:paraId="15036C83" w14:textId="764AB242" w:rsidR="00703EC3" w:rsidRPr="005D654E" w:rsidRDefault="00703EC3" w:rsidP="00BC5410">
      <w:pPr>
        <w:keepNext/>
        <w:keepLines/>
        <w:jc w:val="both"/>
        <w:rPr>
          <w:rFonts w:ascii="Tahoma" w:hAnsi="Tahoma" w:cs="Tahoma"/>
        </w:rPr>
      </w:pPr>
      <w:r>
        <w:rPr>
          <w:rFonts w:ascii="Tahoma" w:hAnsi="Tahoma" w:cs="Tahoma"/>
        </w:rPr>
        <w:lastRenderedPageBreak/>
        <w:t xml:space="preserve">Ponudnik </w:t>
      </w:r>
      <w:r w:rsidRPr="00C2309E">
        <w:rPr>
          <w:rFonts w:ascii="Tahoma" w:hAnsi="Tahoma" w:cs="Tahoma"/>
        </w:rPr>
        <w:t>mora biti</w:t>
      </w:r>
      <w:r w:rsidR="00D81A2A">
        <w:rPr>
          <w:rFonts w:ascii="Tahoma" w:hAnsi="Tahoma" w:cs="Tahoma"/>
        </w:rPr>
        <w:t xml:space="preserve"> </w:t>
      </w:r>
      <w:r w:rsidR="00D81A2A" w:rsidRPr="00D81A2A">
        <w:rPr>
          <w:rFonts w:ascii="Tahoma" w:hAnsi="Tahoma" w:cs="Tahoma"/>
        </w:rPr>
        <w:t>na dan, ko poteče rok za oddajo ponudb</w:t>
      </w:r>
      <w:r w:rsidRPr="00C2309E">
        <w:rPr>
          <w:rFonts w:ascii="Tahoma" w:hAnsi="Tahoma" w:cs="Tahoma"/>
        </w:rPr>
        <w:t xml:space="preserve"> pooblaščen za ravnanje z vrstami odpadkov, kar dokazuje </w:t>
      </w:r>
      <w:r>
        <w:rPr>
          <w:rFonts w:ascii="Tahoma" w:hAnsi="Tahoma" w:cs="Tahoma"/>
        </w:rPr>
        <w:t>s</w:t>
      </w:r>
      <w:r w:rsidRPr="00C2309E">
        <w:rPr>
          <w:rFonts w:ascii="Tahoma" w:hAnsi="Tahoma" w:cs="Tahoma"/>
        </w:rPr>
        <w:t xml:space="preserve"> kopij</w:t>
      </w:r>
      <w:r w:rsidR="00D81A2A">
        <w:rPr>
          <w:rFonts w:ascii="Tahoma" w:hAnsi="Tahoma" w:cs="Tahoma"/>
        </w:rPr>
        <w:t>ami</w:t>
      </w:r>
      <w:r w:rsidRPr="00C2309E">
        <w:rPr>
          <w:rFonts w:ascii="Tahoma" w:hAnsi="Tahoma" w:cs="Tahoma"/>
        </w:rPr>
        <w:t xml:space="preserve"> odločbe Agencije Republike Slovenije za okolje o vpisu v ustrezne evidence oseb, ki ravnajo z odpadki v skladu z Uredbo o odpadkih (Ur. l</w:t>
      </w:r>
      <w:r>
        <w:rPr>
          <w:rFonts w:ascii="Tahoma" w:hAnsi="Tahoma" w:cs="Tahoma"/>
        </w:rPr>
        <w:t xml:space="preserve">. </w:t>
      </w:r>
      <w:r w:rsidRPr="00C2309E">
        <w:rPr>
          <w:rFonts w:ascii="Tahoma" w:hAnsi="Tahoma" w:cs="Tahoma"/>
        </w:rPr>
        <w:t>RS št. 37/15</w:t>
      </w:r>
      <w:r>
        <w:rPr>
          <w:rFonts w:ascii="Tahoma" w:hAnsi="Tahoma" w:cs="Tahoma"/>
        </w:rPr>
        <w:t xml:space="preserve"> </w:t>
      </w:r>
      <w:r w:rsidR="002D47B6">
        <w:rPr>
          <w:rFonts w:ascii="Tahoma" w:hAnsi="Tahoma" w:cs="Tahoma"/>
        </w:rPr>
        <w:t>s spremembami</w:t>
      </w:r>
      <w:r w:rsidRPr="00C2309E">
        <w:rPr>
          <w:rFonts w:ascii="Tahoma" w:hAnsi="Tahoma" w:cs="Tahoma"/>
        </w:rPr>
        <w:t>) oziroma s primerljivimi dokazili pooblaščenega tujega organa v primeru ponudnika, ki nima sedeža v Republiki Sloveniji v skladu za zahtevami Uredbe 1013/2006/ES.</w:t>
      </w:r>
      <w:r w:rsidRPr="005D654E">
        <w:rPr>
          <w:rFonts w:ascii="Tahoma" w:hAnsi="Tahoma" w:cs="Tahoma"/>
        </w:rPr>
        <w:t xml:space="preserve"> </w:t>
      </w:r>
    </w:p>
    <w:p w14:paraId="3F669C9B" w14:textId="77777777" w:rsidR="00703EC3" w:rsidRPr="005D654E" w:rsidRDefault="00703EC3" w:rsidP="00BC5410">
      <w:pPr>
        <w:keepNext/>
        <w:keepLines/>
        <w:jc w:val="both"/>
        <w:rPr>
          <w:rFonts w:ascii="Tahoma" w:hAnsi="Tahoma" w:cs="Tahoma"/>
        </w:rPr>
      </w:pPr>
    </w:p>
    <w:p w14:paraId="5E92B6EE" w14:textId="10072F3E" w:rsidR="00703EC3" w:rsidRPr="008D33B5" w:rsidRDefault="00703EC3" w:rsidP="00BC5410">
      <w:pPr>
        <w:keepNext/>
        <w:keepLines/>
        <w:jc w:val="both"/>
        <w:rPr>
          <w:rFonts w:ascii="Tahoma" w:hAnsi="Tahoma" w:cs="Tahoma"/>
        </w:rPr>
      </w:pPr>
      <w:r w:rsidRPr="00800EDD">
        <w:rPr>
          <w:rFonts w:ascii="Tahoma" w:hAnsi="Tahoma" w:cs="Tahoma"/>
        </w:rPr>
        <w:t xml:space="preserve">V skladu z določili OVD RCERO Ljubljana 35406-56/2015-11 z dne 9. 8. 2016 mora </w:t>
      </w:r>
      <w:r>
        <w:rPr>
          <w:rFonts w:ascii="Tahoma" w:hAnsi="Tahoma" w:cs="Tahoma"/>
        </w:rPr>
        <w:t xml:space="preserve">ponudnik ali skupina ponudnikov ali </w:t>
      </w:r>
      <w:r w:rsidRPr="008D33B5">
        <w:rPr>
          <w:rFonts w:ascii="Tahoma" w:hAnsi="Tahoma" w:cs="Tahoma"/>
        </w:rPr>
        <w:t>skupaj z nominiranimi podizvajalci zagotavljati obdelavo odpadkov po postopku R1 ali D10 ali predelavo nenevarnih odpadkov v trdo gorivo po postopku R12.</w:t>
      </w:r>
    </w:p>
    <w:p w14:paraId="7EAC072E" w14:textId="1E20C33F" w:rsidR="00AB4CF2" w:rsidRPr="008D33B5" w:rsidRDefault="00AB4CF2" w:rsidP="00BC5410">
      <w:pPr>
        <w:keepNext/>
        <w:keepLines/>
        <w:jc w:val="both"/>
        <w:rPr>
          <w:rFonts w:ascii="Tahoma" w:hAnsi="Tahoma" w:cs="Tahoma"/>
        </w:rPr>
      </w:pPr>
    </w:p>
    <w:p w14:paraId="69EF19DB" w14:textId="4AB55DEC" w:rsidR="00AB4CF2" w:rsidRPr="000F6B53" w:rsidRDefault="00AB4CF2" w:rsidP="00BC5410">
      <w:pPr>
        <w:keepNext/>
        <w:keepLines/>
        <w:jc w:val="both"/>
        <w:rPr>
          <w:rFonts w:ascii="Tahoma" w:hAnsi="Tahoma" w:cs="Tahoma"/>
        </w:rPr>
      </w:pPr>
      <w:r w:rsidRPr="008D33B5">
        <w:rPr>
          <w:rFonts w:ascii="Tahoma" w:hAnsi="Tahoma" w:cs="Tahoma"/>
        </w:rPr>
        <w:t>To pomeni, da ponudnik v Prilogi 7 (v skladu s tč. 3.2.2.2. razpisne dokumentacije) opiše postopek ravnanja z odpadki od prevzema do vključno</w:t>
      </w:r>
      <w:r w:rsidRPr="00AB4CF2">
        <w:rPr>
          <w:rFonts w:ascii="Tahoma" w:hAnsi="Tahoma" w:cs="Tahoma"/>
        </w:rPr>
        <w:t xml:space="preserve"> vseh postopkov nadaljnje obdelave po postopku R1, D10 ali R12, v kolikor ima/poseduje OVD kjer je naveden postopek R1, D10 ali R12 (ponudnik v prilogi navede celoten postopek nadaljnjega ravnanja z odpadki oziroma nadaljnje obdelave/predelave produkta, ki vključuje tehnološki postopek obdelave/predelave, lokacijo obdelave/predelave ter opis izvajalca obdelave/predelave (podjetje, naslov). v kolikor ponudnik ne poseduje z OVD kjer je naveden postopek R1, D10 ali R12, oziroma se bo obdelava izvajala izven meja Republike Slovenije,  mora predložiti dovoljenje OVD za končno obdelavo.</w:t>
      </w:r>
    </w:p>
    <w:p w14:paraId="3D80B362" w14:textId="77777777" w:rsidR="00703EC3" w:rsidRDefault="00703EC3" w:rsidP="00BC5410">
      <w:pPr>
        <w:keepNext/>
        <w:keepLines/>
        <w:jc w:val="both"/>
        <w:rPr>
          <w:rFonts w:ascii="Tahoma" w:hAnsi="Tahoma" w:cs="Tahoma"/>
        </w:rPr>
      </w:pPr>
    </w:p>
    <w:p w14:paraId="0D6E9829" w14:textId="7BD01AB0" w:rsidR="00703EC3" w:rsidRPr="005D654E" w:rsidRDefault="00703EC3" w:rsidP="00BC5410">
      <w:pPr>
        <w:keepNext/>
        <w:keepLines/>
        <w:jc w:val="both"/>
        <w:rPr>
          <w:rFonts w:ascii="Tahoma" w:hAnsi="Tahoma" w:cs="Tahoma"/>
        </w:rPr>
      </w:pPr>
      <w:r>
        <w:rPr>
          <w:rFonts w:ascii="Tahoma" w:hAnsi="Tahoma" w:cs="Tahoma"/>
        </w:rPr>
        <w:t xml:space="preserve">V primeru, da se bo </w:t>
      </w:r>
      <w:r w:rsidRPr="005D654E">
        <w:rPr>
          <w:rFonts w:ascii="Tahoma" w:hAnsi="Tahoma" w:cs="Tahoma"/>
        </w:rPr>
        <w:t xml:space="preserve">obdelava odpadkov </w:t>
      </w:r>
      <w:r>
        <w:rPr>
          <w:rFonts w:ascii="Tahoma" w:hAnsi="Tahoma" w:cs="Tahoma"/>
        </w:rPr>
        <w:t xml:space="preserve">izvajala </w:t>
      </w:r>
      <w:r w:rsidRPr="005D654E">
        <w:rPr>
          <w:rFonts w:ascii="Tahoma" w:hAnsi="Tahoma" w:cs="Tahoma"/>
        </w:rPr>
        <w:t xml:space="preserve">izven meja Republike Slovenije, bo moral izbrani ponudnik pridobiti vsa potrebna dovoljenja in listine v skladu z Uredbo (ES) št. 1013/2006 o pošiljkah odpadkov </w:t>
      </w:r>
      <w:r>
        <w:rPr>
          <w:rFonts w:ascii="Tahoma" w:hAnsi="Tahoma" w:cs="Tahoma"/>
        </w:rPr>
        <w:t xml:space="preserve">in </w:t>
      </w:r>
      <w:r w:rsidRPr="005D654E">
        <w:rPr>
          <w:rFonts w:ascii="Tahoma" w:hAnsi="Tahoma" w:cs="Tahoma"/>
        </w:rPr>
        <w:t>v skladu z določili te razpisne dokumentacije (</w:t>
      </w:r>
      <w:r w:rsidR="00D81A2A">
        <w:rPr>
          <w:rFonts w:ascii="Tahoma" w:hAnsi="Tahoma" w:cs="Tahoma"/>
        </w:rPr>
        <w:t xml:space="preserve">drugi odstavek </w:t>
      </w:r>
      <w:r w:rsidRPr="0040530A">
        <w:rPr>
          <w:rFonts w:ascii="Tahoma" w:hAnsi="Tahoma" w:cs="Tahoma"/>
        </w:rPr>
        <w:t>točk</w:t>
      </w:r>
      <w:r w:rsidR="00D81A2A">
        <w:rPr>
          <w:rFonts w:ascii="Tahoma" w:hAnsi="Tahoma" w:cs="Tahoma"/>
        </w:rPr>
        <w:t>e</w:t>
      </w:r>
      <w:r w:rsidRPr="0040530A">
        <w:rPr>
          <w:rFonts w:ascii="Tahoma" w:hAnsi="Tahoma" w:cs="Tahoma"/>
        </w:rPr>
        <w:t xml:space="preserve"> 2.</w:t>
      </w:r>
      <w:r>
        <w:rPr>
          <w:rFonts w:ascii="Tahoma" w:hAnsi="Tahoma" w:cs="Tahoma"/>
        </w:rPr>
        <w:t>3</w:t>
      </w:r>
      <w:r w:rsidRPr="0040530A">
        <w:rPr>
          <w:rFonts w:ascii="Tahoma" w:hAnsi="Tahoma" w:cs="Tahoma"/>
        </w:rPr>
        <w:t>.</w:t>
      </w:r>
      <w:r>
        <w:rPr>
          <w:rFonts w:ascii="Tahoma" w:hAnsi="Tahoma" w:cs="Tahoma"/>
        </w:rPr>
        <w:t xml:space="preserve"> razpisne dokumentacije</w:t>
      </w:r>
      <w:r w:rsidRPr="0040530A">
        <w:rPr>
          <w:rFonts w:ascii="Tahoma" w:hAnsi="Tahoma" w:cs="Tahoma"/>
        </w:rPr>
        <w:t xml:space="preserve"> </w:t>
      </w:r>
      <w:r>
        <w:rPr>
          <w:rFonts w:ascii="Tahoma" w:hAnsi="Tahoma" w:cs="Tahoma"/>
        </w:rPr>
        <w:t>(</w:t>
      </w:r>
      <w:r w:rsidR="00D81A2A">
        <w:rPr>
          <w:rFonts w:ascii="Tahoma" w:hAnsi="Tahoma" w:cs="Tahoma"/>
        </w:rPr>
        <w:t>Z</w:t>
      </w:r>
      <w:r w:rsidRPr="0040530A">
        <w:rPr>
          <w:rFonts w:ascii="Tahoma" w:hAnsi="Tahoma" w:cs="Tahoma"/>
        </w:rPr>
        <w:t>ačet</w:t>
      </w:r>
      <w:r w:rsidR="00D81A2A">
        <w:rPr>
          <w:rFonts w:ascii="Tahoma" w:hAnsi="Tahoma" w:cs="Tahoma"/>
        </w:rPr>
        <w:t>ek</w:t>
      </w:r>
      <w:r w:rsidRPr="0040530A">
        <w:rPr>
          <w:rFonts w:ascii="Tahoma" w:hAnsi="Tahoma" w:cs="Tahoma"/>
        </w:rPr>
        <w:t xml:space="preserve"> odvoza produkt</w:t>
      </w:r>
      <w:r>
        <w:rPr>
          <w:rFonts w:ascii="Tahoma" w:hAnsi="Tahoma" w:cs="Tahoma"/>
        </w:rPr>
        <w:t>a)</w:t>
      </w:r>
      <w:r w:rsidRPr="005D654E">
        <w:rPr>
          <w:rFonts w:ascii="Tahoma" w:hAnsi="Tahoma" w:cs="Tahoma"/>
        </w:rPr>
        <w:t xml:space="preserve">). </w:t>
      </w:r>
    </w:p>
    <w:p w14:paraId="66D02366" w14:textId="77777777" w:rsidR="00703EC3" w:rsidRPr="005D654E" w:rsidRDefault="00703EC3" w:rsidP="00BC5410">
      <w:pPr>
        <w:keepNext/>
        <w:keepLines/>
        <w:jc w:val="both"/>
        <w:rPr>
          <w:rFonts w:ascii="Tahoma" w:hAnsi="Tahoma" w:cs="Tahoma"/>
        </w:rPr>
      </w:pPr>
    </w:p>
    <w:p w14:paraId="59EAFD55" w14:textId="77777777" w:rsidR="00703EC3" w:rsidRDefault="00703EC3" w:rsidP="00BC5410">
      <w:pPr>
        <w:keepNext/>
        <w:keepLines/>
        <w:jc w:val="both"/>
        <w:rPr>
          <w:rFonts w:ascii="Tahoma" w:hAnsi="Tahoma" w:cs="Tahoma"/>
        </w:rPr>
      </w:pPr>
      <w:r w:rsidRPr="005D654E">
        <w:rPr>
          <w:rFonts w:ascii="Tahoma" w:hAnsi="Tahoma" w:cs="Tahoma"/>
        </w:rPr>
        <w:t xml:space="preserve">V primeru iz prejšnjega odstavka </w:t>
      </w:r>
      <w:r>
        <w:rPr>
          <w:rFonts w:ascii="Tahoma" w:hAnsi="Tahoma" w:cs="Tahoma"/>
        </w:rPr>
        <w:t>mora ponudnik</w:t>
      </w:r>
      <w:r w:rsidRPr="005D654E">
        <w:rPr>
          <w:rFonts w:ascii="Tahoma" w:hAnsi="Tahoma" w:cs="Tahoma"/>
        </w:rPr>
        <w:t xml:space="preserve"> predložiti še:</w:t>
      </w:r>
    </w:p>
    <w:p w14:paraId="27059AB2" w14:textId="77777777" w:rsidR="00703EC3" w:rsidRPr="005D654E" w:rsidRDefault="00703EC3" w:rsidP="00BC5410">
      <w:pPr>
        <w:keepNext/>
        <w:keepLines/>
        <w:numPr>
          <w:ilvl w:val="0"/>
          <w:numId w:val="22"/>
        </w:numPr>
        <w:jc w:val="both"/>
        <w:rPr>
          <w:rFonts w:ascii="Tahoma" w:hAnsi="Tahoma" w:cs="Tahoma"/>
        </w:rPr>
      </w:pPr>
      <w:r>
        <w:rPr>
          <w:rFonts w:ascii="Tahoma" w:hAnsi="Tahoma" w:cs="Tahoma"/>
        </w:rPr>
        <w:t>t</w:t>
      </w:r>
      <w:r w:rsidRPr="005D654E">
        <w:rPr>
          <w:rFonts w:ascii="Tahoma" w:hAnsi="Tahoma" w:cs="Tahoma"/>
        </w:rPr>
        <w:t>ehnični opis naprave za obdelavo,</w:t>
      </w:r>
    </w:p>
    <w:p w14:paraId="1D0C58F6" w14:textId="77777777" w:rsidR="00703EC3" w:rsidRPr="005D654E" w:rsidRDefault="00703EC3" w:rsidP="00BC5410">
      <w:pPr>
        <w:keepNext/>
        <w:keepLines/>
        <w:numPr>
          <w:ilvl w:val="0"/>
          <w:numId w:val="22"/>
        </w:numPr>
        <w:jc w:val="both"/>
        <w:rPr>
          <w:rFonts w:ascii="Tahoma" w:hAnsi="Tahoma" w:cs="Tahoma"/>
        </w:rPr>
      </w:pPr>
      <w:r>
        <w:rPr>
          <w:rFonts w:ascii="Tahoma" w:hAnsi="Tahoma" w:cs="Tahoma"/>
        </w:rPr>
        <w:t>k</w:t>
      </w:r>
      <w:r w:rsidRPr="005D654E">
        <w:rPr>
          <w:rFonts w:ascii="Tahoma" w:hAnsi="Tahoma" w:cs="Tahoma"/>
        </w:rPr>
        <w:t>opijo dovoljenja za napravo v skladu s 4. in 5. členom Direktive 96/61/ES (Direktiva 2008/1/ES)</w:t>
      </w:r>
      <w:r>
        <w:rPr>
          <w:rFonts w:ascii="Tahoma" w:hAnsi="Tahoma" w:cs="Tahoma"/>
        </w:rPr>
        <w:t>.</w:t>
      </w:r>
      <w:r w:rsidRPr="005D654E">
        <w:rPr>
          <w:rFonts w:ascii="Tahoma" w:hAnsi="Tahoma" w:cs="Tahoma"/>
        </w:rPr>
        <w:t xml:space="preserve"> </w:t>
      </w:r>
    </w:p>
    <w:p w14:paraId="7DBD94FA" w14:textId="77777777" w:rsidR="00703EC3" w:rsidRDefault="00703EC3" w:rsidP="00BC5410">
      <w:pPr>
        <w:keepNext/>
        <w:keepLines/>
        <w:jc w:val="both"/>
        <w:rPr>
          <w:rFonts w:ascii="Tahoma" w:hAnsi="Tahoma" w:cs="Tahoma"/>
        </w:rPr>
      </w:pPr>
    </w:p>
    <w:p w14:paraId="6D094330" w14:textId="76B59706" w:rsidR="00703EC3" w:rsidRDefault="00703EC3" w:rsidP="00BC5410">
      <w:pPr>
        <w:keepNext/>
        <w:keepLines/>
        <w:jc w:val="both"/>
        <w:rPr>
          <w:rFonts w:ascii="Tahoma" w:hAnsi="Tahoma" w:cs="Tahoma"/>
        </w:rPr>
      </w:pPr>
      <w:r w:rsidRPr="005D654E">
        <w:rPr>
          <w:rFonts w:ascii="Tahoma" w:hAnsi="Tahoma" w:cs="Tahoma"/>
        </w:rPr>
        <w:t xml:space="preserve">V kolikor izbrani ponudnik ne bo pravočasno pridobil </w:t>
      </w:r>
      <w:r w:rsidR="00D81A2A">
        <w:rPr>
          <w:rFonts w:ascii="Tahoma" w:hAnsi="Tahoma" w:cs="Tahoma"/>
        </w:rPr>
        <w:t>ustreznih dovoljenj in listin</w:t>
      </w:r>
      <w:r w:rsidRPr="005D654E">
        <w:rPr>
          <w:rFonts w:ascii="Tahoma" w:hAnsi="Tahoma" w:cs="Tahoma"/>
        </w:rPr>
        <w:t xml:space="preserve">, ima naročnik pravico odstopiti od okvirnega sporazuma in unovčiti </w:t>
      </w:r>
      <w:r>
        <w:rPr>
          <w:rFonts w:ascii="Tahoma" w:hAnsi="Tahoma" w:cs="Tahoma"/>
        </w:rPr>
        <w:t xml:space="preserve">finančno zavarovanje dobre izvedbe </w:t>
      </w:r>
      <w:r w:rsidRPr="005D654E">
        <w:rPr>
          <w:rFonts w:ascii="Tahoma" w:hAnsi="Tahoma" w:cs="Tahoma"/>
        </w:rPr>
        <w:t xml:space="preserve">obveznosti. </w:t>
      </w:r>
    </w:p>
    <w:p w14:paraId="176378C2" w14:textId="77777777" w:rsidR="00703EC3" w:rsidRPr="005D654E" w:rsidRDefault="00703EC3" w:rsidP="00BC5410">
      <w:pPr>
        <w:keepNext/>
        <w:keepLines/>
        <w:jc w:val="both"/>
        <w:rPr>
          <w:rFonts w:ascii="Tahoma" w:hAnsi="Tahoma" w:cs="Tahoma"/>
        </w:rPr>
      </w:pPr>
    </w:p>
    <w:p w14:paraId="5E1C68BE" w14:textId="77777777" w:rsidR="00703EC3" w:rsidRPr="005D654E" w:rsidRDefault="00703EC3" w:rsidP="00BC5410">
      <w:pPr>
        <w:keepNext/>
        <w:keepLines/>
        <w:jc w:val="both"/>
        <w:rPr>
          <w:rFonts w:ascii="Tahoma" w:hAnsi="Tahoma" w:cs="Tahoma"/>
        </w:rPr>
      </w:pPr>
      <w:r w:rsidRPr="005D654E">
        <w:rPr>
          <w:rFonts w:ascii="Tahoma" w:hAnsi="Tahoma" w:cs="Tahoma"/>
        </w:rPr>
        <w:t>Izbrani ponudnik lahko za pridobitev dovoljenj pooblasti trgovca ali posrednika. V tem primeru mora za to predhodno pridobiti pooblastilo od naročnika.</w:t>
      </w:r>
    </w:p>
    <w:p w14:paraId="02EB18B2" w14:textId="77777777" w:rsidR="00703EC3" w:rsidRPr="005D654E" w:rsidRDefault="00703EC3" w:rsidP="00BC5410">
      <w:pPr>
        <w:keepNext/>
        <w:keepLines/>
        <w:jc w:val="both"/>
        <w:rPr>
          <w:rFonts w:ascii="Tahoma" w:hAnsi="Tahoma" w:cs="Tahoma"/>
        </w:rPr>
      </w:pPr>
    </w:p>
    <w:p w14:paraId="101F05B6" w14:textId="53460F71" w:rsidR="00703EC3" w:rsidRDefault="00703EC3" w:rsidP="00BC5410">
      <w:pPr>
        <w:keepNext/>
        <w:keepLines/>
        <w:jc w:val="both"/>
        <w:rPr>
          <w:rFonts w:ascii="Tahoma" w:hAnsi="Tahoma" w:cs="Tahoma"/>
        </w:rPr>
      </w:pPr>
      <w:r w:rsidRPr="005D654E">
        <w:rPr>
          <w:rFonts w:ascii="Tahoma" w:hAnsi="Tahoma" w:cs="Tahoma"/>
        </w:rPr>
        <w:t xml:space="preserve">Izbrani ponudnik bo potrebna dovoljenja lahko pridobival tudi v imenu naročnika. V tem primeru bo izbrani ponudnik kril vse stroške pridobivanja dovoljenj in z njimi povezanih finančnih jamstev ter jih mora upoštevati pri pripravi ponudbe. </w:t>
      </w:r>
    </w:p>
    <w:p w14:paraId="41CB4555" w14:textId="77777777" w:rsidR="00E51E22" w:rsidRDefault="00E51E22" w:rsidP="00BC5410">
      <w:pPr>
        <w:keepNext/>
        <w:keepLines/>
        <w:jc w:val="both"/>
        <w:rPr>
          <w:rFonts w:ascii="Tahoma" w:hAnsi="Tahoma" w:cs="Tahoma"/>
        </w:rPr>
      </w:pPr>
    </w:p>
    <w:p w14:paraId="32B90ADB" w14:textId="4D34B9E2" w:rsidR="00D81A2A" w:rsidRPr="00307846" w:rsidRDefault="00D81A2A" w:rsidP="00BC5410">
      <w:pPr>
        <w:keepNext/>
        <w:keepLines/>
        <w:jc w:val="both"/>
        <w:rPr>
          <w:rFonts w:ascii="Tahoma" w:hAnsi="Tahoma" w:cs="Tahoma"/>
          <w:bCs/>
        </w:rPr>
      </w:pPr>
      <w:r w:rsidRPr="00307846">
        <w:rPr>
          <w:rFonts w:ascii="Tahoma" w:hAnsi="Tahoma" w:cs="Tahoma"/>
          <w:bCs/>
          <w:i/>
        </w:rPr>
        <w:t>Zgoraj navedeno tehnično sposobnost</w:t>
      </w:r>
      <w:r>
        <w:rPr>
          <w:rFonts w:ascii="Tahoma" w:hAnsi="Tahoma" w:cs="Tahoma"/>
          <w:bCs/>
          <w:i/>
        </w:rPr>
        <w:t xml:space="preserve"> (Dovoljenja)</w:t>
      </w:r>
      <w:r w:rsidRPr="00307846">
        <w:rPr>
          <w:rFonts w:ascii="Tahoma" w:hAnsi="Tahoma" w:cs="Tahoma"/>
          <w:bCs/>
          <w:i/>
        </w:rPr>
        <w:t xml:space="preserve"> lahko ponudnik izpolni samostojno, kot skupina ponudnikov (partnerji) v primeru skupne ponudbe ali skupaj s podizvajalci. V kolikor bo ponudnik izkazoval tehnično sposobnost skupaj s partnerjem in/ali skupaj s podizvajalcem, mora partner oziroma </w:t>
      </w:r>
      <w:r w:rsidRPr="00F11071">
        <w:rPr>
          <w:rFonts w:ascii="Tahoma" w:hAnsi="Tahoma" w:cs="Tahoma"/>
          <w:bCs/>
          <w:i/>
        </w:rPr>
        <w:t>nominirani podizvajalec sodelovati pri izvedbi del/storitev, za katere izkazuje tehnično sposobnost</w:t>
      </w:r>
      <w:r w:rsidRPr="00307846">
        <w:rPr>
          <w:rFonts w:ascii="Tahoma" w:hAnsi="Tahoma" w:cs="Tahoma"/>
          <w:bCs/>
        </w:rPr>
        <w:t>.</w:t>
      </w:r>
    </w:p>
    <w:p w14:paraId="3EE78FBC" w14:textId="77777777" w:rsidR="00D81A2A" w:rsidRDefault="00D81A2A" w:rsidP="00BC5410">
      <w:pPr>
        <w:keepNext/>
        <w:keepLines/>
        <w:jc w:val="both"/>
        <w:rPr>
          <w:rFonts w:ascii="Tahoma" w:hAnsi="Tahoma" w:cs="Tahoma"/>
        </w:rPr>
      </w:pPr>
    </w:p>
    <w:p w14:paraId="32436B0A" w14:textId="77777777" w:rsidR="00703EC3" w:rsidRPr="00A1220B" w:rsidRDefault="00703EC3" w:rsidP="00BC5410">
      <w:pPr>
        <w:keepNext/>
        <w:keepLines/>
        <w:ind w:left="1080" w:hanging="1080"/>
        <w:jc w:val="both"/>
        <w:rPr>
          <w:rFonts w:ascii="Tahoma" w:hAnsi="Tahoma" w:cs="Tahoma"/>
          <w:b/>
          <w:smallCaps/>
        </w:rPr>
      </w:pPr>
      <w:r w:rsidRPr="00A1220B">
        <w:rPr>
          <w:rFonts w:ascii="Tahoma" w:hAnsi="Tahoma" w:cs="Tahoma"/>
          <w:b/>
          <w:smallCaps/>
        </w:rPr>
        <w:t>Dokazila:</w:t>
      </w:r>
    </w:p>
    <w:p w14:paraId="5F6E3AB8" w14:textId="6B91029E" w:rsidR="00703EC3" w:rsidRPr="00363E6C" w:rsidRDefault="005D0CA5" w:rsidP="00BC5410">
      <w:pPr>
        <w:pStyle w:val="Odstavekseznama"/>
        <w:keepNext/>
        <w:keepLines/>
        <w:numPr>
          <w:ilvl w:val="0"/>
          <w:numId w:val="12"/>
        </w:numPr>
        <w:ind w:left="644"/>
        <w:jc w:val="both"/>
        <w:rPr>
          <w:rFonts w:ascii="Tahoma" w:hAnsi="Tahoma" w:cs="Tahoma"/>
          <w:szCs w:val="22"/>
        </w:rPr>
      </w:pPr>
      <w:r>
        <w:rPr>
          <w:rFonts w:ascii="Tahoma" w:hAnsi="Tahoma" w:cs="Tahoma"/>
          <w:szCs w:val="22"/>
        </w:rPr>
        <w:t xml:space="preserve"> </w:t>
      </w:r>
      <w:r w:rsidR="00703EC3">
        <w:rPr>
          <w:rFonts w:ascii="Tahoma" w:hAnsi="Tahoma" w:cs="Tahoma"/>
          <w:szCs w:val="22"/>
        </w:rPr>
        <w:t>Izpolnjen ESPD s strani vseh gospodarskih subjektov v ponudbi</w:t>
      </w:r>
      <w:r w:rsidR="00703EC3" w:rsidRPr="00363E6C">
        <w:rPr>
          <w:rFonts w:ascii="Tahoma" w:hAnsi="Tahoma" w:cs="Tahoma"/>
          <w:szCs w:val="22"/>
        </w:rPr>
        <w:t>.</w:t>
      </w:r>
    </w:p>
    <w:p w14:paraId="22CF87C0" w14:textId="3387B6A2" w:rsidR="00703EC3" w:rsidRDefault="00D81A2A" w:rsidP="00BC5410">
      <w:pPr>
        <w:pStyle w:val="Odstavekseznama"/>
        <w:keepNext/>
        <w:keepLines/>
        <w:numPr>
          <w:ilvl w:val="0"/>
          <w:numId w:val="12"/>
        </w:numPr>
        <w:jc w:val="both"/>
        <w:rPr>
          <w:rFonts w:ascii="Tahoma" w:hAnsi="Tahoma" w:cs="Tahoma"/>
          <w:szCs w:val="22"/>
        </w:rPr>
      </w:pPr>
      <w:r>
        <w:rPr>
          <w:rFonts w:ascii="Tahoma" w:hAnsi="Tahoma" w:cs="Tahoma"/>
          <w:szCs w:val="22"/>
        </w:rPr>
        <w:t>K</w:t>
      </w:r>
      <w:r w:rsidR="00703EC3" w:rsidRPr="0097721A">
        <w:rPr>
          <w:rFonts w:ascii="Tahoma" w:hAnsi="Tahoma" w:cs="Tahoma"/>
          <w:szCs w:val="22"/>
        </w:rPr>
        <w:t>opije odločb/dovoljenj oziroma potrdil (in ostalih dokazil) o vpisu v ustrezne evidence oseb, ki ravnajo z odpadki s klasifikacijskimi številkami odpadkov in zahtevanimi postopki obdelave odpadkov</w:t>
      </w:r>
      <w:r w:rsidR="00703EC3">
        <w:rPr>
          <w:rFonts w:ascii="Tahoma" w:hAnsi="Tahoma" w:cs="Tahoma"/>
          <w:szCs w:val="22"/>
        </w:rPr>
        <w:t xml:space="preserve"> </w:t>
      </w:r>
      <w:r w:rsidR="00703EC3" w:rsidRPr="0097721A">
        <w:rPr>
          <w:rFonts w:ascii="Tahoma" w:hAnsi="Tahoma" w:cs="Tahoma"/>
          <w:szCs w:val="22"/>
        </w:rPr>
        <w:t>(Priloga 5)</w:t>
      </w:r>
      <w:r w:rsidR="007C1093">
        <w:rPr>
          <w:rFonts w:ascii="Tahoma" w:hAnsi="Tahoma" w:cs="Tahoma"/>
          <w:szCs w:val="22"/>
        </w:rPr>
        <w:t>,</w:t>
      </w:r>
    </w:p>
    <w:p w14:paraId="0E97A19A" w14:textId="77777777" w:rsidR="00703EC3" w:rsidRPr="00C16E73" w:rsidRDefault="00703EC3" w:rsidP="00BC5410">
      <w:pPr>
        <w:keepNext/>
        <w:keepLines/>
        <w:numPr>
          <w:ilvl w:val="0"/>
          <w:numId w:val="12"/>
        </w:numPr>
        <w:jc w:val="both"/>
        <w:rPr>
          <w:rFonts w:ascii="Tahoma" w:hAnsi="Tahoma" w:cs="Tahoma"/>
          <w:szCs w:val="22"/>
        </w:rPr>
      </w:pPr>
      <w:r w:rsidRPr="00C16E73">
        <w:rPr>
          <w:rFonts w:ascii="Tahoma" w:hAnsi="Tahoma" w:cs="Tahoma"/>
          <w:szCs w:val="22"/>
        </w:rPr>
        <w:t xml:space="preserve">V primeru </w:t>
      </w:r>
      <w:r w:rsidRPr="00C16E73">
        <w:rPr>
          <w:rFonts w:ascii="Tahoma" w:hAnsi="Tahoma" w:cs="Tahoma"/>
        </w:rPr>
        <w:t>obdelave produkta izven meja Republike Slovenije vsa potrebna dovoljenja in listine v skladu z Uredbo (ES) št. 1013/2006, tehnični opis naprave za obdelavo ter kopijo dovoljenja za napravo v skladu s 4. in 5. členom Direktive 96/61/ES (Direktiva 2008/1/ES)</w:t>
      </w:r>
      <w:r>
        <w:rPr>
          <w:rFonts w:ascii="Tahoma" w:hAnsi="Tahoma" w:cs="Tahoma"/>
        </w:rPr>
        <w:t xml:space="preserve"> (Priloga 5).</w:t>
      </w:r>
    </w:p>
    <w:p w14:paraId="1C6EB070" w14:textId="2F5EE42E" w:rsidR="00A1220B" w:rsidRDefault="00A1220B" w:rsidP="00BC5410">
      <w:pPr>
        <w:pStyle w:val="Odstavekseznama"/>
        <w:keepNext/>
        <w:keepLines/>
        <w:ind w:left="1080"/>
        <w:jc w:val="both"/>
        <w:rPr>
          <w:rFonts w:ascii="Tahoma" w:hAnsi="Tahoma" w:cs="Tahoma"/>
          <w:b/>
        </w:rPr>
      </w:pPr>
    </w:p>
    <w:p w14:paraId="6664910D" w14:textId="47B5F340" w:rsidR="00BC5410" w:rsidRDefault="00BC5410" w:rsidP="00BC5410">
      <w:pPr>
        <w:pStyle w:val="Odstavekseznama"/>
        <w:keepNext/>
        <w:keepLines/>
        <w:ind w:left="1080"/>
        <w:jc w:val="both"/>
        <w:rPr>
          <w:rFonts w:ascii="Tahoma" w:hAnsi="Tahoma" w:cs="Tahoma"/>
          <w:b/>
        </w:rPr>
      </w:pPr>
    </w:p>
    <w:p w14:paraId="2A41C6ED" w14:textId="738B256E" w:rsidR="00BC5410" w:rsidRDefault="00BC5410" w:rsidP="00BC5410">
      <w:pPr>
        <w:pStyle w:val="Odstavekseznama"/>
        <w:keepNext/>
        <w:keepLines/>
        <w:ind w:left="1080"/>
        <w:jc w:val="both"/>
        <w:rPr>
          <w:rFonts w:ascii="Tahoma" w:hAnsi="Tahoma" w:cs="Tahoma"/>
          <w:b/>
        </w:rPr>
      </w:pPr>
    </w:p>
    <w:p w14:paraId="3C27DA82" w14:textId="77777777" w:rsidR="00BC5410" w:rsidRDefault="00BC5410" w:rsidP="00BC5410">
      <w:pPr>
        <w:pStyle w:val="Odstavekseznama"/>
        <w:keepNext/>
        <w:keepLines/>
        <w:ind w:left="1080"/>
        <w:jc w:val="both"/>
        <w:rPr>
          <w:rFonts w:ascii="Tahoma" w:hAnsi="Tahoma" w:cs="Tahoma"/>
          <w:b/>
        </w:rPr>
      </w:pPr>
    </w:p>
    <w:p w14:paraId="506A0FF5" w14:textId="73571E42" w:rsidR="00D81A2A" w:rsidRDefault="00D81A2A" w:rsidP="00BC5410">
      <w:pPr>
        <w:pStyle w:val="Odstavekseznama"/>
        <w:keepNext/>
        <w:keepLines/>
        <w:numPr>
          <w:ilvl w:val="3"/>
          <w:numId w:val="2"/>
        </w:numPr>
        <w:jc w:val="both"/>
        <w:rPr>
          <w:rFonts w:ascii="Tahoma" w:hAnsi="Tahoma" w:cs="Tahoma"/>
          <w:bCs/>
        </w:rPr>
      </w:pPr>
      <w:r w:rsidRPr="00D81A2A">
        <w:rPr>
          <w:rFonts w:ascii="Tahoma" w:hAnsi="Tahoma" w:cs="Tahoma"/>
          <w:bCs/>
        </w:rPr>
        <w:lastRenderedPageBreak/>
        <w:t>Postopek ravnanja z odpadki</w:t>
      </w:r>
    </w:p>
    <w:p w14:paraId="7030C8AD" w14:textId="45DF8D4B" w:rsidR="00AF6136" w:rsidRDefault="00AF6136" w:rsidP="00BC5410">
      <w:pPr>
        <w:keepNext/>
        <w:keepLines/>
        <w:jc w:val="both"/>
        <w:rPr>
          <w:rFonts w:ascii="Tahoma" w:hAnsi="Tahoma" w:cs="Tahoma"/>
          <w:bCs/>
        </w:rPr>
      </w:pPr>
    </w:p>
    <w:p w14:paraId="52B75395" w14:textId="2B25E766" w:rsidR="00AF6136" w:rsidRDefault="00AF6136" w:rsidP="00BC5410">
      <w:pPr>
        <w:keepNext/>
        <w:keepLines/>
        <w:jc w:val="both"/>
        <w:rPr>
          <w:rFonts w:ascii="Tahoma" w:hAnsi="Tahoma" w:cs="Tahoma"/>
        </w:rPr>
      </w:pPr>
      <w:r>
        <w:rPr>
          <w:rFonts w:ascii="Tahoma" w:hAnsi="Tahoma" w:cs="Tahoma"/>
        </w:rPr>
        <w:t>Ponudnik</w:t>
      </w:r>
      <w:r w:rsidRPr="005D654E">
        <w:rPr>
          <w:rFonts w:ascii="Tahoma" w:hAnsi="Tahoma" w:cs="Tahoma"/>
        </w:rPr>
        <w:t xml:space="preserve"> </w:t>
      </w:r>
      <w:r>
        <w:rPr>
          <w:rFonts w:ascii="Tahoma" w:hAnsi="Tahoma" w:cs="Tahoma"/>
        </w:rPr>
        <w:t xml:space="preserve">mora </w:t>
      </w:r>
      <w:r>
        <w:rPr>
          <w:rFonts w:ascii="Tahoma" w:hAnsi="Tahoma" w:cs="Tahoma"/>
          <w:bCs/>
          <w:szCs w:val="22"/>
        </w:rPr>
        <w:t xml:space="preserve">opisati postopek </w:t>
      </w:r>
      <w:r w:rsidRPr="00D1171A">
        <w:rPr>
          <w:rFonts w:ascii="Tahoma" w:hAnsi="Tahoma" w:cs="Tahoma"/>
        </w:rPr>
        <w:t xml:space="preserve">ravnanja z odpadki od prevzema do vključno vseh postopkov nadaljnje obdelave. </w:t>
      </w:r>
    </w:p>
    <w:p w14:paraId="4CE326FC" w14:textId="77777777" w:rsidR="00AF6136" w:rsidRDefault="00AF6136" w:rsidP="00BC5410">
      <w:pPr>
        <w:keepNext/>
        <w:keepLines/>
        <w:jc w:val="both"/>
        <w:rPr>
          <w:rFonts w:ascii="Tahoma" w:hAnsi="Tahoma" w:cs="Tahoma"/>
        </w:rPr>
      </w:pPr>
    </w:p>
    <w:p w14:paraId="172432FB" w14:textId="54B8B421" w:rsidR="00AF6136" w:rsidRDefault="00AF6136" w:rsidP="00BC5410">
      <w:pPr>
        <w:keepNext/>
        <w:keepLines/>
        <w:jc w:val="both"/>
        <w:rPr>
          <w:rFonts w:ascii="Tahoma" w:hAnsi="Tahoma" w:cs="Tahoma"/>
        </w:rPr>
      </w:pPr>
      <w:r>
        <w:rPr>
          <w:rFonts w:ascii="Tahoma" w:hAnsi="Tahoma" w:cs="Tahoma"/>
        </w:rPr>
        <w:t>Ponudnik</w:t>
      </w:r>
      <w:r w:rsidRPr="005D654E">
        <w:rPr>
          <w:rFonts w:ascii="Tahoma" w:hAnsi="Tahoma" w:cs="Tahoma"/>
        </w:rPr>
        <w:t xml:space="preserve"> </w:t>
      </w:r>
      <w:r w:rsidRPr="00D1171A">
        <w:rPr>
          <w:rFonts w:ascii="Tahoma" w:hAnsi="Tahoma" w:cs="Tahoma"/>
        </w:rPr>
        <w:t>mora za navedene zbiralce oziroma izvajalce obdelave predložiti dokazila, da so vpisani v ustrezne evidence v skladu z Uredbo o ravnanju z odpadki oz. primerljiva dokazila pooblaščenega tujega organa v primeru ponudnika iz tujine v skladu za zahtevami Uredbe 1013/2006/ES.</w:t>
      </w:r>
    </w:p>
    <w:p w14:paraId="2C3C4872" w14:textId="71C94A91" w:rsidR="00AF6136" w:rsidRDefault="00AF6136" w:rsidP="00BC5410">
      <w:pPr>
        <w:keepNext/>
        <w:keepLines/>
        <w:jc w:val="both"/>
        <w:rPr>
          <w:rFonts w:ascii="Tahoma" w:hAnsi="Tahoma" w:cs="Tahoma"/>
          <w:bCs/>
        </w:rPr>
      </w:pPr>
    </w:p>
    <w:p w14:paraId="23750575" w14:textId="77777777" w:rsidR="00AF6136" w:rsidRDefault="00AF6136" w:rsidP="00BC5410">
      <w:pPr>
        <w:keepNext/>
        <w:keepLines/>
        <w:jc w:val="both"/>
        <w:rPr>
          <w:rFonts w:ascii="Tahoma" w:hAnsi="Tahoma" w:cs="Tahoma"/>
          <w:b/>
          <w:smallCaps/>
        </w:rPr>
      </w:pPr>
      <w:r w:rsidRPr="00376D98">
        <w:rPr>
          <w:rFonts w:ascii="Tahoma" w:hAnsi="Tahoma" w:cs="Tahoma"/>
          <w:b/>
          <w:smallCaps/>
        </w:rPr>
        <w:t>Dokazila:</w:t>
      </w:r>
    </w:p>
    <w:p w14:paraId="5B5F2747" w14:textId="40A87BAB" w:rsidR="00AF6136" w:rsidRPr="00110CA3" w:rsidRDefault="00AF6136" w:rsidP="00BC5410">
      <w:pPr>
        <w:pStyle w:val="Telobesedila2"/>
        <w:keepNext/>
        <w:keepLines/>
        <w:numPr>
          <w:ilvl w:val="0"/>
          <w:numId w:val="12"/>
        </w:numPr>
        <w:rPr>
          <w:rFonts w:ascii="Tahoma" w:hAnsi="Tahoma" w:cs="Tahoma"/>
          <w:b w:val="0"/>
          <w:szCs w:val="22"/>
        </w:rPr>
      </w:pPr>
      <w:r w:rsidRPr="00363E6C">
        <w:rPr>
          <w:rFonts w:ascii="Tahoma" w:hAnsi="Tahoma" w:cs="Tahoma"/>
          <w:b w:val="0"/>
          <w:szCs w:val="22"/>
        </w:rPr>
        <w:t>Izpolnjen ESPD  s strani vseh gospodarskih subjektov v ponudbi</w:t>
      </w:r>
      <w:r w:rsidRPr="00110CA3">
        <w:rPr>
          <w:rFonts w:ascii="Tahoma" w:hAnsi="Tahoma" w:cs="Tahoma"/>
          <w:szCs w:val="22"/>
        </w:rPr>
        <w:t xml:space="preserve">. </w:t>
      </w:r>
    </w:p>
    <w:p w14:paraId="6C72BD76" w14:textId="56FB3CFF" w:rsidR="00AF6136" w:rsidRPr="0097721A" w:rsidRDefault="00AF6136" w:rsidP="00BC5410">
      <w:pPr>
        <w:pStyle w:val="Odstavekseznama"/>
        <w:keepNext/>
        <w:keepLines/>
        <w:numPr>
          <w:ilvl w:val="0"/>
          <w:numId w:val="12"/>
        </w:numPr>
        <w:jc w:val="both"/>
        <w:rPr>
          <w:rFonts w:ascii="Tahoma" w:hAnsi="Tahoma" w:cs="Tahoma"/>
          <w:szCs w:val="22"/>
        </w:rPr>
      </w:pPr>
      <w:r w:rsidRPr="0097721A">
        <w:rPr>
          <w:rFonts w:ascii="Tahoma" w:hAnsi="Tahoma" w:cs="Tahoma"/>
          <w:szCs w:val="22"/>
        </w:rPr>
        <w:t xml:space="preserve">Izpolnjena in podpisana Prilogo </w:t>
      </w:r>
      <w:r>
        <w:rPr>
          <w:rFonts w:ascii="Tahoma" w:hAnsi="Tahoma" w:cs="Tahoma"/>
          <w:szCs w:val="22"/>
        </w:rPr>
        <w:t>7</w:t>
      </w:r>
      <w:r w:rsidRPr="0097721A">
        <w:rPr>
          <w:rFonts w:ascii="Tahoma" w:hAnsi="Tahoma" w:cs="Tahoma"/>
          <w:szCs w:val="22"/>
        </w:rPr>
        <w:t xml:space="preserve"> POSTOPEK RAVNANJA Z ODPADKI.</w:t>
      </w:r>
    </w:p>
    <w:p w14:paraId="3519FB56" w14:textId="77777777" w:rsidR="004E252F" w:rsidRPr="00AF6136" w:rsidRDefault="004E252F" w:rsidP="00BC5410">
      <w:pPr>
        <w:keepNext/>
        <w:keepLines/>
        <w:jc w:val="both"/>
        <w:rPr>
          <w:rFonts w:ascii="Tahoma" w:hAnsi="Tahoma" w:cs="Tahoma"/>
          <w:bCs/>
        </w:rPr>
      </w:pPr>
    </w:p>
    <w:p w14:paraId="503FFFDE" w14:textId="00611066" w:rsidR="00AF6136" w:rsidRDefault="00AF6136" w:rsidP="00BC5410">
      <w:pPr>
        <w:pStyle w:val="Odstavekseznama"/>
        <w:keepNext/>
        <w:keepLines/>
        <w:numPr>
          <w:ilvl w:val="3"/>
          <w:numId w:val="2"/>
        </w:numPr>
        <w:jc w:val="both"/>
        <w:rPr>
          <w:rFonts w:ascii="Tahoma" w:hAnsi="Tahoma" w:cs="Tahoma"/>
          <w:bCs/>
        </w:rPr>
      </w:pPr>
      <w:r>
        <w:rPr>
          <w:rFonts w:ascii="Tahoma" w:hAnsi="Tahoma" w:cs="Tahoma"/>
          <w:bCs/>
        </w:rPr>
        <w:t>Reference</w:t>
      </w:r>
    </w:p>
    <w:p w14:paraId="26BEC603" w14:textId="58AAB02F" w:rsidR="00AF6136" w:rsidRDefault="00AF6136" w:rsidP="00BC5410">
      <w:pPr>
        <w:keepNext/>
        <w:keepLines/>
        <w:jc w:val="both"/>
        <w:rPr>
          <w:rFonts w:ascii="Tahoma" w:hAnsi="Tahoma" w:cs="Tahoma"/>
          <w:bCs/>
        </w:rPr>
      </w:pPr>
    </w:p>
    <w:p w14:paraId="06BDEFEF" w14:textId="77777777" w:rsidR="000A1EC6" w:rsidRPr="00C8579C" w:rsidRDefault="000A1EC6" w:rsidP="00BC5410">
      <w:pPr>
        <w:keepNext/>
        <w:keepLines/>
        <w:jc w:val="both"/>
        <w:rPr>
          <w:rFonts w:ascii="Tahoma" w:hAnsi="Tahoma" w:cs="Tahoma"/>
        </w:rPr>
      </w:pPr>
      <w:r w:rsidRPr="00C8579C">
        <w:rPr>
          <w:rFonts w:ascii="Tahoma" w:hAnsi="Tahoma" w:cs="Tahoma"/>
        </w:rPr>
        <w:t>Naročnik je upravičen pred sprejemom odločitve o izbiri opraviti poizvedbe o navedenih referencah. Če navedene reference ne izkazujejo resničnega stanja</w:t>
      </w:r>
      <w:r w:rsidR="007712DD" w:rsidRPr="00C8579C">
        <w:rPr>
          <w:rFonts w:ascii="Tahoma" w:hAnsi="Tahoma" w:cs="Tahoma"/>
        </w:rPr>
        <w:t>,</w:t>
      </w:r>
      <w:r w:rsidRPr="00C8579C">
        <w:rPr>
          <w:rFonts w:ascii="Tahoma" w:hAnsi="Tahoma" w:cs="Tahoma"/>
        </w:rPr>
        <w:t xml:space="preserve"> jih naročnik ne bo upošteval.</w:t>
      </w:r>
    </w:p>
    <w:p w14:paraId="3FAA5BF2" w14:textId="77777777" w:rsidR="000A1EC6" w:rsidRPr="00C8579C" w:rsidRDefault="000A1EC6" w:rsidP="00BC5410">
      <w:pPr>
        <w:keepNext/>
        <w:keepLines/>
        <w:jc w:val="both"/>
        <w:rPr>
          <w:rFonts w:ascii="Tahoma" w:hAnsi="Tahoma" w:cs="Tahoma"/>
          <w:b/>
        </w:rPr>
      </w:pPr>
    </w:p>
    <w:p w14:paraId="05962EA1" w14:textId="77777777" w:rsidR="003D2D57" w:rsidRPr="00C8579C" w:rsidRDefault="003D2D57" w:rsidP="00BC5410">
      <w:pPr>
        <w:keepNext/>
        <w:keepLines/>
        <w:autoSpaceDE w:val="0"/>
        <w:autoSpaceDN w:val="0"/>
        <w:adjustRightInd w:val="0"/>
        <w:jc w:val="both"/>
        <w:rPr>
          <w:rFonts w:ascii="Tahoma" w:hAnsi="Tahoma" w:cs="Tahoma"/>
          <w:color w:val="000000"/>
        </w:rPr>
      </w:pPr>
      <w:r w:rsidRPr="00C8579C">
        <w:rPr>
          <w:rFonts w:ascii="Tahoma" w:eastAsia="Calibri" w:hAnsi="Tahoma" w:cs="Tahoma"/>
          <w:bCs/>
          <w:i/>
        </w:rPr>
        <w:t xml:space="preserve">Spodaj navedene referenčne zahteve lahko ponudnik izpolni samostojno, kot skupina ponudnikov </w:t>
      </w:r>
      <w:r w:rsidRPr="00C8579C">
        <w:rPr>
          <w:rFonts w:ascii="Tahoma" w:eastAsia="Calibri" w:hAnsi="Tahoma" w:cs="Tahoma"/>
          <w:bCs/>
          <w:i/>
          <w:sz w:val="18"/>
        </w:rPr>
        <w:t xml:space="preserve">(partnerji) </w:t>
      </w:r>
      <w:r w:rsidRPr="00C8579C">
        <w:rPr>
          <w:rFonts w:ascii="Tahoma" w:eastAsia="Calibri" w:hAnsi="Tahoma" w:cs="Tahoma"/>
          <w:bCs/>
          <w:i/>
        </w:rPr>
        <w:t>v primeru skupne ponudbe ali s</w:t>
      </w:r>
      <w:r w:rsidR="0097721A" w:rsidRPr="00C8579C">
        <w:rPr>
          <w:rFonts w:ascii="Tahoma" w:eastAsia="Calibri" w:hAnsi="Tahoma" w:cs="Tahoma"/>
          <w:bCs/>
          <w:i/>
        </w:rPr>
        <w:t>kupaj s</w:t>
      </w:r>
      <w:r w:rsidRPr="00C8579C">
        <w:rPr>
          <w:rFonts w:ascii="Tahoma" w:eastAsia="Calibri" w:hAnsi="Tahoma" w:cs="Tahoma"/>
          <w:bCs/>
          <w:i/>
        </w:rPr>
        <w:t xml:space="preserve"> podizvajalci</w:t>
      </w:r>
      <w:r w:rsidR="00096374" w:rsidRPr="00C8579C">
        <w:rPr>
          <w:rFonts w:ascii="Tahoma" w:eastAsia="Calibri" w:hAnsi="Tahoma" w:cs="Tahoma"/>
          <w:bCs/>
          <w:i/>
        </w:rPr>
        <w:t>,</w:t>
      </w:r>
      <w:r w:rsidRPr="00C8579C">
        <w:rPr>
          <w:rFonts w:ascii="Tahoma" w:eastAsia="Calibri" w:hAnsi="Tahoma" w:cs="Tahoma"/>
          <w:bCs/>
          <w:i/>
        </w:rPr>
        <w:t xml:space="preserve"> </w:t>
      </w:r>
      <w:r w:rsidRPr="00C8579C">
        <w:rPr>
          <w:rFonts w:ascii="Tahoma" w:eastAsia="Calibri" w:hAnsi="Tahoma" w:cs="Tahoma"/>
          <w:b/>
          <w:bCs/>
          <w:i/>
          <w:u w:val="single"/>
        </w:rPr>
        <w:t xml:space="preserve">vendar bo moral ta subjekt (s katerim se izkazuje reference) predmetne storitve javnega naročila (za katera se bo priložila referenca v ponudbi) tudi izvesti. </w:t>
      </w:r>
      <w:r w:rsidR="00333C26" w:rsidRPr="00C8579C">
        <w:rPr>
          <w:rFonts w:ascii="Tahoma" w:eastAsia="Calibri" w:hAnsi="Tahoma" w:cs="Tahoma"/>
          <w:b/>
          <w:bCs/>
          <w:i/>
          <w:u w:val="single"/>
        </w:rPr>
        <w:t>Ponudnik ne more biti hkrati referenčni naročnik.</w:t>
      </w:r>
    </w:p>
    <w:p w14:paraId="6D87968D" w14:textId="41049351" w:rsidR="002D5817" w:rsidRDefault="002D5817" w:rsidP="00BC5410">
      <w:pPr>
        <w:keepNext/>
        <w:keepLines/>
        <w:jc w:val="both"/>
        <w:rPr>
          <w:rFonts w:ascii="Tahoma" w:hAnsi="Tahoma" w:cs="Tahoma"/>
        </w:rPr>
      </w:pPr>
    </w:p>
    <w:p w14:paraId="09771D0C" w14:textId="77777777" w:rsidR="000E0005" w:rsidRPr="000E0005" w:rsidRDefault="000E0005" w:rsidP="00BC5410">
      <w:pPr>
        <w:pStyle w:val="Telobesedila"/>
        <w:keepNext/>
        <w:keepLines/>
        <w:widowControl/>
        <w:rPr>
          <w:rFonts w:ascii="Tahoma" w:hAnsi="Tahoma" w:cs="Tahoma"/>
          <w:b w:val="0"/>
          <w:u w:val="single"/>
        </w:rPr>
      </w:pPr>
      <w:r w:rsidRPr="000E0005">
        <w:rPr>
          <w:rFonts w:ascii="Tahoma" w:hAnsi="Tahoma" w:cs="Tahoma"/>
          <w:b w:val="0"/>
          <w:u w:val="single"/>
        </w:rPr>
        <w:t xml:space="preserve">Gospodarskim subjektom se bodo priznale reference le za tista dela/storitve, ki so jih neposredno (z lastnimi znanji in zmogljivostmi) izvedli sami. </w:t>
      </w:r>
    </w:p>
    <w:p w14:paraId="39A21546" w14:textId="25BF6434" w:rsidR="000E0005" w:rsidRDefault="000E0005" w:rsidP="00BC5410">
      <w:pPr>
        <w:pStyle w:val="Telobesedila"/>
        <w:keepNext/>
        <w:keepLines/>
        <w:widowControl/>
        <w:rPr>
          <w:rFonts w:ascii="Tahoma" w:hAnsi="Tahoma" w:cs="Tahoma"/>
        </w:rPr>
      </w:pPr>
    </w:p>
    <w:p w14:paraId="0A24C4EE" w14:textId="77777777" w:rsidR="00AF6136" w:rsidRPr="005853DD" w:rsidRDefault="00AF6136" w:rsidP="00BC5410">
      <w:pPr>
        <w:keepNext/>
        <w:keepLines/>
        <w:jc w:val="both"/>
        <w:rPr>
          <w:rFonts w:ascii="Tahoma" w:hAnsi="Tahoma" w:cs="Tahoma"/>
        </w:rPr>
      </w:pPr>
      <w:r w:rsidRPr="005853DD">
        <w:rPr>
          <w:rFonts w:ascii="Tahoma" w:hAnsi="Tahoma" w:cs="Tahoma"/>
        </w:rPr>
        <w:t>Za referenčna naročila se štejejo tista naročila, ki izkazujejo, da je izvajalec kvalitetno in v skladu s pogodbenimi določili prevzel in obdelal navedene količine produkta v objektih z enakim načinom obdelave, kot jo ponuja.</w:t>
      </w:r>
    </w:p>
    <w:p w14:paraId="430AC1C8" w14:textId="77777777" w:rsidR="001E0C11" w:rsidRDefault="001E0C11" w:rsidP="00BC5410">
      <w:pPr>
        <w:keepNext/>
        <w:keepLines/>
        <w:jc w:val="both"/>
        <w:rPr>
          <w:rFonts w:ascii="Tahoma" w:hAnsi="Tahoma" w:cs="Tahoma"/>
        </w:rPr>
      </w:pPr>
    </w:p>
    <w:p w14:paraId="05DAB0DE" w14:textId="7DE2DB85" w:rsidR="00AF6136" w:rsidRPr="002B52B9" w:rsidRDefault="00AF6136" w:rsidP="00BC5410">
      <w:pPr>
        <w:keepNext/>
        <w:keepLines/>
        <w:jc w:val="both"/>
        <w:rPr>
          <w:rFonts w:ascii="Tahoma" w:hAnsi="Tahoma" w:cs="Tahoma"/>
        </w:rPr>
      </w:pPr>
      <w:r>
        <w:rPr>
          <w:rFonts w:ascii="Tahoma" w:hAnsi="Tahoma" w:cs="Tahoma"/>
        </w:rPr>
        <w:t xml:space="preserve">Ponudnik mora </w:t>
      </w:r>
      <w:r w:rsidRPr="002B52B9">
        <w:rPr>
          <w:rFonts w:ascii="Tahoma" w:hAnsi="Tahoma" w:cs="Tahoma"/>
        </w:rPr>
        <w:t xml:space="preserve">predložiti vsaj 1 (eno) referenco, s katero izkazuje, da je v obdobju zadnjih 3 (treh) let, šteto do datuma, določenega za oddajo ponudb, v neprekinjenem enoletnem obdobju (12 mesecev) zagotovil in izvedel storitev obdelave produkta (19 12 10, 19 12 12), v minimalni skupni količini </w:t>
      </w:r>
      <w:r w:rsidR="002A195E" w:rsidRPr="002B52B9">
        <w:rPr>
          <w:rFonts w:ascii="Tahoma" w:hAnsi="Tahoma" w:cs="Tahoma"/>
        </w:rPr>
        <w:t>3</w:t>
      </w:r>
      <w:r w:rsidRPr="002B52B9">
        <w:rPr>
          <w:rFonts w:ascii="Tahoma" w:hAnsi="Tahoma" w:cs="Tahoma"/>
        </w:rPr>
        <w:t>.000 ton.</w:t>
      </w:r>
    </w:p>
    <w:p w14:paraId="36693BBE" w14:textId="77777777" w:rsidR="004E252F" w:rsidRDefault="004E252F" w:rsidP="00BC5410">
      <w:pPr>
        <w:pStyle w:val="Telobesedila2"/>
        <w:keepNext/>
        <w:keepLines/>
        <w:rPr>
          <w:rFonts w:ascii="Tahoma" w:hAnsi="Tahoma" w:cs="Tahoma"/>
          <w:smallCaps/>
          <w:lang w:val="sl-SI"/>
        </w:rPr>
      </w:pPr>
    </w:p>
    <w:p w14:paraId="53BE9B5C" w14:textId="71DC95BC" w:rsidR="00623F48" w:rsidRPr="00C8579C" w:rsidRDefault="00623F48" w:rsidP="00BC5410">
      <w:pPr>
        <w:pStyle w:val="Telobesedila2"/>
        <w:keepNext/>
        <w:keepLines/>
        <w:rPr>
          <w:rFonts w:ascii="Tahoma" w:hAnsi="Tahoma" w:cs="Tahoma"/>
          <w:smallCaps/>
          <w:lang w:val="sl-SI"/>
        </w:rPr>
      </w:pPr>
      <w:r w:rsidRPr="00C8579C">
        <w:rPr>
          <w:rFonts w:ascii="Tahoma" w:hAnsi="Tahoma" w:cs="Tahoma"/>
          <w:smallCaps/>
          <w:lang w:val="sl-SI"/>
        </w:rPr>
        <w:t>Dokazila:</w:t>
      </w:r>
    </w:p>
    <w:p w14:paraId="525AFA0D" w14:textId="32061D46" w:rsidR="00363E6C" w:rsidRPr="00C8579C" w:rsidRDefault="00363E6C" w:rsidP="00BC5410">
      <w:pPr>
        <w:pStyle w:val="Telobesedila2"/>
        <w:keepNext/>
        <w:keepLines/>
        <w:numPr>
          <w:ilvl w:val="0"/>
          <w:numId w:val="12"/>
        </w:numPr>
        <w:rPr>
          <w:rFonts w:ascii="Tahoma" w:hAnsi="Tahoma" w:cs="Tahoma"/>
          <w:b w:val="0"/>
          <w:szCs w:val="22"/>
          <w:lang w:val="sl-SI"/>
        </w:rPr>
      </w:pPr>
      <w:r w:rsidRPr="00C8579C">
        <w:rPr>
          <w:rFonts w:ascii="Tahoma" w:hAnsi="Tahoma" w:cs="Tahoma"/>
          <w:b w:val="0"/>
          <w:szCs w:val="22"/>
          <w:lang w:val="sl-SI"/>
        </w:rPr>
        <w:t>Izpolnjen ESPD s strani vseh gospodarskih subjektov v ponudbi.</w:t>
      </w:r>
    </w:p>
    <w:p w14:paraId="0737B891" w14:textId="5094C3C4" w:rsidR="00363E6C" w:rsidRPr="00C8579C" w:rsidRDefault="00363E6C" w:rsidP="00BC5410">
      <w:pPr>
        <w:pStyle w:val="Telobesedila2"/>
        <w:keepNext/>
        <w:keepLines/>
        <w:numPr>
          <w:ilvl w:val="0"/>
          <w:numId w:val="12"/>
        </w:numPr>
        <w:rPr>
          <w:rFonts w:ascii="Tahoma" w:hAnsi="Tahoma" w:cs="Tahoma"/>
          <w:b w:val="0"/>
          <w:szCs w:val="22"/>
          <w:lang w:val="sl-SI"/>
        </w:rPr>
      </w:pPr>
      <w:r w:rsidRPr="00C8579C">
        <w:rPr>
          <w:rFonts w:ascii="Tahoma" w:hAnsi="Tahoma" w:cs="Tahoma"/>
          <w:b w:val="0"/>
          <w:bCs/>
          <w:szCs w:val="22"/>
          <w:lang w:val="sl-SI"/>
        </w:rPr>
        <w:t xml:space="preserve">Izpolnjena in podpisana (potrjen obrazec) Priloga </w:t>
      </w:r>
      <w:r w:rsidR="00AF7EF7">
        <w:rPr>
          <w:rFonts w:ascii="Tahoma" w:hAnsi="Tahoma" w:cs="Tahoma"/>
          <w:b w:val="0"/>
          <w:bCs/>
          <w:szCs w:val="22"/>
          <w:lang w:val="sl-SI"/>
        </w:rPr>
        <w:t>6</w:t>
      </w:r>
      <w:r w:rsidRPr="00C8579C">
        <w:rPr>
          <w:rFonts w:ascii="Tahoma" w:hAnsi="Tahoma" w:cs="Tahoma"/>
          <w:b w:val="0"/>
          <w:bCs/>
          <w:szCs w:val="22"/>
          <w:lang w:val="sl-SI"/>
        </w:rPr>
        <w:t>/1 »SEZNAM REFERENC«</w:t>
      </w:r>
    </w:p>
    <w:p w14:paraId="7FB03F1B" w14:textId="5619FE6C" w:rsidR="00363E6C" w:rsidRPr="00C8579C" w:rsidRDefault="00363E6C" w:rsidP="00BC5410">
      <w:pPr>
        <w:pStyle w:val="Telobesedila2"/>
        <w:keepNext/>
        <w:keepLines/>
        <w:numPr>
          <w:ilvl w:val="0"/>
          <w:numId w:val="12"/>
        </w:numPr>
        <w:rPr>
          <w:rFonts w:ascii="Tahoma" w:hAnsi="Tahoma" w:cs="Tahoma"/>
          <w:b w:val="0"/>
          <w:bCs/>
          <w:szCs w:val="22"/>
          <w:lang w:val="sl-SI"/>
        </w:rPr>
      </w:pPr>
      <w:r w:rsidRPr="00C8579C">
        <w:rPr>
          <w:rFonts w:ascii="Tahoma" w:hAnsi="Tahoma" w:cs="Tahoma"/>
          <w:b w:val="0"/>
          <w:bCs/>
          <w:szCs w:val="22"/>
          <w:lang w:val="sl-SI"/>
        </w:rPr>
        <w:t xml:space="preserve">Izpolnjena in podpisana (potrjen obrazec) Priloga </w:t>
      </w:r>
      <w:r w:rsidR="00AF7EF7">
        <w:rPr>
          <w:rFonts w:ascii="Tahoma" w:hAnsi="Tahoma" w:cs="Tahoma"/>
          <w:b w:val="0"/>
          <w:bCs/>
          <w:szCs w:val="22"/>
          <w:lang w:val="sl-SI"/>
        </w:rPr>
        <w:t>6</w:t>
      </w:r>
      <w:r w:rsidRPr="00C8579C">
        <w:rPr>
          <w:rFonts w:ascii="Tahoma" w:hAnsi="Tahoma" w:cs="Tahoma"/>
          <w:b w:val="0"/>
          <w:bCs/>
          <w:szCs w:val="22"/>
          <w:lang w:val="sl-SI"/>
        </w:rPr>
        <w:t xml:space="preserve">/2 »POTRDITEV REFERENC S STRANI POSAMEZNIH NAROČNIKOV«. Ponudnik lahko namesto Priloge </w:t>
      </w:r>
      <w:r w:rsidR="00AF7EF7">
        <w:rPr>
          <w:rFonts w:ascii="Tahoma" w:hAnsi="Tahoma" w:cs="Tahoma"/>
          <w:b w:val="0"/>
          <w:bCs/>
          <w:szCs w:val="22"/>
          <w:lang w:val="sl-SI"/>
        </w:rPr>
        <w:t>6</w:t>
      </w:r>
      <w:r w:rsidRPr="00C8579C">
        <w:rPr>
          <w:rFonts w:ascii="Tahoma" w:hAnsi="Tahoma" w:cs="Tahoma"/>
          <w:b w:val="0"/>
          <w:bCs/>
          <w:szCs w:val="22"/>
          <w:lang w:val="sl-SI"/>
        </w:rPr>
        <w:t>/2 priloži tudi lasten obrazec, iz katerega bo razvidno izpolnjevanje zahtev.</w:t>
      </w:r>
    </w:p>
    <w:p w14:paraId="4FC25470" w14:textId="1954451D" w:rsidR="00AF6136" w:rsidRPr="00C8579C" w:rsidRDefault="00AF6136" w:rsidP="00BC5410">
      <w:pPr>
        <w:keepNext/>
        <w:keepLines/>
        <w:tabs>
          <w:tab w:val="left" w:pos="284"/>
        </w:tabs>
        <w:jc w:val="both"/>
        <w:rPr>
          <w:rFonts w:ascii="Tahoma" w:hAnsi="Tahoma" w:cs="Tahoma"/>
        </w:rPr>
      </w:pPr>
    </w:p>
    <w:p w14:paraId="57448AC6" w14:textId="563D17B8" w:rsidR="00363E6C" w:rsidRDefault="00363E6C" w:rsidP="00BC5410">
      <w:pPr>
        <w:keepNext/>
        <w:keepLines/>
        <w:jc w:val="both"/>
        <w:rPr>
          <w:rFonts w:ascii="Tahoma" w:hAnsi="Tahoma" w:cs="Tahoma"/>
        </w:rPr>
      </w:pPr>
      <w:r w:rsidRPr="00C8579C">
        <w:rPr>
          <w:rFonts w:ascii="Tahoma" w:hAnsi="Tahoma" w:cs="Tahoma"/>
        </w:rPr>
        <w:t xml:space="preserve">Za reference, katerih referenčni naročnik je </w:t>
      </w:r>
      <w:r w:rsidR="00B845D2">
        <w:rPr>
          <w:rFonts w:ascii="Tahoma" w:hAnsi="Tahoma" w:cs="Tahoma"/>
        </w:rPr>
        <w:t xml:space="preserve">JAVNO PODJETJE VODOVOD KANALIZACIJA SNAGA </w:t>
      </w:r>
      <w:proofErr w:type="spellStart"/>
      <w:r w:rsidR="00B845D2">
        <w:rPr>
          <w:rFonts w:ascii="Tahoma" w:hAnsi="Tahoma" w:cs="Tahoma"/>
        </w:rPr>
        <w:t>d.o.o</w:t>
      </w:r>
      <w:proofErr w:type="spellEnd"/>
      <w:r w:rsidR="00B845D2">
        <w:rPr>
          <w:rFonts w:ascii="Tahoma" w:hAnsi="Tahoma" w:cs="Tahoma"/>
        </w:rPr>
        <w:t>.</w:t>
      </w:r>
      <w:r w:rsidR="00D87002">
        <w:rPr>
          <w:rFonts w:ascii="Tahoma" w:hAnsi="Tahoma" w:cs="Tahoma"/>
        </w:rPr>
        <w:t xml:space="preserve"> (prej SNAGA Javno podjetje </w:t>
      </w:r>
      <w:proofErr w:type="spellStart"/>
      <w:r w:rsidR="00D87002">
        <w:rPr>
          <w:rFonts w:ascii="Tahoma" w:hAnsi="Tahoma" w:cs="Tahoma"/>
        </w:rPr>
        <w:t>d.o.o</w:t>
      </w:r>
      <w:proofErr w:type="spellEnd"/>
      <w:r w:rsidR="00D87002">
        <w:rPr>
          <w:rFonts w:ascii="Tahoma" w:hAnsi="Tahoma" w:cs="Tahoma"/>
        </w:rPr>
        <w:t xml:space="preserve">.) </w:t>
      </w:r>
      <w:r w:rsidRPr="00C8579C">
        <w:rPr>
          <w:rFonts w:ascii="Tahoma" w:hAnsi="Tahoma" w:cs="Tahoma"/>
        </w:rPr>
        <w:t xml:space="preserve">ni potrebno predložiti </w:t>
      </w:r>
      <w:r w:rsidR="000E0005">
        <w:rPr>
          <w:rFonts w:ascii="Tahoma" w:hAnsi="Tahoma" w:cs="Tahoma"/>
        </w:rPr>
        <w:t>podpisane</w:t>
      </w:r>
      <w:r w:rsidRPr="00C8579C">
        <w:rPr>
          <w:rFonts w:ascii="Tahoma" w:hAnsi="Tahoma" w:cs="Tahoma"/>
        </w:rPr>
        <w:t xml:space="preserve"> Priloge </w:t>
      </w:r>
      <w:r w:rsidR="00AF7EF7">
        <w:rPr>
          <w:rFonts w:ascii="Tahoma" w:hAnsi="Tahoma" w:cs="Tahoma"/>
        </w:rPr>
        <w:t>6</w:t>
      </w:r>
      <w:r w:rsidRPr="00C8579C">
        <w:rPr>
          <w:rFonts w:ascii="Tahoma" w:hAnsi="Tahoma" w:cs="Tahoma"/>
        </w:rPr>
        <w:t>/2</w:t>
      </w:r>
      <w:r w:rsidR="000E0005">
        <w:rPr>
          <w:rFonts w:ascii="Tahoma" w:hAnsi="Tahoma" w:cs="Tahoma"/>
        </w:rPr>
        <w:t xml:space="preserve"> (mora pa biti priloga izpolnjena v delu, ki se nanaša na predstavitev</w:t>
      </w:r>
      <w:r w:rsidR="00146312">
        <w:rPr>
          <w:rFonts w:ascii="Tahoma" w:hAnsi="Tahoma" w:cs="Tahoma"/>
        </w:rPr>
        <w:t>/opis</w:t>
      </w:r>
      <w:r w:rsidR="000E0005">
        <w:rPr>
          <w:rFonts w:ascii="Tahoma" w:hAnsi="Tahoma" w:cs="Tahoma"/>
        </w:rPr>
        <w:t xml:space="preserve"> reference)</w:t>
      </w:r>
      <w:r w:rsidRPr="00C8579C">
        <w:rPr>
          <w:rFonts w:ascii="Tahoma" w:hAnsi="Tahoma" w:cs="Tahoma"/>
        </w:rPr>
        <w:t>.</w:t>
      </w:r>
    </w:p>
    <w:p w14:paraId="00C3D819" w14:textId="77777777" w:rsidR="002B52B9" w:rsidRPr="00C8579C" w:rsidRDefault="002B52B9" w:rsidP="00BC5410">
      <w:pPr>
        <w:keepNext/>
        <w:keepLines/>
        <w:jc w:val="both"/>
        <w:rPr>
          <w:rFonts w:ascii="Tahoma" w:hAnsi="Tahoma" w:cs="Tahoma"/>
        </w:rPr>
      </w:pPr>
    </w:p>
    <w:p w14:paraId="7B8C9F4C" w14:textId="77777777" w:rsidR="00343206" w:rsidRPr="00C8579C" w:rsidRDefault="00343206" w:rsidP="00BC5410">
      <w:pPr>
        <w:keepNext/>
        <w:keepLines/>
        <w:tabs>
          <w:tab w:val="left" w:pos="284"/>
        </w:tabs>
        <w:jc w:val="both"/>
        <w:rPr>
          <w:rFonts w:ascii="Tahoma" w:hAnsi="Tahoma" w:cs="Tahoma"/>
        </w:rPr>
      </w:pPr>
    </w:p>
    <w:p w14:paraId="5C9CAB9C" w14:textId="77777777" w:rsidR="00ED6C90" w:rsidRPr="00285804" w:rsidRDefault="00ED6C90" w:rsidP="00BC5410">
      <w:pPr>
        <w:keepNext/>
        <w:keepLines/>
        <w:numPr>
          <w:ilvl w:val="1"/>
          <w:numId w:val="2"/>
        </w:numPr>
        <w:jc w:val="both"/>
        <w:rPr>
          <w:rFonts w:ascii="Tahoma" w:hAnsi="Tahoma" w:cs="Tahoma"/>
          <w:b/>
          <w:sz w:val="22"/>
        </w:rPr>
      </w:pPr>
      <w:r w:rsidRPr="00285804">
        <w:rPr>
          <w:rFonts w:ascii="Tahoma" w:hAnsi="Tahoma" w:cs="Tahoma"/>
          <w:b/>
          <w:sz w:val="22"/>
        </w:rPr>
        <w:t>OSTALE ZAHTEVE IN POGOJI NAROČNIKA</w:t>
      </w:r>
    </w:p>
    <w:p w14:paraId="017058C4" w14:textId="77777777" w:rsidR="00ED6C90" w:rsidRPr="00285804" w:rsidRDefault="00ED6C90" w:rsidP="00BC5410">
      <w:pPr>
        <w:keepNext/>
        <w:keepLines/>
        <w:rPr>
          <w:rFonts w:ascii="Tahoma" w:hAnsi="Tahoma" w:cs="Tahoma"/>
          <w:b/>
          <w:szCs w:val="21"/>
        </w:rPr>
      </w:pPr>
    </w:p>
    <w:p w14:paraId="4E0A098E" w14:textId="77777777" w:rsidR="00ED6C90" w:rsidRPr="00285804" w:rsidRDefault="00ED6C90" w:rsidP="00BC5410">
      <w:pPr>
        <w:keepNext/>
        <w:keepLines/>
        <w:jc w:val="both"/>
        <w:rPr>
          <w:rFonts w:ascii="Tahoma" w:hAnsi="Tahoma" w:cs="Tahoma"/>
          <w:i/>
          <w:szCs w:val="19"/>
        </w:rPr>
      </w:pPr>
      <w:r w:rsidRPr="00285804">
        <w:rPr>
          <w:rFonts w:ascii="Tahoma" w:hAnsi="Tahoma" w:cs="Tahoma"/>
          <w:i/>
          <w:szCs w:val="19"/>
        </w:rPr>
        <w:t xml:space="preserve">Spodaj navedeni pogoji v točki 3.4 veljajo tudi za posamezne člane skupine ponudnikov v okviru skupne ponudbe, za vse v ponudbi navedene podizvajalce in za vse druge subjekte, katerih zmogljivosti uporablja gospodarski subjekt. </w:t>
      </w:r>
    </w:p>
    <w:p w14:paraId="721D68D2" w14:textId="77777777" w:rsidR="00ED6C90" w:rsidRPr="00285804" w:rsidRDefault="00ED6C90" w:rsidP="00BC5410">
      <w:pPr>
        <w:keepNext/>
        <w:keepLines/>
        <w:rPr>
          <w:rFonts w:ascii="Tahoma" w:hAnsi="Tahoma" w:cs="Tahoma"/>
          <w:b/>
          <w:szCs w:val="21"/>
        </w:rPr>
      </w:pPr>
    </w:p>
    <w:p w14:paraId="6D4B3C98" w14:textId="77777777" w:rsidR="00ED6C90" w:rsidRPr="00285804" w:rsidRDefault="00ED6C90" w:rsidP="00BC5410">
      <w:pPr>
        <w:keepNext/>
        <w:keepLines/>
        <w:tabs>
          <w:tab w:val="left" w:pos="-1560"/>
        </w:tabs>
        <w:jc w:val="both"/>
        <w:rPr>
          <w:rFonts w:ascii="Tahoma" w:hAnsi="Tahoma" w:cs="Tahoma"/>
        </w:rPr>
      </w:pPr>
      <w:r w:rsidRPr="00285804">
        <w:rPr>
          <w:rFonts w:ascii="Tahoma" w:hAnsi="Tahoma" w:cs="Tahoma"/>
          <w:b/>
        </w:rPr>
        <w:lastRenderedPageBreak/>
        <w:t xml:space="preserve">A. </w:t>
      </w:r>
      <w:r w:rsidRPr="00285804">
        <w:rPr>
          <w:rFonts w:ascii="Tahoma" w:hAnsi="Tahoma" w:cs="Tahoma"/>
        </w:rPr>
        <w:t xml:space="preserve">Ponudnik, skupina ponudnikov v okviru skupne ponudbe, vsi v ponudbi navedeni podizvajalci ter </w:t>
      </w:r>
      <w:r w:rsidRPr="00285804">
        <w:rPr>
          <w:rFonts w:ascii="Tahoma" w:hAnsi="Tahoma" w:cs="Tahoma"/>
          <w:bCs/>
        </w:rPr>
        <w:t>subjekti, katerega zmogljivost bo ponudnik uporabil,</w:t>
      </w:r>
      <w:r w:rsidRPr="00285804">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285804">
        <w:rPr>
          <w:rFonts w:ascii="Tahoma" w:hAnsi="Tahoma" w:cs="Tahoma"/>
        </w:rPr>
        <w:t>ZIntPK</w:t>
      </w:r>
      <w:proofErr w:type="spellEnd"/>
      <w:r w:rsidRPr="00285804">
        <w:rPr>
          <w:rFonts w:ascii="Tahoma" w:hAnsi="Tahoma" w:cs="Tahoma"/>
        </w:rPr>
        <w:t>), naročniki ne smejo sodelovati.</w:t>
      </w:r>
    </w:p>
    <w:p w14:paraId="7A607A3E" w14:textId="77777777" w:rsidR="00ED6C90" w:rsidRPr="00285804" w:rsidRDefault="00ED6C90" w:rsidP="00BC5410">
      <w:pPr>
        <w:keepNext/>
        <w:keepLines/>
        <w:jc w:val="both"/>
        <w:rPr>
          <w:rFonts w:ascii="Tahoma" w:hAnsi="Tahoma" w:cs="Tahoma"/>
          <w:b/>
          <w:smallCaps/>
          <w:sz w:val="16"/>
        </w:rPr>
      </w:pPr>
    </w:p>
    <w:p w14:paraId="623E936F" w14:textId="77777777" w:rsidR="00ED6C90" w:rsidRPr="00285804" w:rsidRDefault="00ED6C90" w:rsidP="00BC5410">
      <w:pPr>
        <w:keepNext/>
        <w:keepLines/>
        <w:jc w:val="both"/>
        <w:rPr>
          <w:rFonts w:ascii="Tahoma" w:hAnsi="Tahoma" w:cs="Tahoma"/>
          <w:b/>
          <w:smallCaps/>
        </w:rPr>
      </w:pPr>
      <w:r w:rsidRPr="00285804">
        <w:rPr>
          <w:rFonts w:ascii="Tahoma" w:hAnsi="Tahoma" w:cs="Tahoma"/>
          <w:b/>
          <w:smallCaps/>
        </w:rPr>
        <w:t>Dokazila:</w:t>
      </w:r>
    </w:p>
    <w:p w14:paraId="15AAED5B" w14:textId="77777777" w:rsidR="00ED6C90" w:rsidRPr="00285804" w:rsidRDefault="00ED6C90" w:rsidP="00BC5410">
      <w:pPr>
        <w:keepNext/>
        <w:keepLines/>
        <w:jc w:val="both"/>
        <w:rPr>
          <w:rFonts w:ascii="Tahoma" w:hAnsi="Tahoma" w:cs="Tahoma"/>
          <w:szCs w:val="22"/>
        </w:rPr>
      </w:pPr>
      <w:r w:rsidRPr="00285804">
        <w:rPr>
          <w:rFonts w:ascii="Tahoma" w:hAnsi="Tahoma" w:cs="Tahoma"/>
          <w:szCs w:val="22"/>
        </w:rPr>
        <w:t>Priložen ESPD s strani vseh sodelujočih gospodarskih subjektov v ponudbi.</w:t>
      </w:r>
    </w:p>
    <w:p w14:paraId="59608257" w14:textId="77777777" w:rsidR="00ED6C90" w:rsidRPr="00285804" w:rsidRDefault="00ED6C90" w:rsidP="00BC5410">
      <w:pPr>
        <w:keepNext/>
        <w:keepLines/>
        <w:jc w:val="both"/>
        <w:rPr>
          <w:rFonts w:ascii="Tahoma" w:hAnsi="Tahoma" w:cs="Tahoma"/>
          <w:szCs w:val="22"/>
        </w:rPr>
      </w:pPr>
    </w:p>
    <w:p w14:paraId="66752BFB" w14:textId="77777777" w:rsidR="00ED6C90" w:rsidRPr="00285804" w:rsidRDefault="00ED6C90" w:rsidP="00BC5410">
      <w:pPr>
        <w:keepNext/>
        <w:keepLines/>
        <w:tabs>
          <w:tab w:val="left" w:pos="284"/>
        </w:tabs>
        <w:jc w:val="both"/>
        <w:rPr>
          <w:rFonts w:ascii="Tahoma" w:hAnsi="Tahoma" w:cs="Tahoma"/>
        </w:rPr>
      </w:pPr>
      <w:r w:rsidRPr="00285804">
        <w:rPr>
          <w:rFonts w:ascii="Tahoma" w:hAnsi="Tahoma" w:cs="Tahoma"/>
          <w:b/>
        </w:rPr>
        <w:t xml:space="preserve">B. </w:t>
      </w:r>
      <w:r w:rsidRPr="00285804">
        <w:rPr>
          <w:rFonts w:ascii="Tahoma" w:hAnsi="Tahoma" w:cs="Tahoma"/>
        </w:rPr>
        <w:t xml:space="preserve">V skladu s šestim odstavkom 14. člena Zakona o integriteti in preprečevanju korupcije (Uradni list RS, št. 69/11-UPB2; v nadaljevanju </w:t>
      </w:r>
      <w:proofErr w:type="spellStart"/>
      <w:r w:rsidRPr="00285804">
        <w:rPr>
          <w:rFonts w:ascii="Tahoma" w:hAnsi="Tahoma" w:cs="Tahoma"/>
        </w:rPr>
        <w:t>ZIntPK</w:t>
      </w:r>
      <w:proofErr w:type="spellEnd"/>
      <w:r w:rsidRPr="00285804">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382516FF" w14:textId="77777777" w:rsidR="00ED6C90" w:rsidRPr="00285804" w:rsidRDefault="00ED6C90" w:rsidP="00BC5410">
      <w:pPr>
        <w:keepNext/>
        <w:keepLines/>
        <w:jc w:val="both"/>
        <w:rPr>
          <w:rFonts w:ascii="Tahoma" w:hAnsi="Tahoma" w:cs="Tahoma"/>
          <w:b/>
          <w:smallCaps/>
        </w:rPr>
      </w:pPr>
    </w:p>
    <w:p w14:paraId="01F0142D" w14:textId="77777777" w:rsidR="00ED6C90" w:rsidRPr="00285804" w:rsidRDefault="00ED6C90" w:rsidP="00BC5410">
      <w:pPr>
        <w:keepNext/>
        <w:keepLines/>
        <w:jc w:val="both"/>
        <w:rPr>
          <w:rFonts w:ascii="Tahoma" w:hAnsi="Tahoma" w:cs="Tahoma"/>
          <w:b/>
          <w:smallCaps/>
        </w:rPr>
      </w:pPr>
      <w:r w:rsidRPr="00285804">
        <w:rPr>
          <w:rFonts w:ascii="Tahoma" w:hAnsi="Tahoma" w:cs="Tahoma"/>
          <w:b/>
          <w:smallCaps/>
        </w:rPr>
        <w:t>Dokazila:</w:t>
      </w:r>
    </w:p>
    <w:p w14:paraId="7242A629" w14:textId="77777777" w:rsidR="00ED6C90" w:rsidRPr="00285804" w:rsidRDefault="00ED6C90" w:rsidP="00BC5410">
      <w:pPr>
        <w:keepNext/>
        <w:keepLines/>
        <w:jc w:val="both"/>
        <w:rPr>
          <w:rFonts w:ascii="Tahoma" w:hAnsi="Tahoma" w:cs="Tahoma"/>
          <w:szCs w:val="22"/>
        </w:rPr>
      </w:pPr>
      <w:r w:rsidRPr="00285804">
        <w:rPr>
          <w:rFonts w:ascii="Tahoma" w:hAnsi="Tahoma" w:cs="Tahoma"/>
          <w:szCs w:val="22"/>
        </w:rPr>
        <w:t>Priložen ESPD s strani vseh sodelujočih gospodarskih subjektov v ponudbi.</w:t>
      </w:r>
    </w:p>
    <w:p w14:paraId="01ED6C5C" w14:textId="77777777" w:rsidR="00ED6C90" w:rsidRPr="00285804" w:rsidRDefault="00ED6C90" w:rsidP="00BC5410">
      <w:pPr>
        <w:keepNext/>
        <w:keepLines/>
        <w:jc w:val="both"/>
        <w:rPr>
          <w:rFonts w:ascii="Tahoma" w:hAnsi="Tahoma" w:cs="Tahoma"/>
          <w:sz w:val="16"/>
          <w:szCs w:val="22"/>
        </w:rPr>
      </w:pPr>
    </w:p>
    <w:p w14:paraId="0C62BA66" w14:textId="6537AEDA" w:rsidR="00ED6C90" w:rsidRPr="00285804" w:rsidRDefault="00ED6C90" w:rsidP="00BC5410">
      <w:pPr>
        <w:keepNext/>
        <w:keepLines/>
        <w:jc w:val="both"/>
        <w:rPr>
          <w:rFonts w:ascii="Tahoma" w:hAnsi="Tahoma" w:cs="Tahoma"/>
          <w:szCs w:val="22"/>
        </w:rPr>
      </w:pPr>
      <w:r w:rsidRPr="00285804">
        <w:rPr>
          <w:rFonts w:ascii="Tahoma" w:hAnsi="Tahoma" w:cs="Tahoma"/>
          <w:b/>
          <w:szCs w:val="22"/>
        </w:rPr>
        <w:t xml:space="preserve">Ponudnik </w:t>
      </w:r>
      <w:r w:rsidRPr="00285804">
        <w:rPr>
          <w:rFonts w:ascii="Tahoma" w:hAnsi="Tahoma" w:cs="Tahoma"/>
          <w:b/>
          <w:szCs w:val="22"/>
          <w:u w:val="single"/>
        </w:rPr>
        <w:t>lahko že ob oddaji ponudbe</w:t>
      </w:r>
      <w:r w:rsidRPr="00285804">
        <w:rPr>
          <w:rFonts w:ascii="Tahoma" w:hAnsi="Tahoma" w:cs="Tahoma"/>
          <w:b/>
          <w:szCs w:val="22"/>
        </w:rPr>
        <w:t xml:space="preserve"> predloži predmetno Prilogo </w:t>
      </w:r>
      <w:r w:rsidR="002B52B9">
        <w:rPr>
          <w:rFonts w:ascii="Tahoma" w:hAnsi="Tahoma" w:cs="Tahoma"/>
          <w:b/>
          <w:szCs w:val="22"/>
        </w:rPr>
        <w:t>3</w:t>
      </w:r>
      <w:r w:rsidRPr="00285804">
        <w:rPr>
          <w:rFonts w:ascii="Tahoma" w:hAnsi="Tahoma" w:cs="Tahoma"/>
          <w:b/>
          <w:szCs w:val="22"/>
        </w:rPr>
        <w:t xml:space="preserve">, </w:t>
      </w:r>
      <w:r w:rsidRPr="00285804">
        <w:rPr>
          <w:rFonts w:ascii="Tahoma" w:hAnsi="Tahoma" w:cs="Tahoma"/>
          <w:szCs w:val="22"/>
        </w:rPr>
        <w:t xml:space="preserve">in sicer </w:t>
      </w:r>
      <w:r w:rsidRPr="00285804">
        <w:rPr>
          <w:rFonts w:ascii="Tahoma" w:hAnsi="Tahoma" w:cs="Tahoma"/>
          <w:szCs w:val="22"/>
          <w:u w:val="single"/>
        </w:rPr>
        <w:t>za vse</w:t>
      </w:r>
      <w:r w:rsidRPr="00285804">
        <w:rPr>
          <w:rFonts w:ascii="Tahoma" w:hAnsi="Tahoma" w:cs="Tahoma"/>
          <w:szCs w:val="22"/>
        </w:rPr>
        <w:t xml:space="preserve"> gospodarske subjekte, ki nastopajo v ponudbi skupaj s ponudnikom (za vse partnerje, podizvajalce in/ali s subjekte, katerih zmogljivosti uporablja gospodarski subjekt).</w:t>
      </w:r>
    </w:p>
    <w:p w14:paraId="42959EA4" w14:textId="77777777" w:rsidR="00ED6C90" w:rsidRPr="00285804" w:rsidRDefault="00ED6C90" w:rsidP="00BC5410">
      <w:pPr>
        <w:keepNext/>
        <w:keepLines/>
        <w:jc w:val="both"/>
        <w:rPr>
          <w:rFonts w:ascii="Tahoma" w:hAnsi="Tahoma" w:cs="Tahoma"/>
          <w:szCs w:val="22"/>
        </w:rPr>
      </w:pPr>
    </w:p>
    <w:p w14:paraId="00F3E445" w14:textId="77777777" w:rsidR="00ED6C90" w:rsidRPr="00EC38A2" w:rsidRDefault="00ED6C90" w:rsidP="00BC5410">
      <w:pPr>
        <w:keepNext/>
        <w:keepLines/>
        <w:jc w:val="both"/>
        <w:rPr>
          <w:rFonts w:ascii="Tahoma" w:hAnsi="Tahoma" w:cs="Tahoma"/>
          <w:bCs/>
        </w:rPr>
      </w:pPr>
      <w:r w:rsidRPr="00EC38A2">
        <w:rPr>
          <w:rFonts w:ascii="Tahoma" w:hAnsi="Tahoma" w:cs="Tahoma"/>
          <w:b/>
        </w:rPr>
        <w:t xml:space="preserve">C. </w:t>
      </w:r>
      <w:r w:rsidRPr="00EC38A2">
        <w:rPr>
          <w:rFonts w:ascii="Tahoma" w:hAnsi="Tahoma" w:cs="Tahoma"/>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788E86F" w14:textId="77777777" w:rsidR="00ED6C90" w:rsidRPr="00EC38A2" w:rsidRDefault="00ED6C90" w:rsidP="00BC5410">
      <w:pPr>
        <w:keepNext/>
        <w:keepLines/>
        <w:jc w:val="both"/>
        <w:rPr>
          <w:rFonts w:ascii="Tahoma" w:hAnsi="Tahoma" w:cs="Tahoma"/>
          <w:b/>
          <w:bCs/>
        </w:rPr>
      </w:pPr>
    </w:p>
    <w:p w14:paraId="4A49BB19" w14:textId="77777777" w:rsidR="00ED6C90" w:rsidRPr="00EC38A2" w:rsidRDefault="00ED6C90" w:rsidP="00BC5410">
      <w:pPr>
        <w:keepNext/>
        <w:keepLines/>
        <w:jc w:val="both"/>
        <w:rPr>
          <w:rFonts w:ascii="Tahoma" w:hAnsi="Tahoma" w:cs="Tahoma"/>
          <w:b/>
          <w:bCs/>
        </w:rPr>
      </w:pPr>
      <w:r w:rsidRPr="00EC38A2">
        <w:rPr>
          <w:rFonts w:ascii="Tahoma" w:eastAsia="Calibri" w:hAnsi="Tahoma" w:cs="Tahoma"/>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099B8C15" w14:textId="77777777" w:rsidR="00ED6C90" w:rsidRPr="00EC38A2" w:rsidRDefault="00ED6C90" w:rsidP="00BC5410">
      <w:pPr>
        <w:keepNext/>
        <w:keepLines/>
        <w:numPr>
          <w:ilvl w:val="0"/>
          <w:numId w:val="43"/>
        </w:numPr>
        <w:spacing w:line="276" w:lineRule="auto"/>
        <w:ind w:left="426" w:hanging="284"/>
        <w:jc w:val="both"/>
        <w:rPr>
          <w:rFonts w:ascii="Tahoma" w:hAnsi="Tahoma" w:cs="Tahoma"/>
          <w:bCs/>
        </w:rPr>
      </w:pPr>
      <w:r w:rsidRPr="00EC38A2">
        <w:rPr>
          <w:rFonts w:ascii="Tahoma" w:hAnsi="Tahoma" w:cs="Tahoma"/>
          <w:bCs/>
        </w:rPr>
        <w:t>ruski državljan ali fizična ali pravna oseba, subjekt ali organ s sedežem v Rusiji,</w:t>
      </w:r>
    </w:p>
    <w:p w14:paraId="2F59C344" w14:textId="77777777" w:rsidR="00ED6C90" w:rsidRPr="00EC38A2" w:rsidRDefault="00ED6C90" w:rsidP="00BC5410">
      <w:pPr>
        <w:keepNext/>
        <w:keepLines/>
        <w:numPr>
          <w:ilvl w:val="0"/>
          <w:numId w:val="43"/>
        </w:numPr>
        <w:spacing w:line="276" w:lineRule="auto"/>
        <w:ind w:left="426" w:hanging="284"/>
        <w:jc w:val="both"/>
        <w:rPr>
          <w:rFonts w:ascii="Tahoma" w:hAnsi="Tahoma" w:cs="Tahoma"/>
          <w:bCs/>
        </w:rPr>
      </w:pPr>
      <w:r w:rsidRPr="00EC38A2">
        <w:rPr>
          <w:rFonts w:ascii="Tahoma" w:hAnsi="Tahoma" w:cs="Tahoma"/>
          <w:bCs/>
        </w:rPr>
        <w:t xml:space="preserve">pravna oseba, subjekt ali organ, katerih več kot 50-odstotni delež je v neposredni ali posredni lasti subjekta iz prejšnje alineje, ali </w:t>
      </w:r>
    </w:p>
    <w:p w14:paraId="21A4E60A" w14:textId="77777777" w:rsidR="00ED6C90" w:rsidRPr="00EC38A2" w:rsidRDefault="00ED6C90" w:rsidP="00BC5410">
      <w:pPr>
        <w:keepNext/>
        <w:keepLines/>
        <w:numPr>
          <w:ilvl w:val="0"/>
          <w:numId w:val="43"/>
        </w:numPr>
        <w:spacing w:line="276" w:lineRule="auto"/>
        <w:ind w:left="426" w:hanging="284"/>
        <w:jc w:val="both"/>
        <w:rPr>
          <w:rFonts w:ascii="Tahoma" w:hAnsi="Tahoma" w:cs="Tahoma"/>
          <w:bCs/>
        </w:rPr>
      </w:pPr>
      <w:r w:rsidRPr="00EC38A2">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E19DB68" w14:textId="77777777" w:rsidR="00ED6C90" w:rsidRPr="00285804" w:rsidRDefault="00ED6C90" w:rsidP="00BC5410">
      <w:pPr>
        <w:keepNext/>
        <w:keepLines/>
        <w:jc w:val="both"/>
        <w:rPr>
          <w:rFonts w:ascii="Tahoma" w:hAnsi="Tahoma" w:cs="Tahoma"/>
          <w:szCs w:val="22"/>
        </w:rPr>
      </w:pPr>
    </w:p>
    <w:p w14:paraId="51031373" w14:textId="77777777" w:rsidR="00ED6C90" w:rsidRPr="00285804" w:rsidRDefault="00ED6C90" w:rsidP="00BC5410">
      <w:pPr>
        <w:keepNext/>
        <w:keepLines/>
        <w:jc w:val="both"/>
        <w:rPr>
          <w:rFonts w:ascii="Tahoma" w:hAnsi="Tahoma" w:cs="Tahoma"/>
          <w:b/>
          <w:smallCaps/>
        </w:rPr>
      </w:pPr>
      <w:r w:rsidRPr="00285804">
        <w:rPr>
          <w:rFonts w:ascii="Tahoma" w:hAnsi="Tahoma" w:cs="Tahoma"/>
          <w:b/>
          <w:smallCaps/>
        </w:rPr>
        <w:t>Dokazila:</w:t>
      </w:r>
    </w:p>
    <w:p w14:paraId="7E0E077A" w14:textId="77777777" w:rsidR="00ED6C90" w:rsidRPr="00285804" w:rsidRDefault="00ED6C90" w:rsidP="00BC5410">
      <w:pPr>
        <w:keepNext/>
        <w:keepLines/>
        <w:jc w:val="both"/>
        <w:rPr>
          <w:rFonts w:ascii="Tahoma" w:hAnsi="Tahoma" w:cs="Tahoma"/>
          <w:szCs w:val="22"/>
        </w:rPr>
      </w:pPr>
      <w:r w:rsidRPr="00285804">
        <w:rPr>
          <w:rFonts w:ascii="Tahoma" w:hAnsi="Tahoma" w:cs="Tahoma"/>
          <w:szCs w:val="22"/>
        </w:rPr>
        <w:t>Priložen ESPD s strani vseh sodelujočih gospodarskih subjektov v ponudbi.</w:t>
      </w:r>
    </w:p>
    <w:p w14:paraId="7B41D851" w14:textId="77777777" w:rsidR="00ED6C90" w:rsidRPr="00285804" w:rsidRDefault="00ED6C90" w:rsidP="00BC5410">
      <w:pPr>
        <w:keepNext/>
        <w:keepLines/>
        <w:tabs>
          <w:tab w:val="left" w:pos="284"/>
        </w:tabs>
        <w:jc w:val="both"/>
        <w:rPr>
          <w:rFonts w:ascii="Tahoma" w:hAnsi="Tahoma" w:cs="Tahoma"/>
          <w:sz w:val="28"/>
        </w:rPr>
      </w:pPr>
    </w:p>
    <w:p w14:paraId="28148527" w14:textId="77777777" w:rsidR="00ED6C90" w:rsidRPr="00285804" w:rsidRDefault="00ED6C90" w:rsidP="00BC5410">
      <w:pPr>
        <w:keepNext/>
        <w:keepLines/>
        <w:numPr>
          <w:ilvl w:val="1"/>
          <w:numId w:val="2"/>
        </w:numPr>
        <w:jc w:val="both"/>
        <w:rPr>
          <w:rFonts w:ascii="Tahoma" w:hAnsi="Tahoma" w:cs="Tahoma"/>
          <w:b/>
          <w:sz w:val="22"/>
        </w:rPr>
      </w:pPr>
      <w:r w:rsidRPr="00285804">
        <w:rPr>
          <w:rFonts w:ascii="Tahoma" w:hAnsi="Tahoma" w:cs="Tahoma"/>
          <w:b/>
          <w:sz w:val="22"/>
        </w:rPr>
        <w:t>SPREJEMANJE POGOJEV RAZPISNE DOKUMENTACIJE</w:t>
      </w:r>
    </w:p>
    <w:p w14:paraId="3644E809" w14:textId="77777777" w:rsidR="00ED6C90" w:rsidRPr="00285804" w:rsidRDefault="00ED6C90" w:rsidP="00BC5410">
      <w:pPr>
        <w:keepNext/>
        <w:keepLines/>
        <w:jc w:val="both"/>
        <w:rPr>
          <w:rFonts w:ascii="Tahoma" w:hAnsi="Tahoma" w:cs="Tahoma"/>
        </w:rPr>
      </w:pPr>
    </w:p>
    <w:p w14:paraId="0C8663F6" w14:textId="77777777" w:rsidR="00ED6C90" w:rsidRPr="00285804" w:rsidRDefault="00ED6C90" w:rsidP="00BC5410">
      <w:pPr>
        <w:keepNext/>
        <w:keepLines/>
        <w:tabs>
          <w:tab w:val="left" w:pos="284"/>
        </w:tabs>
        <w:jc w:val="both"/>
        <w:rPr>
          <w:rFonts w:ascii="Tahoma" w:hAnsi="Tahoma" w:cs="Tahoma"/>
        </w:rPr>
      </w:pPr>
      <w:r w:rsidRPr="00285804">
        <w:rPr>
          <w:rFonts w:ascii="Tahoma" w:hAnsi="Tahoma" w:cs="Tahoma"/>
        </w:rPr>
        <w:t xml:space="preserve">Ponudnik, skupina ponudnikov v okviru skupne ponudbe (partner/ji), vsi v ponudbi navedeni podizvajalci ter </w:t>
      </w:r>
      <w:r w:rsidRPr="00285804">
        <w:rPr>
          <w:rFonts w:ascii="Tahoma" w:hAnsi="Tahoma" w:cs="Tahoma"/>
          <w:bCs/>
        </w:rPr>
        <w:t>subjekti, katerega zmogljivost bo ponudnik uporabil</w:t>
      </w:r>
      <w:r w:rsidRPr="00285804">
        <w:rPr>
          <w:rFonts w:ascii="Tahoma" w:hAnsi="Tahoma" w:cs="Tahoma"/>
        </w:rPr>
        <w:t xml:space="preserve"> (velja za podizvajalca in </w:t>
      </w:r>
      <w:r w:rsidRPr="00285804">
        <w:rPr>
          <w:rFonts w:ascii="Tahoma" w:hAnsi="Tahoma" w:cs="Tahoma"/>
          <w:bCs/>
        </w:rPr>
        <w:t>subjekta, katerega zmogljivost bo ponudnik uporabil)</w:t>
      </w:r>
      <w:r w:rsidRPr="00285804">
        <w:rPr>
          <w:rFonts w:ascii="Tahoma" w:hAnsi="Tahoma" w:cs="Tahoma"/>
        </w:rPr>
        <w:t>, morajo potrditi, da so seznanjenji z določili oz. zahtevami in pogoji razpisne dokumentacije in da se z njo strinjajo oz. izpolnjujejo le te (oz. se strinjajo in izpolnjujejo v delu, ki se nanaša na podizvajalca/e oz. na subjekt/e, katerih zmogljivosti bo uporabljal ponudnik).</w:t>
      </w:r>
    </w:p>
    <w:p w14:paraId="1AB57ACF" w14:textId="77777777" w:rsidR="00ED6C90" w:rsidRPr="00285804" w:rsidRDefault="00ED6C90" w:rsidP="00BC5410">
      <w:pPr>
        <w:keepNext/>
        <w:keepLines/>
        <w:tabs>
          <w:tab w:val="left" w:pos="284"/>
        </w:tabs>
        <w:jc w:val="both"/>
        <w:rPr>
          <w:rFonts w:ascii="Tahoma" w:hAnsi="Tahoma" w:cs="Tahoma"/>
          <w:sz w:val="10"/>
        </w:rPr>
      </w:pPr>
    </w:p>
    <w:p w14:paraId="3F3511A5" w14:textId="77777777" w:rsidR="00ED6C90" w:rsidRPr="00285804" w:rsidRDefault="00ED6C90" w:rsidP="00BC5410">
      <w:pPr>
        <w:keepNext/>
        <w:keepLines/>
        <w:jc w:val="both"/>
        <w:rPr>
          <w:rFonts w:ascii="Tahoma" w:hAnsi="Tahoma" w:cs="Tahoma"/>
          <w:b/>
          <w:smallCaps/>
        </w:rPr>
      </w:pPr>
      <w:r w:rsidRPr="00285804">
        <w:rPr>
          <w:rFonts w:ascii="Tahoma" w:hAnsi="Tahoma" w:cs="Tahoma"/>
          <w:b/>
          <w:smallCaps/>
        </w:rPr>
        <w:t>Dokazila:</w:t>
      </w:r>
    </w:p>
    <w:p w14:paraId="71F2B47D" w14:textId="77777777" w:rsidR="00ED6C90" w:rsidRPr="00285804" w:rsidRDefault="00ED6C90" w:rsidP="00BC5410">
      <w:pPr>
        <w:keepNext/>
        <w:keepLines/>
        <w:jc w:val="both"/>
        <w:rPr>
          <w:rFonts w:ascii="Tahoma" w:hAnsi="Tahoma" w:cs="Tahoma"/>
        </w:rPr>
      </w:pPr>
      <w:r w:rsidRPr="00285804">
        <w:rPr>
          <w:rFonts w:ascii="Tahoma" w:hAnsi="Tahoma" w:cs="Tahoma"/>
          <w:szCs w:val="22"/>
        </w:rPr>
        <w:t>Priložen ESPD s strani vseh sodelujočih gospodarskih subjektov v ponudbi.</w:t>
      </w:r>
    </w:p>
    <w:p w14:paraId="5C44ED55" w14:textId="42EF3AC8" w:rsidR="004E252F" w:rsidRDefault="004E252F" w:rsidP="00BC5410">
      <w:pPr>
        <w:pStyle w:val="Odstavekseznama"/>
        <w:keepNext/>
        <w:keepLines/>
        <w:ind w:left="0"/>
        <w:jc w:val="both"/>
        <w:rPr>
          <w:rFonts w:ascii="Tahoma" w:hAnsi="Tahoma" w:cs="Tahoma"/>
          <w:szCs w:val="22"/>
        </w:rPr>
      </w:pPr>
    </w:p>
    <w:p w14:paraId="379ED052" w14:textId="77777777" w:rsidR="007C70A1" w:rsidRPr="00C8579C" w:rsidRDefault="008873D9" w:rsidP="00BC5410">
      <w:pPr>
        <w:keepNext/>
        <w:keepLines/>
        <w:numPr>
          <w:ilvl w:val="0"/>
          <w:numId w:val="2"/>
        </w:numPr>
        <w:jc w:val="both"/>
        <w:rPr>
          <w:rFonts w:ascii="Tahoma" w:hAnsi="Tahoma" w:cs="Tahoma"/>
          <w:b/>
          <w:sz w:val="24"/>
        </w:rPr>
      </w:pPr>
      <w:r w:rsidRPr="00C8579C">
        <w:rPr>
          <w:rFonts w:ascii="Tahoma" w:hAnsi="Tahoma" w:cs="Tahoma"/>
          <w:b/>
          <w:sz w:val="24"/>
        </w:rPr>
        <w:lastRenderedPageBreak/>
        <w:t>FINANČNA ZAVAROVANJA</w:t>
      </w:r>
    </w:p>
    <w:p w14:paraId="62AAA324" w14:textId="77777777" w:rsidR="00D36B07" w:rsidRPr="00C8579C" w:rsidRDefault="00D36B07" w:rsidP="00BC5410">
      <w:pPr>
        <w:keepNext/>
        <w:keepLines/>
      </w:pPr>
    </w:p>
    <w:p w14:paraId="4741959D" w14:textId="77777777" w:rsidR="003B60C4" w:rsidRPr="00C8579C" w:rsidRDefault="003B60C4" w:rsidP="00BC5410">
      <w:pPr>
        <w:keepNext/>
        <w:keepLines/>
        <w:numPr>
          <w:ilvl w:val="1"/>
          <w:numId w:val="2"/>
        </w:numPr>
        <w:jc w:val="both"/>
        <w:rPr>
          <w:rFonts w:ascii="Tahoma" w:hAnsi="Tahoma" w:cs="Tahoma"/>
          <w:b/>
        </w:rPr>
      </w:pPr>
      <w:r w:rsidRPr="00C8579C">
        <w:rPr>
          <w:rFonts w:ascii="Tahoma" w:hAnsi="Tahoma" w:cs="Tahoma"/>
          <w:b/>
        </w:rPr>
        <w:t>Splošno</w:t>
      </w:r>
    </w:p>
    <w:p w14:paraId="531D191D" w14:textId="77777777" w:rsidR="00F90FE3" w:rsidRDefault="00F90FE3" w:rsidP="00BC5410">
      <w:pPr>
        <w:keepNext/>
        <w:keepLines/>
        <w:jc w:val="both"/>
        <w:rPr>
          <w:rFonts w:ascii="Tahoma" w:hAnsi="Tahoma" w:cs="Tahoma"/>
        </w:rPr>
      </w:pPr>
    </w:p>
    <w:p w14:paraId="63F69922" w14:textId="58ECC05D" w:rsidR="00F30DAF" w:rsidRPr="00C8579C" w:rsidRDefault="00F30DAF" w:rsidP="00BC5410">
      <w:pPr>
        <w:keepNext/>
        <w:keepLines/>
        <w:jc w:val="both"/>
        <w:rPr>
          <w:rFonts w:ascii="Tahoma" w:hAnsi="Tahoma" w:cs="Tahoma"/>
        </w:rPr>
      </w:pPr>
      <w:r w:rsidRPr="00C8579C">
        <w:rPr>
          <w:rFonts w:ascii="Tahoma" w:hAnsi="Tahoma" w:cs="Tahoma"/>
        </w:rPr>
        <w:t xml:space="preserve">Ponudnik mora za zavarovanje izpolnitve svoje obveznosti do naročnika, naročniku predložiti </w:t>
      </w:r>
      <w:r w:rsidR="004F7D02" w:rsidRPr="00C8579C">
        <w:rPr>
          <w:rFonts w:ascii="Tahoma" w:hAnsi="Tahoma" w:cs="Tahoma"/>
        </w:rPr>
        <w:t>finančn</w:t>
      </w:r>
      <w:r w:rsidR="004F7D02">
        <w:rPr>
          <w:rFonts w:ascii="Tahoma" w:hAnsi="Tahoma" w:cs="Tahoma"/>
        </w:rPr>
        <w:t>o</w:t>
      </w:r>
      <w:r w:rsidR="004F7D02" w:rsidRPr="00C8579C">
        <w:rPr>
          <w:rFonts w:ascii="Tahoma" w:hAnsi="Tahoma" w:cs="Tahoma"/>
        </w:rPr>
        <w:t xml:space="preserve"> </w:t>
      </w:r>
      <w:r w:rsidR="006A1AB1">
        <w:rPr>
          <w:rFonts w:ascii="Tahoma" w:hAnsi="Tahoma" w:cs="Tahoma"/>
        </w:rPr>
        <w:t xml:space="preserve">zavarovanje </w:t>
      </w:r>
      <w:r w:rsidRPr="00C8579C">
        <w:rPr>
          <w:rFonts w:ascii="Tahoma" w:hAnsi="Tahoma" w:cs="Tahoma"/>
        </w:rPr>
        <w:t xml:space="preserve">v skladu z zahtevami glede finančnih zavarovanj v posameznih podtočkah tega poglavja. </w:t>
      </w:r>
      <w:r w:rsidRPr="004F7D02">
        <w:rPr>
          <w:rFonts w:ascii="Tahoma" w:hAnsi="Tahoma" w:cs="Tahoma"/>
        </w:rPr>
        <w:t>V primeru finančnih zavarovanj v obliki bančne garancije oziroma kavcijskega zavarovanja, mora le-ta biti izdana s strani banke ali zavarovalnice, ki ima sedež v Republiki Sloveniji in v slovenskem jeziku.</w:t>
      </w:r>
      <w:r w:rsidRPr="00C8579C">
        <w:rPr>
          <w:rFonts w:ascii="Tahoma" w:hAnsi="Tahoma" w:cs="Tahoma"/>
        </w:rPr>
        <w:t xml:space="preserve"> Finančno zavarovanje mora biti nepreklicno, brezpogojno in plačljivo na prvi poziv ter izdano po vzorcu iz razpisne dokumentacije.</w:t>
      </w:r>
    </w:p>
    <w:p w14:paraId="065DA6F7" w14:textId="77777777" w:rsidR="00F30DAF" w:rsidRPr="00C8579C" w:rsidRDefault="00F30DAF" w:rsidP="00BC5410">
      <w:pPr>
        <w:keepNext/>
        <w:keepLines/>
        <w:jc w:val="both"/>
        <w:rPr>
          <w:rFonts w:ascii="Tahoma" w:hAnsi="Tahoma" w:cs="Tahoma"/>
        </w:rPr>
      </w:pPr>
    </w:p>
    <w:p w14:paraId="51DAFDA3" w14:textId="77777777" w:rsidR="00F30DAF" w:rsidRPr="006A1AB1" w:rsidRDefault="00F30DAF" w:rsidP="00BC5410">
      <w:pPr>
        <w:keepNext/>
        <w:keepLines/>
        <w:jc w:val="both"/>
        <w:rPr>
          <w:rFonts w:ascii="Tahoma" w:hAnsi="Tahoma" w:cs="Tahoma"/>
          <w:i/>
          <w:kern w:val="16"/>
        </w:rPr>
      </w:pPr>
      <w:bookmarkStart w:id="13" w:name="_Hlk508788160"/>
      <w:r w:rsidRPr="006A1AB1">
        <w:rPr>
          <w:rFonts w:ascii="Tahoma" w:hAnsi="Tahoma" w:cs="Tahoma"/>
          <w:i/>
          <w:kern w:val="16"/>
        </w:rPr>
        <w:t>Bančne garancije morajo vsebovati klavzulo: »Za to zavarovanje veljajo Enotna pravila za garancije na poziv (EPGP) revizija iz leta 2010, izdana pri MTZ pod št. 758.«</w:t>
      </w:r>
    </w:p>
    <w:p w14:paraId="594140FD" w14:textId="77777777" w:rsidR="00F30DAF" w:rsidRPr="006A1AB1" w:rsidRDefault="00F30DAF" w:rsidP="00BC5410">
      <w:pPr>
        <w:keepNext/>
        <w:keepLines/>
        <w:jc w:val="both"/>
        <w:rPr>
          <w:rFonts w:ascii="Tahoma" w:hAnsi="Tahoma" w:cs="Tahoma"/>
          <w:i/>
          <w:kern w:val="16"/>
        </w:rPr>
      </w:pPr>
    </w:p>
    <w:p w14:paraId="3766FD88" w14:textId="77777777" w:rsidR="00F30DAF" w:rsidRPr="006A1AB1" w:rsidRDefault="00F30DAF" w:rsidP="00BC5410">
      <w:pPr>
        <w:keepNext/>
        <w:keepLines/>
        <w:jc w:val="both"/>
        <w:rPr>
          <w:rFonts w:ascii="Tahoma" w:hAnsi="Tahoma" w:cs="Tahoma"/>
          <w:i/>
          <w:kern w:val="16"/>
        </w:rPr>
      </w:pPr>
      <w:r w:rsidRPr="006A1AB1">
        <w:rPr>
          <w:rFonts w:ascii="Tahoma" w:hAnsi="Tahoma" w:cs="Tahoma"/>
          <w:i/>
          <w:kern w:val="16"/>
        </w:rPr>
        <w:t xml:space="preserve">Kavcijsko zavarovanje mora vsebovati klavzulo: »Zahtevi za plačilo ni potrebno priložiti originalnega izvoda zavarovanja.« </w:t>
      </w:r>
    </w:p>
    <w:p w14:paraId="05191929" w14:textId="77777777" w:rsidR="00F30DAF" w:rsidRPr="006A1AB1" w:rsidRDefault="00F30DAF" w:rsidP="00BC5410">
      <w:pPr>
        <w:keepNext/>
        <w:keepLines/>
        <w:jc w:val="both"/>
        <w:rPr>
          <w:rFonts w:ascii="Tahoma" w:hAnsi="Tahoma" w:cs="Tahoma"/>
          <w:i/>
          <w:kern w:val="16"/>
        </w:rPr>
      </w:pPr>
    </w:p>
    <w:p w14:paraId="2EE6E9B3" w14:textId="3F05B8FC" w:rsidR="00F30DAF" w:rsidRPr="006A1AB1" w:rsidRDefault="00F30DAF" w:rsidP="00BC5410">
      <w:pPr>
        <w:keepNext/>
        <w:keepLines/>
        <w:jc w:val="both"/>
        <w:rPr>
          <w:rFonts w:ascii="Tahoma" w:hAnsi="Tahoma" w:cs="Tahoma"/>
          <w:i/>
          <w:kern w:val="16"/>
        </w:rPr>
      </w:pPr>
      <w:r w:rsidRPr="006A1AB1">
        <w:rPr>
          <w:rFonts w:ascii="Tahoma" w:hAnsi="Tahoma" w:cs="Tahoma"/>
          <w:i/>
          <w:kern w:val="16"/>
        </w:rPr>
        <w:t xml:space="preserve">Kavcijsko zavarovanje ne sme vsebovati </w:t>
      </w:r>
      <w:r w:rsidR="0010562B" w:rsidRPr="006A1AB1">
        <w:rPr>
          <w:rFonts w:ascii="Tahoma" w:hAnsi="Tahoma" w:cs="Tahoma"/>
          <w:i/>
          <w:kern w:val="16"/>
        </w:rPr>
        <w:t>klavzul</w:t>
      </w:r>
      <w:r w:rsidR="0010562B">
        <w:rPr>
          <w:rFonts w:ascii="Tahoma" w:hAnsi="Tahoma" w:cs="Tahoma"/>
          <w:i/>
          <w:kern w:val="16"/>
        </w:rPr>
        <w:t>e</w:t>
      </w:r>
      <w:r w:rsidRPr="006A1AB1">
        <w:rPr>
          <w:rFonts w:ascii="Tahoma" w:hAnsi="Tahoma" w:cs="Tahoma"/>
          <w:i/>
          <w:kern w:val="16"/>
        </w:rPr>
        <w:t>: »Za to zavarovanje veljajo Enotna pravila za garancije na poziv (EPGP) revizija iz leta 2010, izdana pri MTZ pod št. 758.«</w:t>
      </w:r>
    </w:p>
    <w:bookmarkEnd w:id="13"/>
    <w:p w14:paraId="7ADADFCA" w14:textId="77777777" w:rsidR="004F7D02" w:rsidRPr="006A1AB1" w:rsidRDefault="004F7D02" w:rsidP="00BC5410">
      <w:pPr>
        <w:keepNext/>
        <w:keepLines/>
        <w:jc w:val="both"/>
        <w:rPr>
          <w:rFonts w:ascii="Tahoma" w:hAnsi="Tahoma" w:cs="Tahoma"/>
        </w:rPr>
      </w:pPr>
    </w:p>
    <w:p w14:paraId="7FCACAD1" w14:textId="7B133F2B" w:rsidR="00F30DAF" w:rsidRDefault="00F30DAF" w:rsidP="00BC5410">
      <w:pPr>
        <w:keepNext/>
        <w:keepLines/>
        <w:jc w:val="both"/>
        <w:rPr>
          <w:rFonts w:ascii="Tahoma" w:hAnsi="Tahoma" w:cs="Tahoma"/>
        </w:rPr>
      </w:pPr>
      <w:r w:rsidRPr="00C8579C">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7C0CB568" w14:textId="71B39BF3" w:rsidR="00F54A22" w:rsidRDefault="00F54A22" w:rsidP="00BC5410">
      <w:pPr>
        <w:keepNext/>
        <w:keepLines/>
        <w:jc w:val="both"/>
        <w:rPr>
          <w:rFonts w:ascii="Tahoma" w:hAnsi="Tahoma" w:cs="Tahoma"/>
        </w:rPr>
      </w:pPr>
    </w:p>
    <w:p w14:paraId="026531BC" w14:textId="469E103D" w:rsidR="00AF6136" w:rsidRDefault="00AF6136" w:rsidP="00BC5410">
      <w:pPr>
        <w:keepNext/>
        <w:keepLines/>
        <w:numPr>
          <w:ilvl w:val="1"/>
          <w:numId w:val="2"/>
        </w:numPr>
        <w:jc w:val="both"/>
        <w:rPr>
          <w:rFonts w:ascii="Tahoma" w:hAnsi="Tahoma" w:cs="Tahoma"/>
          <w:b/>
        </w:rPr>
      </w:pPr>
      <w:r>
        <w:rPr>
          <w:rFonts w:ascii="Tahoma" w:hAnsi="Tahoma" w:cs="Tahoma"/>
          <w:b/>
        </w:rPr>
        <w:t>Zavarovanje resnosti ponudbe</w:t>
      </w:r>
    </w:p>
    <w:p w14:paraId="2F60D994" w14:textId="77777777" w:rsidR="00F54A22" w:rsidRDefault="00F54A22" w:rsidP="00BC5410">
      <w:pPr>
        <w:keepNext/>
        <w:keepLines/>
        <w:jc w:val="both"/>
        <w:rPr>
          <w:rFonts w:ascii="Tahoma" w:hAnsi="Tahoma" w:cs="Tahoma"/>
        </w:rPr>
      </w:pPr>
    </w:p>
    <w:p w14:paraId="3187D962" w14:textId="10E13B32" w:rsidR="00F54A22" w:rsidRPr="000C1752" w:rsidRDefault="00F54A22" w:rsidP="00BC5410">
      <w:pPr>
        <w:keepNext/>
        <w:keepLines/>
        <w:jc w:val="both"/>
        <w:rPr>
          <w:rFonts w:ascii="Tahoma" w:hAnsi="Tahoma" w:cs="Tahoma"/>
        </w:rPr>
      </w:pPr>
      <w:r w:rsidRPr="000C1752">
        <w:rPr>
          <w:rFonts w:ascii="Tahoma" w:hAnsi="Tahoma" w:cs="Tahoma"/>
        </w:rPr>
        <w:t xml:space="preserve">Ponudnik mora za zavarovanje resnosti ponudbe predložiti naročniku </w:t>
      </w:r>
      <w:r>
        <w:rPr>
          <w:rFonts w:ascii="Tahoma" w:hAnsi="Tahoma" w:cs="Tahoma"/>
        </w:rPr>
        <w:t xml:space="preserve">podpisano in žigosano bianko menico z izpolnjeno, podpisano </w:t>
      </w:r>
      <w:r w:rsidRPr="00B11E76">
        <w:rPr>
          <w:rFonts w:ascii="Tahoma" w:hAnsi="Tahoma" w:cs="Tahoma"/>
        </w:rPr>
        <w:t xml:space="preserve">in žigosano menično izjavo v višini </w:t>
      </w:r>
      <w:r w:rsidR="007333F1" w:rsidRPr="00B11E76">
        <w:rPr>
          <w:rFonts w:ascii="Tahoma" w:hAnsi="Tahoma" w:cs="Tahoma"/>
        </w:rPr>
        <w:t xml:space="preserve">3 % od najvišje skupne ponudbene vrednosti v EUR brez DDV, navedene </w:t>
      </w:r>
      <w:r w:rsidR="00B11E76" w:rsidRPr="00B11E76">
        <w:rPr>
          <w:rFonts w:ascii="Tahoma" w:hAnsi="Tahoma" w:cs="Tahoma"/>
        </w:rPr>
        <w:t>v p</w:t>
      </w:r>
      <w:r w:rsidR="007333F1" w:rsidRPr="00B11E76">
        <w:rPr>
          <w:rFonts w:ascii="Tahoma" w:hAnsi="Tahoma" w:cs="Tahoma"/>
        </w:rPr>
        <w:t>rilog</w:t>
      </w:r>
      <w:r w:rsidR="00B11E76" w:rsidRPr="00B11E76">
        <w:rPr>
          <w:rFonts w:ascii="Tahoma" w:hAnsi="Tahoma" w:cs="Tahoma"/>
        </w:rPr>
        <w:t>i</w:t>
      </w:r>
      <w:r w:rsidR="007333F1" w:rsidRPr="00B11E76">
        <w:rPr>
          <w:rFonts w:ascii="Tahoma" w:hAnsi="Tahoma" w:cs="Tahoma"/>
        </w:rPr>
        <w:t xml:space="preserve"> 2 </w:t>
      </w:r>
      <w:r w:rsidR="007333F1" w:rsidRPr="00B11E76">
        <w:rPr>
          <w:rFonts w:ascii="Tahoma" w:hAnsi="Tahoma" w:cs="Tahoma"/>
          <w:b/>
          <w:u w:val="single"/>
        </w:rPr>
        <w:t>»PONUDBA«, vendar</w:t>
      </w:r>
      <w:r w:rsidR="007333F1" w:rsidRPr="008761C2">
        <w:rPr>
          <w:rFonts w:ascii="Tahoma" w:hAnsi="Tahoma" w:cs="Tahoma"/>
          <w:b/>
          <w:u w:val="single"/>
        </w:rPr>
        <w:t xml:space="preserve"> ne več kot </w:t>
      </w:r>
      <w:r w:rsidR="007333F1" w:rsidRPr="00FE4E73">
        <w:rPr>
          <w:rFonts w:ascii="Tahoma" w:hAnsi="Tahoma" w:cs="Tahoma"/>
          <w:b/>
          <w:u w:val="single"/>
        </w:rPr>
        <w:t>10.000,00</w:t>
      </w:r>
      <w:r w:rsidR="007333F1" w:rsidRPr="008761C2">
        <w:rPr>
          <w:rFonts w:ascii="Tahoma" w:hAnsi="Tahoma" w:cs="Tahoma"/>
          <w:b/>
          <w:u w:val="single"/>
        </w:rPr>
        <w:t xml:space="preserve"> EUR</w:t>
      </w:r>
      <w:r w:rsidR="007333F1" w:rsidDel="007333F1">
        <w:rPr>
          <w:rFonts w:ascii="Tahoma" w:hAnsi="Tahoma" w:cs="Tahoma"/>
        </w:rPr>
        <w:t xml:space="preserve"> </w:t>
      </w:r>
      <w:r w:rsidRPr="000C1752">
        <w:rPr>
          <w:rFonts w:ascii="Tahoma" w:hAnsi="Tahoma" w:cs="Tahoma"/>
        </w:rPr>
        <w:t xml:space="preserve">in z dobo veljavnosti </w:t>
      </w:r>
      <w:r>
        <w:rPr>
          <w:rFonts w:ascii="Tahoma" w:hAnsi="Tahoma" w:cs="Tahoma"/>
        </w:rPr>
        <w:t>ponudbe oziroma do predložitve finančnega z</w:t>
      </w:r>
      <w:r w:rsidRPr="000C1752">
        <w:rPr>
          <w:rFonts w:ascii="Tahoma" w:hAnsi="Tahoma" w:cs="Tahoma"/>
        </w:rPr>
        <w:t xml:space="preserve">avarovanja za </w:t>
      </w:r>
      <w:r>
        <w:rPr>
          <w:rFonts w:ascii="Tahoma" w:hAnsi="Tahoma" w:cs="Tahoma"/>
        </w:rPr>
        <w:t>zavarovanje dobre</w:t>
      </w:r>
      <w:r w:rsidRPr="000C1752">
        <w:rPr>
          <w:rFonts w:ascii="Tahoma" w:hAnsi="Tahoma" w:cs="Tahoma"/>
        </w:rPr>
        <w:t xml:space="preserve"> </w:t>
      </w:r>
      <w:r>
        <w:rPr>
          <w:rFonts w:ascii="Tahoma" w:hAnsi="Tahoma" w:cs="Tahoma"/>
        </w:rPr>
        <w:t>pogodbenih obveznosti</w:t>
      </w:r>
      <w:r w:rsidRPr="000C1752">
        <w:rPr>
          <w:rFonts w:ascii="Tahoma" w:hAnsi="Tahoma" w:cs="Tahoma"/>
        </w:rPr>
        <w:t>.</w:t>
      </w:r>
    </w:p>
    <w:p w14:paraId="43AB5D8B" w14:textId="77777777" w:rsidR="00F54A22" w:rsidRPr="000C1752" w:rsidRDefault="00F54A22" w:rsidP="00BC5410">
      <w:pPr>
        <w:keepNext/>
        <w:keepLines/>
        <w:jc w:val="both"/>
        <w:rPr>
          <w:rFonts w:ascii="Tahoma" w:hAnsi="Tahoma" w:cs="Tahoma"/>
        </w:rPr>
      </w:pPr>
    </w:p>
    <w:p w14:paraId="20306847" w14:textId="77777777" w:rsidR="00F54A22" w:rsidRPr="000C1752" w:rsidRDefault="00F54A22" w:rsidP="00BC5410">
      <w:pPr>
        <w:keepNext/>
        <w:keepLines/>
        <w:jc w:val="both"/>
        <w:rPr>
          <w:rFonts w:ascii="Tahoma" w:hAnsi="Tahoma" w:cs="Tahoma"/>
        </w:rPr>
      </w:pPr>
      <w:r>
        <w:rPr>
          <w:rFonts w:ascii="Tahoma" w:hAnsi="Tahoma" w:cs="Tahoma"/>
        </w:rPr>
        <w:t>V kolikor</w:t>
      </w:r>
      <w:r w:rsidRPr="000C1752">
        <w:rPr>
          <w:rFonts w:ascii="Tahoma" w:hAnsi="Tahoma" w:cs="Tahoma"/>
        </w:rPr>
        <w:t xml:space="preserve"> bo ponudnik v ponudbi navedel daljši rok veljavnosti ponudbe od zahtevanega, mora biti le-ta pokrit z zavarovanjem za resnost ponudbe.</w:t>
      </w:r>
    </w:p>
    <w:p w14:paraId="7C1D29E8" w14:textId="77777777" w:rsidR="00F54A22" w:rsidRPr="000C1752" w:rsidRDefault="00F54A22" w:rsidP="00BC5410">
      <w:pPr>
        <w:keepNext/>
        <w:keepLines/>
        <w:jc w:val="both"/>
        <w:rPr>
          <w:rFonts w:ascii="Tahoma" w:hAnsi="Tahoma" w:cs="Tahoma"/>
        </w:rPr>
      </w:pPr>
    </w:p>
    <w:p w14:paraId="05DD9961" w14:textId="77777777" w:rsidR="00F54A22" w:rsidRDefault="00F54A22" w:rsidP="00BC5410">
      <w:pPr>
        <w:keepNext/>
        <w:keepLines/>
        <w:jc w:val="both"/>
        <w:rPr>
          <w:rFonts w:ascii="Tahoma" w:hAnsi="Tahoma" w:cs="Tahoma"/>
        </w:rPr>
      </w:pPr>
      <w:r w:rsidRPr="000C1752">
        <w:rPr>
          <w:rFonts w:ascii="Tahoma" w:hAnsi="Tahoma" w:cs="Tahoma"/>
          <w:u w:val="single"/>
        </w:rPr>
        <w:t xml:space="preserve">Upravičenec do izplačila iz naslova finančnega zavarovanja za zavarovanje resnosti ponudbe, je JP VOKA  SNAGA </w:t>
      </w:r>
      <w:proofErr w:type="spellStart"/>
      <w:r w:rsidRPr="000C1752">
        <w:rPr>
          <w:rFonts w:ascii="Tahoma" w:hAnsi="Tahoma" w:cs="Tahoma"/>
          <w:u w:val="single"/>
        </w:rPr>
        <w:t>d.o.o</w:t>
      </w:r>
      <w:proofErr w:type="spellEnd"/>
      <w:r w:rsidRPr="000C1752">
        <w:rPr>
          <w:rFonts w:ascii="Tahoma" w:hAnsi="Tahoma" w:cs="Tahoma"/>
          <w:u w:val="single"/>
        </w:rPr>
        <w:t>., Vodovodna cesta 90, 1000 Ljubljana</w:t>
      </w:r>
      <w:r w:rsidRPr="000C1752">
        <w:rPr>
          <w:rFonts w:ascii="Tahoma" w:hAnsi="Tahoma" w:cs="Tahoma"/>
        </w:rPr>
        <w:t>.</w:t>
      </w:r>
    </w:p>
    <w:p w14:paraId="2151C787" w14:textId="77777777" w:rsidR="00F54A22" w:rsidRDefault="00F54A22" w:rsidP="00BC5410">
      <w:pPr>
        <w:keepNext/>
        <w:keepLines/>
        <w:jc w:val="both"/>
        <w:rPr>
          <w:rFonts w:ascii="Tahoma" w:hAnsi="Tahoma" w:cs="Tahoma"/>
          <w:b/>
        </w:rPr>
      </w:pPr>
    </w:p>
    <w:p w14:paraId="398C2C63" w14:textId="77777777" w:rsidR="007333F1" w:rsidRDefault="007333F1" w:rsidP="00BC5410">
      <w:pPr>
        <w:keepNext/>
        <w:keepLines/>
        <w:jc w:val="both"/>
        <w:rPr>
          <w:rFonts w:ascii="Tahoma" w:hAnsi="Tahoma" w:cs="Tahoma"/>
        </w:rPr>
      </w:pPr>
      <w:r>
        <w:rPr>
          <w:rFonts w:ascii="Tahoma" w:hAnsi="Tahoma" w:cs="Tahoma"/>
        </w:rPr>
        <w:t>Zavarovanje resnosti ponudbe se lahko unovči iz naslednjih razlogov:</w:t>
      </w:r>
    </w:p>
    <w:p w14:paraId="518F94BA" w14:textId="77777777" w:rsidR="007333F1" w:rsidRPr="00C73DA4" w:rsidRDefault="007333F1" w:rsidP="00BC5410">
      <w:pPr>
        <w:keepNext/>
        <w:keepLines/>
        <w:numPr>
          <w:ilvl w:val="0"/>
          <w:numId w:val="16"/>
        </w:numPr>
        <w:ind w:left="426" w:hanging="284"/>
        <w:jc w:val="both"/>
        <w:rPr>
          <w:rFonts w:ascii="Tahoma" w:hAnsi="Tahoma" w:cs="Tahoma"/>
          <w:lang w:eastAsia="en-US"/>
        </w:rPr>
      </w:pPr>
      <w:r w:rsidRPr="00C73DA4">
        <w:rPr>
          <w:rFonts w:ascii="Tahoma" w:hAnsi="Tahoma" w:cs="Tahoma"/>
          <w:lang w:eastAsia="en-US"/>
        </w:rPr>
        <w:t>naročnik zavarovanja</w:t>
      </w:r>
      <w:r>
        <w:rPr>
          <w:rFonts w:ascii="Tahoma" w:hAnsi="Tahoma" w:cs="Tahoma"/>
          <w:lang w:eastAsia="en-US"/>
        </w:rPr>
        <w:t xml:space="preserve"> (tj. ponudnik)</w:t>
      </w:r>
      <w:r w:rsidRPr="00C73DA4">
        <w:rPr>
          <w:rFonts w:ascii="Tahoma" w:hAnsi="Tahoma" w:cs="Tahoma"/>
          <w:lang w:eastAsia="en-US"/>
        </w:rPr>
        <w:t xml:space="preserve"> je umaknil ponudbo po poteku roka za prejem ponudb ali nedopustno spremenil ponudbo v času njene veljavnosti; ali</w:t>
      </w:r>
    </w:p>
    <w:p w14:paraId="0C497758" w14:textId="77777777" w:rsidR="007333F1" w:rsidRPr="00C73DA4" w:rsidRDefault="007333F1" w:rsidP="00BC5410">
      <w:pPr>
        <w:keepNext/>
        <w:keepLines/>
        <w:numPr>
          <w:ilvl w:val="0"/>
          <w:numId w:val="16"/>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na poziv upravičenca ni podpisal </w:t>
      </w:r>
      <w:r>
        <w:rPr>
          <w:rFonts w:ascii="Tahoma" w:hAnsi="Tahoma" w:cs="Tahoma"/>
          <w:lang w:eastAsia="en-US"/>
        </w:rPr>
        <w:t>okvirnega sporazuma</w:t>
      </w:r>
      <w:r w:rsidRPr="00C73DA4">
        <w:rPr>
          <w:rFonts w:ascii="Tahoma" w:hAnsi="Tahoma" w:cs="Tahoma"/>
          <w:lang w:eastAsia="en-US"/>
        </w:rPr>
        <w:t>; ali</w:t>
      </w:r>
    </w:p>
    <w:p w14:paraId="7974214A" w14:textId="77777777" w:rsidR="007333F1" w:rsidRPr="00C73DA4" w:rsidRDefault="007333F1" w:rsidP="00BC5410">
      <w:pPr>
        <w:keepNext/>
        <w:keepLines/>
        <w:numPr>
          <w:ilvl w:val="0"/>
          <w:numId w:val="16"/>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ni predložil zavarovanja za dobro izvedbo obveznosti v skladu s pogoji naročila.</w:t>
      </w:r>
    </w:p>
    <w:p w14:paraId="772E082B" w14:textId="77777777" w:rsidR="007333F1" w:rsidRDefault="007333F1" w:rsidP="00BC5410">
      <w:pPr>
        <w:keepNext/>
        <w:keepLines/>
        <w:jc w:val="both"/>
        <w:rPr>
          <w:rFonts w:ascii="Tahoma" w:hAnsi="Tahoma" w:cs="Tahoma"/>
        </w:rPr>
      </w:pPr>
    </w:p>
    <w:p w14:paraId="3BFC563A" w14:textId="77777777" w:rsidR="007333F1" w:rsidRDefault="007333F1" w:rsidP="00BC5410">
      <w:pPr>
        <w:keepNext/>
        <w:keepLines/>
        <w:jc w:val="both"/>
        <w:rPr>
          <w:rFonts w:ascii="Tahoma" w:hAnsi="Tahoma" w:cs="Tahoma"/>
        </w:rPr>
      </w:pPr>
      <w:r>
        <w:rPr>
          <w:rFonts w:ascii="Tahoma" w:hAnsi="Tahoma" w:cs="Tahoma"/>
        </w:rPr>
        <w:t xml:space="preserve">Šteje se, da izbrani ponudnik na poziv naročnika ni podpisal okvirnega sporazuma, v kolikor izbrani ponudnik </w:t>
      </w:r>
      <w:r w:rsidRPr="00295F9E">
        <w:rPr>
          <w:rFonts w:ascii="Tahoma" w:hAnsi="Tahoma" w:cs="Tahoma"/>
        </w:rPr>
        <w:t xml:space="preserve">podpisanega </w:t>
      </w:r>
      <w:r>
        <w:rPr>
          <w:rFonts w:ascii="Tahoma" w:hAnsi="Tahoma" w:cs="Tahoma"/>
        </w:rPr>
        <w:t>okvirnega sporazuma</w:t>
      </w:r>
      <w:r w:rsidRPr="00295F9E">
        <w:rPr>
          <w:rFonts w:ascii="Tahoma" w:hAnsi="Tahoma" w:cs="Tahoma"/>
        </w:rPr>
        <w:t xml:space="preserve"> </w:t>
      </w:r>
      <w:r>
        <w:rPr>
          <w:rFonts w:ascii="Tahoma" w:hAnsi="Tahoma" w:cs="Tahoma"/>
        </w:rPr>
        <w:t xml:space="preserve">(z morebitnimi prilogami) </w:t>
      </w:r>
      <w:r w:rsidRPr="00295F9E">
        <w:rPr>
          <w:rFonts w:ascii="Tahoma" w:hAnsi="Tahoma" w:cs="Tahoma"/>
        </w:rPr>
        <w:t>ne vrne</w:t>
      </w:r>
      <w:r>
        <w:rPr>
          <w:rFonts w:ascii="Tahoma" w:hAnsi="Tahoma" w:cs="Tahoma"/>
        </w:rPr>
        <w:t>/pošlje naročniku</w:t>
      </w:r>
      <w:r w:rsidRPr="00295F9E">
        <w:rPr>
          <w:rFonts w:ascii="Tahoma" w:hAnsi="Tahoma" w:cs="Tahoma"/>
        </w:rPr>
        <w:t xml:space="preserve"> v roku </w:t>
      </w:r>
      <w:r>
        <w:rPr>
          <w:rFonts w:ascii="Tahoma" w:hAnsi="Tahoma" w:cs="Tahoma"/>
        </w:rPr>
        <w:t>osmih (</w:t>
      </w:r>
      <w:r w:rsidRPr="00295F9E">
        <w:rPr>
          <w:rFonts w:ascii="Tahoma" w:hAnsi="Tahoma" w:cs="Tahoma"/>
        </w:rPr>
        <w:t>8</w:t>
      </w:r>
      <w:r>
        <w:rPr>
          <w:rFonts w:ascii="Tahoma" w:hAnsi="Tahoma" w:cs="Tahoma"/>
        </w:rPr>
        <w:t>) koledarskih</w:t>
      </w:r>
      <w:r w:rsidRPr="00295F9E">
        <w:rPr>
          <w:rFonts w:ascii="Tahoma" w:hAnsi="Tahoma" w:cs="Tahoma"/>
        </w:rPr>
        <w:t xml:space="preserve"> dni </w:t>
      </w:r>
      <w:r>
        <w:rPr>
          <w:rFonts w:ascii="Tahoma" w:hAnsi="Tahoma" w:cs="Tahoma"/>
        </w:rPr>
        <w:t xml:space="preserve">od datuma prejema okvirnega sporazuma </w:t>
      </w:r>
      <w:r w:rsidRPr="00295F9E">
        <w:rPr>
          <w:rFonts w:ascii="Tahoma" w:hAnsi="Tahoma" w:cs="Tahoma"/>
        </w:rPr>
        <w:t>v podpis.</w:t>
      </w:r>
      <w:r>
        <w:rPr>
          <w:rFonts w:ascii="Tahoma" w:hAnsi="Tahoma" w:cs="Tahoma"/>
        </w:rPr>
        <w:t xml:space="preserve"> </w:t>
      </w:r>
    </w:p>
    <w:p w14:paraId="5A84CB9B" w14:textId="77777777" w:rsidR="007333F1" w:rsidRDefault="007333F1" w:rsidP="00BC5410">
      <w:pPr>
        <w:keepNext/>
        <w:keepLines/>
        <w:jc w:val="both"/>
        <w:rPr>
          <w:rFonts w:ascii="Tahoma" w:hAnsi="Tahoma" w:cs="Tahoma"/>
        </w:rPr>
      </w:pPr>
    </w:p>
    <w:p w14:paraId="3383DFA9" w14:textId="0784AA14" w:rsidR="007333F1" w:rsidRDefault="007333F1" w:rsidP="00BC5410">
      <w:pPr>
        <w:keepNext/>
        <w:keepLines/>
        <w:jc w:val="both"/>
        <w:rPr>
          <w:rFonts w:ascii="Tahoma" w:hAnsi="Tahoma" w:cs="Tahoma"/>
          <w:lang w:eastAsia="en-US"/>
        </w:rPr>
      </w:pPr>
      <w:r>
        <w:rPr>
          <w:rFonts w:ascii="Tahoma" w:hAnsi="Tahoma" w:cs="Tahoma"/>
        </w:rPr>
        <w:t xml:space="preserve">Šteje se, da izbrani ponudnik ni predložil </w:t>
      </w:r>
      <w:r w:rsidRPr="00C73DA4">
        <w:rPr>
          <w:rFonts w:ascii="Tahoma" w:hAnsi="Tahoma" w:cs="Tahoma"/>
          <w:lang w:eastAsia="en-US"/>
        </w:rPr>
        <w:t>zavarovanja za dobro izvedbo obveznosti</w:t>
      </w:r>
      <w:r>
        <w:rPr>
          <w:rFonts w:ascii="Tahoma" w:hAnsi="Tahoma" w:cs="Tahoma"/>
          <w:lang w:eastAsia="en-US"/>
        </w:rPr>
        <w:t>, v kolikor to ne stori v skladu z določili tč. 4.3 razpisne dokumentacije oziroma določili okvirnega sporazuma.</w:t>
      </w:r>
    </w:p>
    <w:p w14:paraId="5C070F6D" w14:textId="7C99A13D" w:rsidR="00F54A22" w:rsidRDefault="00F54A22" w:rsidP="00BC5410">
      <w:pPr>
        <w:keepNext/>
        <w:keepLines/>
        <w:jc w:val="both"/>
        <w:rPr>
          <w:rFonts w:ascii="Tahoma" w:hAnsi="Tahoma" w:cs="Tahoma"/>
          <w:b/>
        </w:rPr>
      </w:pPr>
    </w:p>
    <w:p w14:paraId="15E7B09A" w14:textId="77CD8593" w:rsidR="00F54A22" w:rsidRDefault="00F54A22" w:rsidP="00BC5410">
      <w:pPr>
        <w:keepNext/>
        <w:keepLines/>
        <w:jc w:val="both"/>
        <w:rPr>
          <w:rFonts w:ascii="Tahoma" w:hAnsi="Tahoma" w:cs="Tahoma"/>
        </w:rPr>
      </w:pPr>
      <w:r>
        <w:rPr>
          <w:rFonts w:ascii="Tahoma" w:hAnsi="Tahoma" w:cs="Tahoma"/>
        </w:rPr>
        <w:lastRenderedPageBreak/>
        <w:t>Finančno</w:t>
      </w:r>
      <w:r w:rsidRPr="004E4299">
        <w:rPr>
          <w:rFonts w:ascii="Tahoma" w:hAnsi="Tahoma" w:cs="Tahoma"/>
        </w:rPr>
        <w:t xml:space="preserve"> zavarovanja za zavarovanje </w:t>
      </w:r>
      <w:r>
        <w:rPr>
          <w:rFonts w:ascii="Tahoma" w:hAnsi="Tahoma" w:cs="Tahoma"/>
        </w:rPr>
        <w:t xml:space="preserve">resnosti ponudbe je priloženo k </w:t>
      </w:r>
      <w:r w:rsidRPr="004E4299">
        <w:rPr>
          <w:rFonts w:ascii="Tahoma" w:hAnsi="Tahoma" w:cs="Tahoma"/>
        </w:rPr>
        <w:t>razpisni dokumentaciji</w:t>
      </w:r>
      <w:r>
        <w:rPr>
          <w:rFonts w:ascii="Tahoma" w:hAnsi="Tahoma" w:cs="Tahoma"/>
        </w:rPr>
        <w:t xml:space="preserve"> (Priloga </w:t>
      </w:r>
      <w:r w:rsidR="007333F1">
        <w:rPr>
          <w:rFonts w:ascii="Tahoma" w:hAnsi="Tahoma" w:cs="Tahoma"/>
        </w:rPr>
        <w:t>9</w:t>
      </w:r>
      <w:r>
        <w:rPr>
          <w:rFonts w:ascii="Tahoma" w:hAnsi="Tahoma" w:cs="Tahoma"/>
        </w:rPr>
        <w:t>/1)</w:t>
      </w:r>
      <w:r w:rsidRPr="004E4299">
        <w:rPr>
          <w:rFonts w:ascii="Tahoma" w:hAnsi="Tahoma" w:cs="Tahoma"/>
        </w:rPr>
        <w:t>.</w:t>
      </w:r>
    </w:p>
    <w:p w14:paraId="26CD5088" w14:textId="77777777" w:rsidR="007333F1" w:rsidRPr="004E4299" w:rsidRDefault="007333F1" w:rsidP="00BC5410">
      <w:pPr>
        <w:keepNext/>
        <w:keepLines/>
        <w:jc w:val="both"/>
        <w:rPr>
          <w:rFonts w:ascii="Tahoma" w:hAnsi="Tahoma" w:cs="Tahoma"/>
        </w:rPr>
      </w:pPr>
    </w:p>
    <w:p w14:paraId="50498752" w14:textId="23E6B2B7" w:rsidR="007333F1" w:rsidRDefault="00F54A22" w:rsidP="00BC5410">
      <w:pPr>
        <w:keepNext/>
        <w:keepLines/>
        <w:pBdr>
          <w:top w:val="single" w:sz="4" w:space="1" w:color="auto"/>
          <w:left w:val="single" w:sz="4" w:space="1" w:color="auto"/>
          <w:bottom w:val="single" w:sz="4" w:space="0" w:color="auto"/>
          <w:right w:val="single" w:sz="4" w:space="1" w:color="auto"/>
        </w:pBdr>
        <w:jc w:val="both"/>
        <w:rPr>
          <w:rFonts w:ascii="Tahoma" w:hAnsi="Tahoma" w:cs="Tahoma"/>
          <w:b/>
          <w:color w:val="FF0000"/>
          <w:u w:val="single"/>
        </w:rPr>
      </w:pPr>
      <w:r w:rsidRPr="007B224B">
        <w:rPr>
          <w:rFonts w:ascii="Tahoma" w:hAnsi="Tahoma" w:cs="Tahoma"/>
          <w:b/>
          <w:color w:val="FF0000"/>
          <w:u w:val="single"/>
        </w:rPr>
        <w:t>Navodila glede pošiljanja</w:t>
      </w:r>
      <w:r w:rsidRPr="007B224B">
        <w:rPr>
          <w:rFonts w:ascii="Tahoma" w:hAnsi="Tahoma" w:cs="Tahoma"/>
          <w:color w:val="FF0000"/>
          <w:u w:val="single"/>
        </w:rPr>
        <w:t xml:space="preserve"> </w:t>
      </w:r>
      <w:r w:rsidRPr="007B224B">
        <w:rPr>
          <w:rFonts w:ascii="Tahoma" w:hAnsi="Tahoma" w:cs="Tahoma"/>
          <w:b/>
          <w:color w:val="FF0000"/>
          <w:u w:val="single"/>
        </w:rPr>
        <w:t>bianko menice in menične izjave</w:t>
      </w:r>
      <w:r w:rsidRPr="007B224B">
        <w:rPr>
          <w:rFonts w:ascii="Tahoma" w:hAnsi="Tahoma" w:cs="Tahoma"/>
          <w:color w:val="FF0000"/>
        </w:rPr>
        <w:t xml:space="preserve"> </w:t>
      </w:r>
      <w:r w:rsidRPr="007B224B">
        <w:rPr>
          <w:rFonts w:ascii="Tahoma" w:hAnsi="Tahoma" w:cs="Tahoma"/>
          <w:b/>
          <w:color w:val="FF0000"/>
          <w:u w:val="single"/>
        </w:rPr>
        <w:t>za zavarovanje resnosti ponudbe</w:t>
      </w:r>
      <w:r w:rsidR="007333F1">
        <w:rPr>
          <w:rFonts w:ascii="Tahoma" w:hAnsi="Tahoma" w:cs="Tahoma"/>
          <w:b/>
          <w:color w:val="FF0000"/>
          <w:u w:val="single"/>
        </w:rPr>
        <w:t>:</w:t>
      </w:r>
    </w:p>
    <w:p w14:paraId="6462E408" w14:textId="77777777" w:rsidR="007333F1" w:rsidRDefault="007333F1" w:rsidP="00BC5410">
      <w:pPr>
        <w:keepNext/>
        <w:keepLines/>
        <w:pBdr>
          <w:top w:val="single" w:sz="4" w:space="1" w:color="auto"/>
          <w:left w:val="single" w:sz="4" w:space="1" w:color="auto"/>
          <w:bottom w:val="single" w:sz="4" w:space="0" w:color="auto"/>
          <w:right w:val="single" w:sz="4" w:space="1" w:color="auto"/>
        </w:pBdr>
        <w:jc w:val="both"/>
        <w:rPr>
          <w:rFonts w:ascii="Tahoma" w:hAnsi="Tahoma" w:cs="Tahoma"/>
          <w:b/>
          <w:color w:val="FF0000"/>
          <w:u w:val="single"/>
        </w:rPr>
      </w:pPr>
    </w:p>
    <w:p w14:paraId="3C8E408C" w14:textId="3BE8F007" w:rsidR="00F54A22" w:rsidRPr="007B224B" w:rsidRDefault="00F54A22" w:rsidP="00BC5410">
      <w:pPr>
        <w:keepNext/>
        <w:keepLines/>
        <w:pBdr>
          <w:top w:val="single" w:sz="4" w:space="1" w:color="auto"/>
          <w:left w:val="single" w:sz="4" w:space="1" w:color="auto"/>
          <w:bottom w:val="single" w:sz="4" w:space="0" w:color="auto"/>
          <w:right w:val="single" w:sz="4" w:space="1" w:color="auto"/>
        </w:pBdr>
        <w:jc w:val="both"/>
        <w:rPr>
          <w:rFonts w:ascii="Tahoma" w:hAnsi="Tahoma" w:cs="Tahoma"/>
          <w:u w:val="single"/>
        </w:rPr>
      </w:pPr>
      <w:r w:rsidRPr="00CA617E">
        <w:rPr>
          <w:rFonts w:ascii="Tahoma" w:hAnsi="Tahoma" w:cs="Tahoma"/>
        </w:rPr>
        <w:t xml:space="preserve">Ponudnik </w:t>
      </w:r>
      <w:r>
        <w:rPr>
          <w:rFonts w:ascii="Tahoma" w:hAnsi="Tahoma" w:cs="Tahoma"/>
        </w:rPr>
        <w:t>finančnega zavarovanja</w:t>
      </w:r>
      <w:r w:rsidRPr="00CA617E">
        <w:rPr>
          <w:rFonts w:ascii="Tahoma" w:hAnsi="Tahoma" w:cs="Tahoma"/>
        </w:rPr>
        <w:t xml:space="preserve"> </w:t>
      </w:r>
      <w:r w:rsidRPr="00CA617E">
        <w:rPr>
          <w:rFonts w:ascii="Tahoma" w:hAnsi="Tahoma" w:cs="Tahoma"/>
          <w:b/>
          <w:u w:val="single"/>
        </w:rPr>
        <w:t>ne sme</w:t>
      </w:r>
      <w:r w:rsidRPr="00CA617E">
        <w:rPr>
          <w:rFonts w:ascii="Tahoma" w:hAnsi="Tahoma" w:cs="Tahoma"/>
        </w:rPr>
        <w:t xml:space="preserve"> oddati preko sistema e-JN</w:t>
      </w:r>
      <w:r>
        <w:rPr>
          <w:rFonts w:ascii="Tahoma" w:hAnsi="Tahoma" w:cs="Tahoma"/>
        </w:rPr>
        <w:t>,</w:t>
      </w:r>
      <w:r w:rsidRPr="00CA617E">
        <w:rPr>
          <w:rFonts w:ascii="Tahoma" w:hAnsi="Tahoma" w:cs="Tahoma"/>
        </w:rPr>
        <w:t xml:space="preserve"> ampak po</w:t>
      </w:r>
      <w:r w:rsidRPr="00CA617E">
        <w:rPr>
          <w:rFonts w:ascii="Tahoma" w:hAnsi="Tahoma" w:cs="Tahoma"/>
          <w:b/>
          <w:sz w:val="18"/>
        </w:rPr>
        <w:t xml:space="preserve"> </w:t>
      </w:r>
      <w:r w:rsidRPr="00CA617E">
        <w:rPr>
          <w:rFonts w:ascii="Tahoma" w:hAnsi="Tahoma" w:cs="Tahoma"/>
          <w:b/>
        </w:rPr>
        <w:t>pošti/osebno</w:t>
      </w:r>
      <w:r w:rsidR="007333F1">
        <w:rPr>
          <w:rFonts w:ascii="Tahoma" w:hAnsi="Tahoma" w:cs="Tahoma"/>
          <w:b/>
        </w:rPr>
        <w:t xml:space="preserve"> na naslov </w:t>
      </w:r>
      <w:r w:rsidR="007333F1" w:rsidRPr="00026AB7">
        <w:rPr>
          <w:rFonts w:ascii="Tahoma" w:hAnsi="Tahoma" w:cs="Tahoma"/>
          <w:b/>
          <w:u w:val="single"/>
        </w:rPr>
        <w:t xml:space="preserve">JAVNI HOLDING Ljubljana, </w:t>
      </w:r>
      <w:proofErr w:type="spellStart"/>
      <w:r w:rsidR="007333F1" w:rsidRPr="00026AB7">
        <w:rPr>
          <w:rFonts w:ascii="Tahoma" w:hAnsi="Tahoma" w:cs="Tahoma"/>
          <w:b/>
          <w:u w:val="single"/>
        </w:rPr>
        <w:t>d.o.o</w:t>
      </w:r>
      <w:proofErr w:type="spellEnd"/>
      <w:r w:rsidR="007333F1" w:rsidRPr="00026AB7">
        <w:rPr>
          <w:rFonts w:ascii="Tahoma" w:hAnsi="Tahoma" w:cs="Tahoma"/>
          <w:b/>
          <w:u w:val="single"/>
        </w:rPr>
        <w:t>., Verovškova ulica 70, 1000 Ljubljana</w:t>
      </w:r>
      <w:r w:rsidR="007333F1">
        <w:rPr>
          <w:rFonts w:ascii="Tahoma" w:hAnsi="Tahoma" w:cs="Tahoma"/>
          <w:b/>
          <w:u w:val="single"/>
        </w:rPr>
        <w:t xml:space="preserve">, najkasneje do roka za oddajo </w:t>
      </w:r>
      <w:proofErr w:type="spellStart"/>
      <w:r w:rsidR="007333F1">
        <w:rPr>
          <w:rFonts w:ascii="Tahoma" w:hAnsi="Tahoma" w:cs="Tahoma"/>
          <w:b/>
          <w:u w:val="single"/>
        </w:rPr>
        <w:t>ponudb</w:t>
      </w:r>
      <w:r w:rsidR="007333F1">
        <w:rPr>
          <w:rFonts w:ascii="Tahoma" w:hAnsi="Tahoma" w:cs="Tahoma"/>
        </w:rPr>
        <w:t>,</w:t>
      </w:r>
      <w:r w:rsidRPr="00CA617E">
        <w:rPr>
          <w:rFonts w:ascii="Tahoma" w:hAnsi="Tahoma" w:cs="Tahoma"/>
        </w:rPr>
        <w:t>zato</w:t>
      </w:r>
      <w:proofErr w:type="spellEnd"/>
      <w:r w:rsidRPr="00CA617E">
        <w:rPr>
          <w:rFonts w:ascii="Tahoma" w:hAnsi="Tahoma" w:cs="Tahoma"/>
        </w:rPr>
        <w:t xml:space="preserve"> naj glede pošiljanja bianko menice in menične izjave upošteva</w:t>
      </w:r>
      <w:r>
        <w:rPr>
          <w:rFonts w:ascii="Tahoma" w:hAnsi="Tahoma" w:cs="Tahoma"/>
        </w:rPr>
        <w:t xml:space="preserve"> tudi </w:t>
      </w:r>
      <w:r>
        <w:rPr>
          <w:rFonts w:ascii="Tahoma" w:hAnsi="Tahoma" w:cs="Tahoma"/>
          <w:b/>
        </w:rPr>
        <w:t>točko 6.3</w:t>
      </w:r>
      <w:r w:rsidRPr="00CA617E">
        <w:rPr>
          <w:rFonts w:ascii="Tahoma" w:hAnsi="Tahoma" w:cs="Tahoma"/>
          <w:b/>
        </w:rPr>
        <w:t>.</w:t>
      </w:r>
      <w:r>
        <w:rPr>
          <w:rFonts w:ascii="Tahoma" w:hAnsi="Tahoma" w:cs="Tahoma"/>
          <w:b/>
        </w:rPr>
        <w:t>1.</w:t>
      </w:r>
      <w:r>
        <w:rPr>
          <w:rFonts w:ascii="Tahoma" w:hAnsi="Tahoma" w:cs="Tahoma"/>
        </w:rPr>
        <w:t xml:space="preserve"> </w:t>
      </w:r>
      <w:r w:rsidRPr="007B224B">
        <w:rPr>
          <w:rFonts w:ascii="Tahoma" w:hAnsi="Tahoma" w:cs="Tahoma"/>
        </w:rPr>
        <w:t>»</w:t>
      </w:r>
      <w:r w:rsidRPr="007B224B">
        <w:rPr>
          <w:rFonts w:ascii="Tahoma" w:hAnsi="Tahoma" w:cs="Tahoma"/>
          <w:b/>
        </w:rPr>
        <w:t>Navodila v zvezi s predložitvijo finančnega zavarovanja za zavarovanje resnosti ponudbe (bianko menice z menično izjavo)«.</w:t>
      </w:r>
    </w:p>
    <w:p w14:paraId="746EBBEA" w14:textId="77777777" w:rsidR="00F54A22" w:rsidRDefault="00F54A22" w:rsidP="00BC5410">
      <w:pPr>
        <w:keepNext/>
        <w:keepLines/>
        <w:pBdr>
          <w:top w:val="single" w:sz="4" w:space="1" w:color="auto"/>
          <w:left w:val="single" w:sz="4" w:space="1" w:color="auto"/>
          <w:bottom w:val="single" w:sz="4" w:space="0" w:color="auto"/>
          <w:right w:val="single" w:sz="4" w:space="1" w:color="auto"/>
        </w:pBdr>
        <w:jc w:val="both"/>
        <w:rPr>
          <w:rFonts w:ascii="Tahoma" w:hAnsi="Tahoma" w:cs="Tahoma"/>
          <w:b/>
        </w:rPr>
      </w:pPr>
    </w:p>
    <w:p w14:paraId="572BF425" w14:textId="0C2242CA" w:rsidR="00F54A22" w:rsidRDefault="00F54A22" w:rsidP="00BC5410">
      <w:pPr>
        <w:keepNext/>
        <w:keepLines/>
        <w:pBdr>
          <w:top w:val="single" w:sz="4" w:space="1" w:color="auto"/>
          <w:left w:val="single" w:sz="4" w:space="1" w:color="auto"/>
          <w:bottom w:val="single" w:sz="4" w:space="0" w:color="auto"/>
          <w:right w:val="single" w:sz="4" w:space="1" w:color="auto"/>
        </w:pBdr>
        <w:jc w:val="both"/>
        <w:rPr>
          <w:rFonts w:ascii="Tahoma" w:hAnsi="Tahoma" w:cs="Tahoma"/>
        </w:rPr>
      </w:pPr>
      <w:r>
        <w:rPr>
          <w:rFonts w:ascii="Tahoma" w:hAnsi="Tahoma" w:cs="Tahoma"/>
        </w:rPr>
        <w:t>Obrazec za kuverto (za predložitev/pošiljanja finančnega</w:t>
      </w:r>
      <w:r w:rsidRPr="004E4299">
        <w:rPr>
          <w:rFonts w:ascii="Tahoma" w:hAnsi="Tahoma" w:cs="Tahoma"/>
        </w:rPr>
        <w:t xml:space="preserve"> zavarovanja za zavarovanje </w:t>
      </w:r>
      <w:r>
        <w:rPr>
          <w:rFonts w:ascii="Tahoma" w:hAnsi="Tahoma" w:cs="Tahoma"/>
        </w:rPr>
        <w:t xml:space="preserve">resnosti ponudbe) je priložen k </w:t>
      </w:r>
      <w:r w:rsidRPr="004E4299">
        <w:rPr>
          <w:rFonts w:ascii="Tahoma" w:hAnsi="Tahoma" w:cs="Tahoma"/>
        </w:rPr>
        <w:t>razpisni dokumentaciji</w:t>
      </w:r>
      <w:r>
        <w:rPr>
          <w:rFonts w:ascii="Tahoma" w:hAnsi="Tahoma" w:cs="Tahoma"/>
        </w:rPr>
        <w:t xml:space="preserve"> (</w:t>
      </w:r>
      <w:r w:rsidRPr="00B11E76">
        <w:rPr>
          <w:rFonts w:ascii="Tahoma" w:hAnsi="Tahoma" w:cs="Tahoma"/>
        </w:rPr>
        <w:t xml:space="preserve">Priloga </w:t>
      </w:r>
      <w:r w:rsidR="00C85FA5" w:rsidRPr="00B11E76">
        <w:rPr>
          <w:rFonts w:ascii="Tahoma" w:hAnsi="Tahoma" w:cs="Tahoma"/>
        </w:rPr>
        <w:t>10</w:t>
      </w:r>
      <w:r w:rsidRPr="00B11E76">
        <w:rPr>
          <w:rFonts w:ascii="Tahoma" w:hAnsi="Tahoma" w:cs="Tahoma"/>
        </w:rPr>
        <w:t>).</w:t>
      </w:r>
    </w:p>
    <w:p w14:paraId="4501B3AB" w14:textId="77777777" w:rsidR="00BC5410" w:rsidRDefault="00BC5410" w:rsidP="00BC5410">
      <w:pPr>
        <w:keepNext/>
        <w:keepLines/>
        <w:ind w:left="720"/>
        <w:jc w:val="both"/>
        <w:rPr>
          <w:rFonts w:ascii="Tahoma" w:hAnsi="Tahoma" w:cs="Tahoma"/>
          <w:b/>
        </w:rPr>
      </w:pPr>
    </w:p>
    <w:p w14:paraId="2207EAC8" w14:textId="36B47BE4" w:rsidR="00357AF8" w:rsidRPr="00C8579C" w:rsidRDefault="00357AF8" w:rsidP="00BC5410">
      <w:pPr>
        <w:keepNext/>
        <w:keepLines/>
        <w:numPr>
          <w:ilvl w:val="1"/>
          <w:numId w:val="2"/>
        </w:numPr>
        <w:jc w:val="both"/>
        <w:rPr>
          <w:rFonts w:ascii="Tahoma" w:hAnsi="Tahoma" w:cs="Tahoma"/>
          <w:b/>
        </w:rPr>
      </w:pPr>
      <w:r w:rsidRPr="00C8579C">
        <w:rPr>
          <w:rFonts w:ascii="Tahoma" w:hAnsi="Tahoma" w:cs="Tahoma"/>
          <w:b/>
        </w:rPr>
        <w:t>Zavarovanje dobre izvedbe obveznosti</w:t>
      </w:r>
    </w:p>
    <w:p w14:paraId="24C6B9AC" w14:textId="77777777" w:rsidR="00357AF8" w:rsidRPr="00C8579C" w:rsidRDefault="00357AF8" w:rsidP="00BC5410">
      <w:pPr>
        <w:keepNext/>
        <w:keepLines/>
        <w:jc w:val="both"/>
        <w:rPr>
          <w:rFonts w:ascii="Tahoma" w:hAnsi="Tahoma" w:cs="Tahoma"/>
          <w:color w:val="FF0000"/>
        </w:rPr>
      </w:pPr>
    </w:p>
    <w:p w14:paraId="4A34A33C" w14:textId="60DFF6EE" w:rsidR="002D1FAE" w:rsidRPr="005D654E" w:rsidRDefault="002D1FAE" w:rsidP="00BC5410">
      <w:pPr>
        <w:pStyle w:val="Pripombabesedilo"/>
        <w:keepNext/>
        <w:keepLines/>
        <w:jc w:val="both"/>
        <w:rPr>
          <w:rFonts w:ascii="Tahoma" w:hAnsi="Tahoma" w:cs="Tahoma"/>
          <w:strike/>
        </w:rPr>
      </w:pPr>
      <w:r w:rsidRPr="005D654E">
        <w:rPr>
          <w:rFonts w:ascii="Tahoma" w:hAnsi="Tahoma" w:cs="Tahoma"/>
        </w:rPr>
        <w:t xml:space="preserve">Izbrani ponudnik mora najkasneje v roku </w:t>
      </w:r>
      <w:r w:rsidR="007C1093">
        <w:rPr>
          <w:rFonts w:ascii="Tahoma" w:hAnsi="Tahoma" w:cs="Tahoma"/>
        </w:rPr>
        <w:t>petnajstih</w:t>
      </w:r>
      <w:r w:rsidR="007C1093">
        <w:rPr>
          <w:rFonts w:ascii="Tahoma" w:hAnsi="Tahoma" w:cs="Tahoma"/>
        </w:rPr>
        <w:t xml:space="preserve"> </w:t>
      </w:r>
      <w:r w:rsidRPr="005D654E">
        <w:rPr>
          <w:rFonts w:ascii="Tahoma" w:hAnsi="Tahoma" w:cs="Tahoma"/>
        </w:rPr>
        <w:t>(</w:t>
      </w:r>
      <w:r w:rsidR="007C1093">
        <w:rPr>
          <w:rFonts w:ascii="Tahoma" w:hAnsi="Tahoma" w:cs="Tahoma"/>
        </w:rPr>
        <w:t>15</w:t>
      </w:r>
      <w:r w:rsidRPr="005D654E">
        <w:rPr>
          <w:rFonts w:ascii="Tahoma" w:hAnsi="Tahoma" w:cs="Tahoma"/>
        </w:rPr>
        <w:t>)</w:t>
      </w:r>
      <w:r>
        <w:rPr>
          <w:rFonts w:ascii="Tahoma" w:hAnsi="Tahoma" w:cs="Tahoma"/>
          <w:lang w:val="sl-SI"/>
        </w:rPr>
        <w:t xml:space="preserve"> koledarskih</w:t>
      </w:r>
      <w:r w:rsidRPr="005D654E">
        <w:rPr>
          <w:rFonts w:ascii="Tahoma" w:hAnsi="Tahoma" w:cs="Tahoma"/>
        </w:rPr>
        <w:t xml:space="preserve"> dni od sklenitve okvirnega sporazuma, predložiti naročniku </w:t>
      </w:r>
      <w:r>
        <w:rPr>
          <w:rFonts w:ascii="Tahoma" w:hAnsi="Tahoma" w:cs="Tahoma"/>
          <w:lang w:val="sl-SI"/>
        </w:rPr>
        <w:t xml:space="preserve">izvirnik </w:t>
      </w:r>
      <w:r w:rsidRPr="005D654E">
        <w:rPr>
          <w:rFonts w:ascii="Tahoma" w:hAnsi="Tahoma" w:cs="Tahoma"/>
        </w:rPr>
        <w:t>bančn</w:t>
      </w:r>
      <w:r>
        <w:rPr>
          <w:rFonts w:ascii="Tahoma" w:hAnsi="Tahoma" w:cs="Tahoma"/>
          <w:lang w:val="sl-SI"/>
        </w:rPr>
        <w:t>e</w:t>
      </w:r>
      <w:r w:rsidRPr="005D654E">
        <w:rPr>
          <w:rFonts w:ascii="Tahoma" w:hAnsi="Tahoma" w:cs="Tahoma"/>
        </w:rPr>
        <w:t xml:space="preserve"> garancij</w:t>
      </w:r>
      <w:r>
        <w:rPr>
          <w:rFonts w:ascii="Tahoma" w:hAnsi="Tahoma" w:cs="Tahoma"/>
          <w:lang w:val="sl-SI"/>
        </w:rPr>
        <w:t>e ali kavcijskega zavarovanja</w:t>
      </w:r>
      <w:r w:rsidRPr="005D654E">
        <w:rPr>
          <w:rFonts w:ascii="Tahoma" w:hAnsi="Tahoma" w:cs="Tahoma"/>
        </w:rPr>
        <w:t xml:space="preserve"> za zavarovanje dobre izvedbe obveznosti iz okvirnega sporazuma v </w:t>
      </w:r>
      <w:r w:rsidRPr="00110CA3">
        <w:rPr>
          <w:rFonts w:ascii="Tahoma" w:hAnsi="Tahoma" w:cs="Tahoma"/>
        </w:rPr>
        <w:t xml:space="preserve">višini </w:t>
      </w:r>
      <w:r w:rsidR="007C1093">
        <w:rPr>
          <w:rFonts w:ascii="Tahoma" w:hAnsi="Tahoma" w:cs="Tahoma"/>
          <w:lang w:val="sl-SI"/>
        </w:rPr>
        <w:t xml:space="preserve">deset </w:t>
      </w:r>
      <w:r w:rsidR="007C1093" w:rsidRPr="00110CA3">
        <w:rPr>
          <w:rFonts w:ascii="Tahoma" w:hAnsi="Tahoma" w:cs="Tahoma"/>
          <w:lang w:val="sl-SI"/>
        </w:rPr>
        <w:t>odstotkov</w:t>
      </w:r>
      <w:r w:rsidR="007C1093" w:rsidRPr="00110CA3">
        <w:rPr>
          <w:rFonts w:ascii="Tahoma" w:hAnsi="Tahoma" w:cs="Tahoma"/>
          <w:lang w:val="sl-SI"/>
        </w:rPr>
        <w:t xml:space="preserve"> </w:t>
      </w:r>
      <w:r w:rsidRPr="00110CA3">
        <w:rPr>
          <w:rFonts w:ascii="Tahoma" w:hAnsi="Tahoma" w:cs="Tahoma"/>
          <w:lang w:val="sl-SI"/>
        </w:rPr>
        <w:t>(</w:t>
      </w:r>
      <w:r w:rsidR="007C1093">
        <w:rPr>
          <w:rFonts w:ascii="Tahoma" w:hAnsi="Tahoma" w:cs="Tahoma"/>
          <w:lang w:val="sl-SI"/>
        </w:rPr>
        <w:t>10</w:t>
      </w:r>
      <w:r w:rsidR="007C1093" w:rsidRPr="00110CA3">
        <w:rPr>
          <w:rFonts w:ascii="Tahoma" w:hAnsi="Tahoma" w:cs="Tahoma"/>
          <w:lang w:val="sl-SI"/>
        </w:rPr>
        <w:t xml:space="preserve"> %</w:t>
      </w:r>
      <w:r w:rsidRPr="00110CA3">
        <w:rPr>
          <w:rFonts w:ascii="Tahoma" w:hAnsi="Tahoma" w:cs="Tahoma"/>
          <w:lang w:val="sl-SI"/>
        </w:rPr>
        <w:t>)</w:t>
      </w:r>
      <w:r>
        <w:rPr>
          <w:rFonts w:ascii="Tahoma" w:hAnsi="Tahoma" w:cs="Tahoma"/>
          <w:lang w:val="sl-SI"/>
        </w:rPr>
        <w:t xml:space="preserve"> vrednosti okvirnega sporazuma brez DDV in </w:t>
      </w:r>
      <w:r w:rsidRPr="005D654E">
        <w:rPr>
          <w:rFonts w:ascii="Tahoma" w:hAnsi="Tahoma" w:cs="Tahoma"/>
        </w:rPr>
        <w:t xml:space="preserve">z dobo veljavnosti še najmanj </w:t>
      </w:r>
      <w:r w:rsidR="007C1093">
        <w:rPr>
          <w:rFonts w:ascii="Tahoma" w:hAnsi="Tahoma" w:cs="Tahoma"/>
          <w:lang w:val="sl-SI"/>
        </w:rPr>
        <w:t>trideset (30)</w:t>
      </w:r>
      <w:r w:rsidRPr="005D654E">
        <w:rPr>
          <w:rFonts w:ascii="Tahoma" w:hAnsi="Tahoma" w:cs="Tahoma"/>
        </w:rPr>
        <w:t xml:space="preserve"> dni po preteku veljavnosti okvirnega sporazuma.</w:t>
      </w:r>
      <w:r>
        <w:rPr>
          <w:rFonts w:ascii="Tahoma" w:hAnsi="Tahoma" w:cs="Tahoma"/>
        </w:rPr>
        <w:t xml:space="preserve"> </w:t>
      </w:r>
    </w:p>
    <w:p w14:paraId="60670618" w14:textId="77777777" w:rsidR="002D1FAE" w:rsidRPr="005D654E" w:rsidRDefault="002D1FAE" w:rsidP="00BC5410">
      <w:pPr>
        <w:keepNext/>
        <w:keepLines/>
        <w:jc w:val="both"/>
        <w:rPr>
          <w:rFonts w:ascii="Tahoma" w:hAnsi="Tahoma" w:cs="Tahoma"/>
        </w:rPr>
      </w:pPr>
    </w:p>
    <w:p w14:paraId="6B61A3A1" w14:textId="0EE54697" w:rsidR="002D1FAE" w:rsidRDefault="002D1FAE" w:rsidP="00BC5410">
      <w:pPr>
        <w:keepNext/>
        <w:keepLines/>
        <w:jc w:val="both"/>
        <w:rPr>
          <w:rFonts w:ascii="Tahoma" w:hAnsi="Tahoma" w:cs="Tahoma"/>
        </w:rPr>
      </w:pPr>
      <w:r w:rsidRPr="00772523">
        <w:rPr>
          <w:rFonts w:ascii="Tahoma" w:hAnsi="Tahoma" w:cs="Tahoma"/>
        </w:rPr>
        <w:t>V kolikor izbrani ponudnik ne bo izpolnjeval svojih obveznosti po okvirnem sporazumu, bo lahko</w:t>
      </w:r>
      <w:r w:rsidRPr="005D654E">
        <w:rPr>
          <w:rFonts w:ascii="Tahoma" w:hAnsi="Tahoma" w:cs="Tahoma"/>
        </w:rPr>
        <w:t xml:space="preserve"> naročnik unovčil bančno garancijo za zavarovanje dobre izvedbe obveznosti iz okvirnega sporazuma in odstopil od okvirnega sporazuma, brez kakršnekoli obveznosti do izvajalca. Naročnik bo pred unovčenjem garancije izbranega ponudnika pisno pozval k izpolnjevanju obveznosti po okvirnem sporazumu in mu določil rok za izpolnitev.</w:t>
      </w:r>
    </w:p>
    <w:p w14:paraId="0CD1B9CB" w14:textId="77777777" w:rsidR="001E0C11" w:rsidRDefault="001E0C11" w:rsidP="00BC5410">
      <w:pPr>
        <w:keepNext/>
        <w:keepLines/>
        <w:jc w:val="both"/>
        <w:rPr>
          <w:rFonts w:ascii="Tahoma" w:hAnsi="Tahoma" w:cs="Tahoma"/>
        </w:rPr>
      </w:pPr>
    </w:p>
    <w:p w14:paraId="77FD25BD" w14:textId="4E2A4780" w:rsidR="002D1FAE" w:rsidRDefault="002D1FAE" w:rsidP="00BC5410">
      <w:pPr>
        <w:keepNext/>
        <w:keepLines/>
        <w:jc w:val="both"/>
        <w:rPr>
          <w:rFonts w:ascii="Tahoma" w:hAnsi="Tahoma" w:cs="Tahoma"/>
        </w:rPr>
      </w:pPr>
      <w:r w:rsidRPr="005D654E">
        <w:rPr>
          <w:rFonts w:ascii="Tahoma" w:hAnsi="Tahoma" w:cs="Tahoma"/>
        </w:rPr>
        <w:t xml:space="preserve">V kolikor izbrani ponudnik v roku </w:t>
      </w:r>
      <w:r>
        <w:rPr>
          <w:rFonts w:ascii="Tahoma" w:hAnsi="Tahoma" w:cs="Tahoma"/>
        </w:rPr>
        <w:t>15</w:t>
      </w:r>
      <w:r w:rsidRPr="005D654E">
        <w:rPr>
          <w:rFonts w:ascii="Tahoma" w:hAnsi="Tahoma" w:cs="Tahoma"/>
        </w:rPr>
        <w:t xml:space="preserve"> (</w:t>
      </w:r>
      <w:r>
        <w:rPr>
          <w:rFonts w:ascii="Tahoma" w:hAnsi="Tahoma" w:cs="Tahoma"/>
        </w:rPr>
        <w:t>petnajstih</w:t>
      </w:r>
      <w:r w:rsidRPr="005D654E">
        <w:rPr>
          <w:rFonts w:ascii="Tahoma" w:hAnsi="Tahoma" w:cs="Tahoma"/>
        </w:rPr>
        <w:t xml:space="preserve">) </w:t>
      </w:r>
      <w:r>
        <w:rPr>
          <w:rFonts w:ascii="Tahoma" w:hAnsi="Tahoma" w:cs="Tahoma"/>
        </w:rPr>
        <w:t>koledarskih</w:t>
      </w:r>
      <w:r w:rsidRPr="005D654E">
        <w:rPr>
          <w:rFonts w:ascii="Tahoma" w:hAnsi="Tahoma" w:cs="Tahoma"/>
        </w:rPr>
        <w:t xml:space="preserve"> dni od sklenitve okvirnega sporazuma in naknadnem naročnikovem pozivu ne bo predložil </w:t>
      </w:r>
      <w:r>
        <w:rPr>
          <w:rFonts w:ascii="Tahoma" w:hAnsi="Tahoma" w:cs="Tahoma"/>
        </w:rPr>
        <w:t>finančnega</w:t>
      </w:r>
      <w:r w:rsidRPr="005D654E">
        <w:rPr>
          <w:rFonts w:ascii="Tahoma" w:hAnsi="Tahoma" w:cs="Tahoma"/>
        </w:rPr>
        <w:t xml:space="preserve"> zavarovanj</w:t>
      </w:r>
      <w:r>
        <w:rPr>
          <w:rFonts w:ascii="Tahoma" w:hAnsi="Tahoma" w:cs="Tahoma"/>
        </w:rPr>
        <w:t>a</w:t>
      </w:r>
      <w:r w:rsidRPr="005D654E">
        <w:rPr>
          <w:rFonts w:ascii="Tahoma" w:hAnsi="Tahoma" w:cs="Tahoma"/>
        </w:rPr>
        <w:t xml:space="preserve"> dobre izvedbe obveznosti po okvirnem sporazumu v višini</w:t>
      </w:r>
      <w:r>
        <w:rPr>
          <w:rFonts w:ascii="Tahoma" w:hAnsi="Tahoma" w:cs="Tahoma"/>
        </w:rPr>
        <w:t xml:space="preserve"> </w:t>
      </w:r>
      <w:r w:rsidRPr="005C28A5">
        <w:rPr>
          <w:rFonts w:ascii="Tahoma" w:hAnsi="Tahoma" w:cs="Tahoma"/>
        </w:rPr>
        <w:t>kot je opredeljeno v zgornji tabeli</w:t>
      </w:r>
      <w:r>
        <w:rPr>
          <w:rFonts w:ascii="Tahoma" w:hAnsi="Tahoma" w:cs="Tahoma"/>
        </w:rPr>
        <w:t xml:space="preserve">, </w:t>
      </w:r>
      <w:r w:rsidRPr="005D654E">
        <w:rPr>
          <w:rFonts w:ascii="Tahoma" w:hAnsi="Tahoma" w:cs="Tahoma"/>
        </w:rPr>
        <w:t xml:space="preserve">se </w:t>
      </w:r>
      <w:r>
        <w:rPr>
          <w:rFonts w:ascii="Tahoma" w:hAnsi="Tahoma" w:cs="Tahoma"/>
        </w:rPr>
        <w:t xml:space="preserve">bo </w:t>
      </w:r>
      <w:r w:rsidRPr="005D654E">
        <w:rPr>
          <w:rFonts w:ascii="Tahoma" w:hAnsi="Tahoma" w:cs="Tahoma"/>
        </w:rPr>
        <w:t>šte</w:t>
      </w:r>
      <w:r>
        <w:rPr>
          <w:rFonts w:ascii="Tahoma" w:hAnsi="Tahoma" w:cs="Tahoma"/>
        </w:rPr>
        <w:t>lo,</w:t>
      </w:r>
      <w:r w:rsidRPr="005D654E">
        <w:rPr>
          <w:rFonts w:ascii="Tahoma" w:hAnsi="Tahoma" w:cs="Tahoma"/>
        </w:rPr>
        <w:t xml:space="preserve"> da odstopa od sklenitve okvirnega sporazuma in velja, da okvirni sporazum ni bil nikoli sklenjen. </w:t>
      </w:r>
      <w:r w:rsidRPr="00083AEA">
        <w:rPr>
          <w:rFonts w:ascii="Tahoma" w:hAnsi="Tahoma" w:cs="Tahoma"/>
        </w:rPr>
        <w:t>V tem primeru bo naročnik unovčil zavarovanje resnosti ponudbe, brez kakršnekoli obveznosti do izvajalca.</w:t>
      </w:r>
    </w:p>
    <w:p w14:paraId="459DCE94" w14:textId="77777777" w:rsidR="002D1FAE" w:rsidRPr="005D654E" w:rsidRDefault="002D1FAE" w:rsidP="00BC5410">
      <w:pPr>
        <w:keepNext/>
        <w:keepLines/>
        <w:jc w:val="both"/>
        <w:rPr>
          <w:rFonts w:ascii="Tahoma" w:hAnsi="Tahoma" w:cs="Tahoma"/>
        </w:rPr>
      </w:pPr>
    </w:p>
    <w:p w14:paraId="520AD49D" w14:textId="77777777" w:rsidR="002D1FAE" w:rsidRDefault="002D1FAE" w:rsidP="00BC5410">
      <w:pPr>
        <w:keepNext/>
        <w:keepLines/>
        <w:jc w:val="both"/>
        <w:rPr>
          <w:rFonts w:ascii="Tahoma" w:hAnsi="Tahoma" w:cs="Tahoma"/>
        </w:rPr>
      </w:pPr>
      <w:r w:rsidRPr="005D654E">
        <w:rPr>
          <w:rFonts w:ascii="Tahoma" w:hAnsi="Tahoma" w:cs="Tahoma"/>
        </w:rPr>
        <w:t>Vzorec bančne garancije za dobro izvedbo obveznosti po okvirnem sporazumu je priloga razpisne dokumentacije (</w:t>
      </w:r>
      <w:r w:rsidRPr="00A1220B">
        <w:rPr>
          <w:rFonts w:ascii="Tahoma" w:hAnsi="Tahoma" w:cs="Tahoma"/>
        </w:rPr>
        <w:t xml:space="preserve">Priloga </w:t>
      </w:r>
      <w:r>
        <w:rPr>
          <w:rFonts w:ascii="Tahoma" w:hAnsi="Tahoma" w:cs="Tahoma"/>
        </w:rPr>
        <w:t>9/2</w:t>
      </w:r>
      <w:r w:rsidRPr="005D654E">
        <w:rPr>
          <w:rFonts w:ascii="Tahoma" w:hAnsi="Tahoma" w:cs="Tahoma"/>
        </w:rPr>
        <w:t xml:space="preserve">). </w:t>
      </w:r>
      <w:r>
        <w:rPr>
          <w:rFonts w:ascii="Tahoma" w:hAnsi="Tahoma" w:cs="Tahoma"/>
        </w:rPr>
        <w:t>G</w:t>
      </w:r>
      <w:r w:rsidRPr="005D654E">
        <w:rPr>
          <w:rFonts w:ascii="Tahoma" w:hAnsi="Tahoma" w:cs="Tahoma"/>
        </w:rPr>
        <w:t>arancija je lahko izdana tudi v obliki kavcijskega zavarovanja, izdanega s strani zavarovalnic</w:t>
      </w:r>
      <w:r>
        <w:rPr>
          <w:rFonts w:ascii="Tahoma" w:hAnsi="Tahoma" w:cs="Tahoma"/>
        </w:rPr>
        <w:t>e</w:t>
      </w:r>
      <w:r w:rsidRPr="005D654E">
        <w:rPr>
          <w:rFonts w:ascii="Tahoma" w:hAnsi="Tahoma" w:cs="Tahoma"/>
        </w:rPr>
        <w:t xml:space="preserve">. Kavcijsko zavarovanje mora </w:t>
      </w:r>
      <w:r>
        <w:rPr>
          <w:rFonts w:ascii="Tahoma" w:hAnsi="Tahoma" w:cs="Tahoma"/>
        </w:rPr>
        <w:t xml:space="preserve">po vsebini </w:t>
      </w:r>
      <w:r w:rsidRPr="005D654E">
        <w:rPr>
          <w:rFonts w:ascii="Tahoma" w:hAnsi="Tahoma" w:cs="Tahoma"/>
        </w:rPr>
        <w:t>us</w:t>
      </w:r>
      <w:r>
        <w:rPr>
          <w:rFonts w:ascii="Tahoma" w:hAnsi="Tahoma" w:cs="Tahoma"/>
        </w:rPr>
        <w:t>trezati vzorcu bančne garancije.</w:t>
      </w:r>
    </w:p>
    <w:p w14:paraId="650CF6B5" w14:textId="1F44B527" w:rsidR="00D87002" w:rsidRDefault="00D87002" w:rsidP="00BC5410">
      <w:pPr>
        <w:keepNext/>
        <w:keepLines/>
        <w:jc w:val="both"/>
        <w:rPr>
          <w:rFonts w:ascii="Tahoma" w:hAnsi="Tahoma" w:cs="Tahoma"/>
        </w:rPr>
      </w:pPr>
    </w:p>
    <w:p w14:paraId="278DCE6A" w14:textId="77777777" w:rsidR="002D1FAE" w:rsidRPr="001679B4" w:rsidRDefault="002D1FAE" w:rsidP="00BC5410">
      <w:pPr>
        <w:keepNext/>
        <w:keepLines/>
        <w:numPr>
          <w:ilvl w:val="1"/>
          <w:numId w:val="2"/>
        </w:numPr>
        <w:jc w:val="both"/>
        <w:rPr>
          <w:rFonts w:ascii="Tahoma" w:hAnsi="Tahoma" w:cs="Tahoma"/>
          <w:b/>
        </w:rPr>
      </w:pPr>
      <w:r>
        <w:rPr>
          <w:rFonts w:ascii="Tahoma" w:hAnsi="Tahoma" w:cs="Tahoma"/>
          <w:b/>
        </w:rPr>
        <w:t>Dodatna zavarovanja</w:t>
      </w:r>
    </w:p>
    <w:p w14:paraId="06347128" w14:textId="77777777" w:rsidR="002D1FAE" w:rsidRPr="001679B4" w:rsidRDefault="002D1FAE" w:rsidP="00BC5410">
      <w:pPr>
        <w:keepNext/>
        <w:keepLines/>
        <w:jc w:val="both"/>
        <w:rPr>
          <w:rFonts w:ascii="Tahoma" w:hAnsi="Tahoma" w:cs="Tahoma"/>
        </w:rPr>
      </w:pPr>
    </w:p>
    <w:p w14:paraId="24E5CB4C" w14:textId="77777777" w:rsidR="002D1FAE" w:rsidRDefault="002D1FAE" w:rsidP="00BC5410">
      <w:pPr>
        <w:keepNext/>
        <w:keepLines/>
        <w:jc w:val="both"/>
        <w:rPr>
          <w:rFonts w:ascii="Tahoma" w:hAnsi="Tahoma" w:cs="Tahoma"/>
        </w:rPr>
      </w:pPr>
      <w:r w:rsidRPr="00645EF5">
        <w:rPr>
          <w:rFonts w:ascii="Tahoma" w:hAnsi="Tahoma" w:cs="Tahoma"/>
        </w:rPr>
        <w:t>V primeru zahteve Agencije Republike Slovenije za okolje (v nadaljevanju: ARSO) ali katere druge institucije v Republiki Sloveniji ali drugi državi, kjer se izvaja transport ali nadaljnja obdelava, mora izbrani ponudnik storitev po okvirnem sporazumu predložiti tem organom ali institucijam dodatna zavarovanja v svojem imenu ali v imenu naročnika in za svoj račun oz. zavarovanja v skladu z Uredbo (ES) št. 1013/2006 o čezmejnem pošiljanju odpadkov</w:t>
      </w:r>
      <w:r>
        <w:rPr>
          <w:rFonts w:ascii="Tahoma" w:hAnsi="Tahoma" w:cs="Tahoma"/>
        </w:rPr>
        <w:t>.</w:t>
      </w:r>
    </w:p>
    <w:p w14:paraId="29E65FE7" w14:textId="2D2CFF93" w:rsidR="002D1FAE" w:rsidRDefault="002D1FAE" w:rsidP="00BC5410">
      <w:pPr>
        <w:keepNext/>
        <w:keepLines/>
        <w:jc w:val="both"/>
        <w:rPr>
          <w:rFonts w:ascii="Tahoma" w:hAnsi="Tahoma" w:cs="Tahoma"/>
        </w:rPr>
      </w:pPr>
    </w:p>
    <w:p w14:paraId="20453486" w14:textId="77777777" w:rsidR="004E252F" w:rsidRDefault="004E252F" w:rsidP="00BC5410">
      <w:pPr>
        <w:keepNext/>
        <w:keepLines/>
        <w:jc w:val="both"/>
        <w:rPr>
          <w:rFonts w:ascii="Tahoma" w:hAnsi="Tahoma" w:cs="Tahoma"/>
        </w:rPr>
      </w:pPr>
    </w:p>
    <w:p w14:paraId="0D80C7B1" w14:textId="77777777" w:rsidR="00112D9C" w:rsidRPr="00C8579C" w:rsidRDefault="00112D9C" w:rsidP="00BC5410">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02CA1730" w14:textId="6814266A" w:rsidR="00873008" w:rsidRDefault="00873008" w:rsidP="00BC5410">
      <w:pPr>
        <w:keepNext/>
        <w:keepLines/>
        <w:jc w:val="both"/>
        <w:rPr>
          <w:rFonts w:ascii="Tahoma" w:hAnsi="Tahoma" w:cs="Tahoma"/>
          <w:b/>
          <w:lang w:val="x-none"/>
        </w:rPr>
      </w:pPr>
    </w:p>
    <w:p w14:paraId="4E7ABD1D" w14:textId="4A661314" w:rsidR="00895645" w:rsidRPr="001C0345" w:rsidRDefault="00895645" w:rsidP="00BC5410">
      <w:pPr>
        <w:pStyle w:val="Odstavekseznama"/>
        <w:keepNext/>
        <w:keepLines/>
        <w:numPr>
          <w:ilvl w:val="1"/>
          <w:numId w:val="2"/>
        </w:numPr>
        <w:jc w:val="both"/>
        <w:rPr>
          <w:rFonts w:ascii="Tahoma" w:hAnsi="Tahoma" w:cs="Tahoma"/>
          <w:b/>
        </w:rPr>
      </w:pPr>
      <w:r w:rsidRPr="001C0345">
        <w:rPr>
          <w:rFonts w:ascii="Tahoma" w:hAnsi="Tahoma" w:cs="Tahoma"/>
          <w:b/>
        </w:rPr>
        <w:t xml:space="preserve">Merilo za izbiro ponudnikov za LF-A </w:t>
      </w:r>
      <w:r>
        <w:rPr>
          <w:rFonts w:ascii="Tahoma" w:hAnsi="Tahoma" w:cs="Tahoma"/>
          <w:b/>
        </w:rPr>
        <w:t>sušeno</w:t>
      </w:r>
    </w:p>
    <w:p w14:paraId="55B5DB39" w14:textId="77777777" w:rsidR="00895645" w:rsidRDefault="00895645" w:rsidP="00BC5410">
      <w:pPr>
        <w:pStyle w:val="Default"/>
        <w:keepNext/>
        <w:keepLines/>
        <w:jc w:val="both"/>
        <w:rPr>
          <w:rFonts w:ascii="Tahoma" w:hAnsi="Tahoma" w:cs="Tahoma"/>
          <w:sz w:val="20"/>
        </w:rPr>
      </w:pPr>
    </w:p>
    <w:p w14:paraId="5FA4E411" w14:textId="5752982D" w:rsidR="00895645" w:rsidRDefault="00895645" w:rsidP="00BC5410">
      <w:pPr>
        <w:pStyle w:val="Default"/>
        <w:keepNext/>
        <w:keepLines/>
        <w:jc w:val="both"/>
        <w:rPr>
          <w:rFonts w:ascii="Tahoma" w:hAnsi="Tahoma" w:cs="Tahoma"/>
          <w:sz w:val="20"/>
        </w:rPr>
      </w:pPr>
      <w:r w:rsidRPr="00B25896">
        <w:rPr>
          <w:rFonts w:ascii="Tahoma" w:hAnsi="Tahoma" w:cs="Tahoma"/>
          <w:sz w:val="20"/>
        </w:rPr>
        <w:t xml:space="preserve">Merilo za izbiro ekonomsko najugodnejše ponudbe je </w:t>
      </w:r>
      <w:r w:rsidRPr="00B25896">
        <w:rPr>
          <w:rFonts w:ascii="Tahoma" w:hAnsi="Tahoma" w:cs="Tahoma"/>
          <w:b/>
          <w:sz w:val="20"/>
        </w:rPr>
        <w:t>najnižja ponudbena cena brez DDV, in sicer najnižja cena na enoto mere brez DDV (tj. EUR/tono), izračunana iz Prilog</w:t>
      </w:r>
      <w:r>
        <w:rPr>
          <w:rFonts w:ascii="Tahoma" w:hAnsi="Tahoma" w:cs="Tahoma"/>
          <w:b/>
          <w:sz w:val="20"/>
        </w:rPr>
        <w:t>e</w:t>
      </w:r>
      <w:r w:rsidRPr="00B25896">
        <w:rPr>
          <w:rFonts w:ascii="Tahoma" w:hAnsi="Tahoma" w:cs="Tahoma"/>
          <w:b/>
          <w:sz w:val="20"/>
        </w:rPr>
        <w:t xml:space="preserve"> 2 posameznih ponudnikov</w:t>
      </w:r>
      <w:r w:rsidR="00815554">
        <w:rPr>
          <w:rFonts w:ascii="Tahoma" w:hAnsi="Tahoma" w:cs="Tahoma"/>
          <w:b/>
          <w:sz w:val="20"/>
        </w:rPr>
        <w:t>.</w:t>
      </w:r>
      <w:r w:rsidRPr="00B25896">
        <w:rPr>
          <w:rFonts w:ascii="Tahoma" w:hAnsi="Tahoma" w:cs="Tahoma"/>
          <w:sz w:val="20"/>
        </w:rPr>
        <w:t xml:space="preserve"> </w:t>
      </w:r>
    </w:p>
    <w:p w14:paraId="36542FE2" w14:textId="76AD16F9" w:rsidR="00190ECF" w:rsidRDefault="00190ECF" w:rsidP="00BC5410">
      <w:pPr>
        <w:pStyle w:val="Default"/>
        <w:keepNext/>
        <w:keepLines/>
        <w:jc w:val="both"/>
        <w:rPr>
          <w:rFonts w:ascii="Tahoma" w:hAnsi="Tahoma" w:cs="Tahoma"/>
          <w:sz w:val="20"/>
        </w:rPr>
      </w:pPr>
    </w:p>
    <w:p w14:paraId="69573A47" w14:textId="75DC14EF" w:rsidR="00190ECF" w:rsidRDefault="00190ECF" w:rsidP="00BC5410">
      <w:pPr>
        <w:pStyle w:val="Default"/>
        <w:keepNext/>
        <w:keepLines/>
        <w:jc w:val="both"/>
        <w:rPr>
          <w:rFonts w:ascii="Tahoma" w:hAnsi="Tahoma" w:cs="Tahoma"/>
          <w:sz w:val="20"/>
        </w:rPr>
      </w:pPr>
      <w:r w:rsidRPr="00190ECF">
        <w:rPr>
          <w:rFonts w:ascii="Tahoma" w:hAnsi="Tahoma" w:cs="Tahoma"/>
          <w:sz w:val="20"/>
        </w:rPr>
        <w:lastRenderedPageBreak/>
        <w:t xml:space="preserve">Naročnik bo izbral ponudnika oziroma ponudnike, ki bo/bodo oddali ekonomsko najugodnejšo in dopustno ponudbo, do zapolnitve razpisane skupne okvirne količine </w:t>
      </w:r>
      <w:r>
        <w:rPr>
          <w:rFonts w:ascii="Tahoma" w:hAnsi="Tahoma" w:cs="Tahoma"/>
          <w:sz w:val="20"/>
        </w:rPr>
        <w:t>12</w:t>
      </w:r>
      <w:r w:rsidRPr="00190ECF">
        <w:rPr>
          <w:rFonts w:ascii="Tahoma" w:hAnsi="Tahoma" w:cs="Tahoma"/>
          <w:sz w:val="20"/>
        </w:rPr>
        <w:t>.000 ton.</w:t>
      </w:r>
    </w:p>
    <w:p w14:paraId="171C1E78" w14:textId="1010380D" w:rsidR="00190ECF" w:rsidRDefault="00190ECF" w:rsidP="00BC5410">
      <w:pPr>
        <w:pStyle w:val="Default"/>
        <w:keepNext/>
        <w:keepLines/>
        <w:jc w:val="both"/>
        <w:rPr>
          <w:rFonts w:ascii="Tahoma" w:hAnsi="Tahoma" w:cs="Tahoma"/>
          <w:sz w:val="20"/>
        </w:rPr>
      </w:pPr>
    </w:p>
    <w:p w14:paraId="0A965482" w14:textId="77777777" w:rsidR="00190ECF" w:rsidRPr="00190ECF" w:rsidRDefault="00190ECF" w:rsidP="00BC5410">
      <w:pPr>
        <w:keepNext/>
        <w:keepLines/>
        <w:jc w:val="both"/>
        <w:rPr>
          <w:rFonts w:ascii="Tahoma" w:hAnsi="Tahoma" w:cs="Tahoma"/>
        </w:rPr>
      </w:pPr>
      <w:r w:rsidRPr="00190ECF">
        <w:rPr>
          <w:rFonts w:ascii="Tahoma" w:hAnsi="Tahoma" w:cs="Tahoma"/>
        </w:rPr>
        <w:t xml:space="preserve">V primeru, da naročnik ne bo pridobil ponudb za oddajo razpisane skupne okvirne količine, ali da ponudbene cene na enoto mere v EUR brez DDV presegajo naročnikovo maksimalno dopustno/sprejemljivo ceno na enoto mere v EUR brez DDV,  bo naročnik oddal količino produkta, manjšo od razpisane skupne okvirne količine. </w:t>
      </w:r>
    </w:p>
    <w:p w14:paraId="4434A990" w14:textId="77777777" w:rsidR="00190ECF" w:rsidRPr="00190ECF" w:rsidRDefault="00190ECF" w:rsidP="00BC5410">
      <w:pPr>
        <w:keepNext/>
        <w:keepLines/>
        <w:jc w:val="both"/>
        <w:rPr>
          <w:rFonts w:ascii="Tahoma" w:hAnsi="Tahoma" w:cs="Tahoma"/>
        </w:rPr>
      </w:pPr>
    </w:p>
    <w:p w14:paraId="3359C4D7" w14:textId="2593229D" w:rsidR="00190ECF" w:rsidRPr="00190ECF" w:rsidRDefault="00190ECF" w:rsidP="00BC5410">
      <w:pPr>
        <w:keepNext/>
        <w:keepLines/>
        <w:jc w:val="both"/>
        <w:rPr>
          <w:rFonts w:ascii="Tahoma" w:hAnsi="Tahoma" w:cs="Tahoma"/>
          <w:u w:val="single"/>
        </w:rPr>
      </w:pPr>
      <w:r w:rsidRPr="00190ECF">
        <w:rPr>
          <w:rFonts w:ascii="Tahoma" w:hAnsi="Tahoma" w:cs="Tahoma"/>
          <w:u w:val="single"/>
        </w:rPr>
        <w:t>V kolikor bo zadnji izbrani ponudnik ponudil prevzem produkta v količini, s katero bo seštevek ponujenih količi</w:t>
      </w:r>
      <w:r>
        <w:rPr>
          <w:rFonts w:ascii="Tahoma" w:hAnsi="Tahoma" w:cs="Tahoma"/>
          <w:u w:val="single"/>
        </w:rPr>
        <w:t>n izbranih ponudnikov večji od 12</w:t>
      </w:r>
      <w:r w:rsidRPr="00190ECF">
        <w:rPr>
          <w:rFonts w:ascii="Tahoma" w:hAnsi="Tahoma" w:cs="Tahoma"/>
          <w:u w:val="single"/>
        </w:rPr>
        <w:t xml:space="preserve">.000 ton, bo naročnik sklenil okvirni sporazum s tem </w:t>
      </w:r>
      <w:r>
        <w:rPr>
          <w:rFonts w:ascii="Tahoma" w:hAnsi="Tahoma" w:cs="Tahoma"/>
          <w:u w:val="single"/>
        </w:rPr>
        <w:t>ponudnikom za količino do 12</w:t>
      </w:r>
      <w:r w:rsidRPr="00190ECF">
        <w:rPr>
          <w:rFonts w:ascii="Tahoma" w:hAnsi="Tahoma" w:cs="Tahoma"/>
          <w:u w:val="single"/>
        </w:rPr>
        <w:t xml:space="preserve">.000 ton (tj. ponudnik je dolžan prevzeti tudi količino, ki je manjša od ponujene v ponudbi po ceni na enoto mere v EUR brez DDV, ki jo je določil v ponudbi). </w:t>
      </w:r>
    </w:p>
    <w:p w14:paraId="15E1498B" w14:textId="77777777" w:rsidR="00190ECF" w:rsidRPr="00190ECF" w:rsidRDefault="00190ECF" w:rsidP="00BC5410">
      <w:pPr>
        <w:keepNext/>
        <w:keepLines/>
        <w:rPr>
          <w:rFonts w:ascii="Tahoma" w:hAnsi="Tahoma" w:cs="Tahoma"/>
        </w:rPr>
      </w:pPr>
    </w:p>
    <w:p w14:paraId="7ECF2060" w14:textId="77777777" w:rsidR="00190ECF" w:rsidRPr="00190ECF" w:rsidRDefault="00190ECF" w:rsidP="00BC5410">
      <w:pPr>
        <w:keepNext/>
        <w:keepLines/>
        <w:rPr>
          <w:rFonts w:ascii="Tahoma" w:hAnsi="Tahoma" w:cs="Tahoma"/>
        </w:rPr>
      </w:pPr>
      <w:r w:rsidRPr="00190ECF">
        <w:rPr>
          <w:rFonts w:ascii="Tahoma" w:hAnsi="Tahoma" w:cs="Tahoma"/>
        </w:rPr>
        <w:t xml:space="preserve">Naročnik bo javno naročilo oddal kot sledi: </w:t>
      </w:r>
    </w:p>
    <w:p w14:paraId="6B19FCA2" w14:textId="77777777" w:rsidR="00190ECF" w:rsidRPr="00190ECF" w:rsidRDefault="00190ECF" w:rsidP="00BC5410">
      <w:pPr>
        <w:keepNext/>
        <w:keepLines/>
        <w:jc w:val="both"/>
        <w:rPr>
          <w:rFonts w:ascii="Tahoma" w:hAnsi="Tahoma" w:cs="Tahoma"/>
        </w:rPr>
      </w:pPr>
    </w:p>
    <w:p w14:paraId="5EFDB322" w14:textId="36298576" w:rsidR="00190ECF" w:rsidRPr="00190ECF" w:rsidRDefault="00190ECF" w:rsidP="00BC5410">
      <w:pPr>
        <w:keepNext/>
        <w:keepLines/>
        <w:numPr>
          <w:ilvl w:val="0"/>
          <w:numId w:val="23"/>
        </w:numPr>
        <w:jc w:val="both"/>
        <w:rPr>
          <w:rFonts w:ascii="Tahoma" w:hAnsi="Tahoma" w:cs="Tahoma"/>
        </w:rPr>
      </w:pPr>
      <w:r w:rsidRPr="00190ECF">
        <w:rPr>
          <w:rFonts w:ascii="Tahoma" w:hAnsi="Tahoma" w:cs="Tahoma"/>
        </w:rPr>
        <w:t xml:space="preserve">ponudniku, katerega ponudbena cena na enoto mere v EUR brez DDV bo najnižja, bo naročnik oddal naročilo za prevzem produkta v celotni </w:t>
      </w:r>
      <w:r w:rsidRPr="00B31DFE">
        <w:rPr>
          <w:rFonts w:ascii="Tahoma" w:hAnsi="Tahoma" w:cs="Tahoma"/>
        </w:rPr>
        <w:t>ali delni količini, ki jo je sposoben ta ponudnik prevzeti in jo je ponudil v ponudbi (tj. količina, ki jo je ponudnik</w:t>
      </w:r>
      <w:r w:rsidRPr="00190ECF">
        <w:rPr>
          <w:rFonts w:ascii="Tahoma" w:hAnsi="Tahoma" w:cs="Tahoma"/>
        </w:rPr>
        <w:t xml:space="preserve"> navedel v Prilogi </w:t>
      </w:r>
      <w:r w:rsidR="00BA2E2E">
        <w:rPr>
          <w:rFonts w:ascii="Tahoma" w:hAnsi="Tahoma" w:cs="Tahoma"/>
        </w:rPr>
        <w:t>2</w:t>
      </w:r>
      <w:r w:rsidRPr="00190ECF">
        <w:rPr>
          <w:rFonts w:ascii="Tahoma" w:hAnsi="Tahoma" w:cs="Tahoma"/>
        </w:rPr>
        <w:t xml:space="preserve">), </w:t>
      </w:r>
    </w:p>
    <w:p w14:paraId="45CE08ED" w14:textId="77777777" w:rsidR="00190ECF" w:rsidRPr="00190ECF" w:rsidRDefault="00190ECF" w:rsidP="00BC5410">
      <w:pPr>
        <w:keepNext/>
        <w:keepLines/>
        <w:numPr>
          <w:ilvl w:val="0"/>
          <w:numId w:val="23"/>
        </w:numPr>
        <w:jc w:val="both"/>
        <w:rPr>
          <w:rFonts w:ascii="Tahoma" w:hAnsi="Tahoma" w:cs="Tahoma"/>
        </w:rPr>
      </w:pPr>
      <w:r w:rsidRPr="00190ECF">
        <w:rPr>
          <w:rFonts w:ascii="Tahoma" w:hAnsi="Tahoma" w:cs="Tahoma"/>
        </w:rPr>
        <w:t xml:space="preserve">če ekonomsko najugodnejši ponudnik ne bo sposoben prevzeti celotne razpisane količine, bo za preostanek naročnik oddal naročilo drugemu ekonomsko najugodnejšemu ponudniku, vendar le za količino, ki bo enaka razliki med količino ekonomsko najugodnejšega ponudnika in skupno razpisano količino, </w:t>
      </w:r>
    </w:p>
    <w:p w14:paraId="0C394351" w14:textId="77777777" w:rsidR="00190ECF" w:rsidRPr="00190ECF" w:rsidRDefault="00190ECF" w:rsidP="00BC5410">
      <w:pPr>
        <w:keepNext/>
        <w:keepLines/>
        <w:numPr>
          <w:ilvl w:val="0"/>
          <w:numId w:val="23"/>
        </w:numPr>
        <w:jc w:val="both"/>
        <w:rPr>
          <w:rFonts w:ascii="Tahoma" w:hAnsi="Tahoma" w:cs="Tahoma"/>
        </w:rPr>
      </w:pPr>
      <w:r w:rsidRPr="00190ECF">
        <w:rPr>
          <w:rFonts w:ascii="Tahoma" w:hAnsi="Tahoma" w:cs="Tahoma"/>
        </w:rPr>
        <w:t xml:space="preserve">če niti drugi ekonomsko najugodnejši ponudnik ne bo sposoben prevzeti take količine, da bi skupaj s prvim ekonomsko najugodnejšim ponudnikom prevzel celotno količino, bo za razliko naročnik sklenil okvirni sporazum z naslednjim najugodnejšim ponudnikom in tako dalje. </w:t>
      </w:r>
    </w:p>
    <w:p w14:paraId="53CE5955" w14:textId="77777777" w:rsidR="00895645" w:rsidRPr="00B25896" w:rsidRDefault="00895645" w:rsidP="00BC5410">
      <w:pPr>
        <w:pStyle w:val="Default"/>
        <w:keepNext/>
        <w:keepLines/>
        <w:jc w:val="both"/>
        <w:rPr>
          <w:rFonts w:ascii="Tahoma" w:hAnsi="Tahoma" w:cs="Tahoma"/>
          <w:sz w:val="20"/>
          <w:lang w:val="x-none"/>
        </w:rPr>
      </w:pPr>
    </w:p>
    <w:p w14:paraId="2E460711" w14:textId="28ECCD93" w:rsidR="00895645" w:rsidRPr="00B25896" w:rsidRDefault="00895645" w:rsidP="00BC5410">
      <w:pPr>
        <w:keepNext/>
        <w:keepLines/>
        <w:jc w:val="both"/>
        <w:rPr>
          <w:rFonts w:ascii="Tahoma" w:hAnsi="Tahoma" w:cs="Tahoma"/>
        </w:rPr>
      </w:pPr>
      <w:r w:rsidRPr="00B25896">
        <w:rPr>
          <w:rFonts w:ascii="Tahoma" w:hAnsi="Tahoma" w:cs="Tahoma"/>
        </w:rPr>
        <w:t>Ponudnik lahko</w:t>
      </w:r>
      <w:r w:rsidR="00872668">
        <w:rPr>
          <w:rFonts w:ascii="Tahoma" w:hAnsi="Tahoma" w:cs="Tahoma"/>
        </w:rPr>
        <w:t xml:space="preserve"> </w:t>
      </w:r>
      <w:r w:rsidRPr="00B25896">
        <w:rPr>
          <w:rFonts w:ascii="Tahoma" w:hAnsi="Tahoma" w:cs="Tahoma"/>
        </w:rPr>
        <w:t xml:space="preserve">odda ponudbo za celotno okvirno </w:t>
      </w:r>
      <w:r>
        <w:rPr>
          <w:rFonts w:ascii="Tahoma" w:hAnsi="Tahoma" w:cs="Tahoma"/>
        </w:rPr>
        <w:t xml:space="preserve">količino </w:t>
      </w:r>
      <w:r w:rsidRPr="00B25896">
        <w:rPr>
          <w:rFonts w:ascii="Tahoma" w:hAnsi="Tahoma" w:cs="Tahoma"/>
        </w:rPr>
        <w:t xml:space="preserve">ali </w:t>
      </w:r>
      <w:r>
        <w:rPr>
          <w:rFonts w:ascii="Tahoma" w:hAnsi="Tahoma" w:cs="Tahoma"/>
        </w:rPr>
        <w:t xml:space="preserve">samo </w:t>
      </w:r>
      <w:r w:rsidRPr="00B25896">
        <w:rPr>
          <w:rFonts w:ascii="Tahoma" w:hAnsi="Tahoma" w:cs="Tahoma"/>
        </w:rPr>
        <w:t xml:space="preserve">za </w:t>
      </w:r>
      <w:r w:rsidR="00815554" w:rsidRPr="00B25896">
        <w:rPr>
          <w:rFonts w:ascii="Tahoma" w:hAnsi="Tahoma" w:cs="Tahoma"/>
        </w:rPr>
        <w:t>deln</w:t>
      </w:r>
      <w:r w:rsidR="00815554">
        <w:rPr>
          <w:rFonts w:ascii="Tahoma" w:hAnsi="Tahoma" w:cs="Tahoma"/>
        </w:rPr>
        <w:t>o</w:t>
      </w:r>
      <w:r w:rsidR="00815554" w:rsidRPr="00B25896">
        <w:rPr>
          <w:rFonts w:ascii="Tahoma" w:hAnsi="Tahoma" w:cs="Tahoma"/>
        </w:rPr>
        <w:t xml:space="preserve"> </w:t>
      </w:r>
      <w:r w:rsidRPr="00B25896">
        <w:rPr>
          <w:rFonts w:ascii="Tahoma" w:hAnsi="Tahoma" w:cs="Tahoma"/>
        </w:rPr>
        <w:t>količin</w:t>
      </w:r>
      <w:r w:rsidR="00815554">
        <w:rPr>
          <w:rFonts w:ascii="Tahoma" w:hAnsi="Tahoma" w:cs="Tahoma"/>
        </w:rPr>
        <w:t>o</w:t>
      </w:r>
      <w:r w:rsidRPr="00B25896">
        <w:rPr>
          <w:rFonts w:ascii="Tahoma" w:hAnsi="Tahoma" w:cs="Tahoma"/>
        </w:rPr>
        <w:t>, vendar ne sme ponuditi manj od minimalne prevzemne količine, ki je navedena. Ponudnik se mora obvezati, da bo prevzel, odpeljal in obdelal celotno v ponudbenem obrazcu označeno</w:t>
      </w:r>
      <w:r w:rsidR="00815554">
        <w:rPr>
          <w:rFonts w:ascii="Tahoma" w:hAnsi="Tahoma" w:cs="Tahoma"/>
        </w:rPr>
        <w:t>/navedeno</w:t>
      </w:r>
      <w:r w:rsidRPr="00B25896">
        <w:rPr>
          <w:rFonts w:ascii="Tahoma" w:hAnsi="Tahoma" w:cs="Tahoma"/>
        </w:rPr>
        <w:t xml:space="preserve"> in s strani naročnika naročeno količino.</w:t>
      </w:r>
    </w:p>
    <w:p w14:paraId="4F89F450" w14:textId="77777777" w:rsidR="00895645" w:rsidRPr="00B25896" w:rsidRDefault="00895645" w:rsidP="00BC5410">
      <w:pPr>
        <w:keepNext/>
        <w:keepLines/>
        <w:jc w:val="both"/>
        <w:rPr>
          <w:rFonts w:ascii="Tahoma" w:hAnsi="Tahoma" w:cs="Tahoma"/>
        </w:rPr>
      </w:pPr>
    </w:p>
    <w:p w14:paraId="7A6E726E" w14:textId="15F38417" w:rsidR="00895645" w:rsidRPr="00B25896" w:rsidRDefault="00895645" w:rsidP="00BC5410">
      <w:pPr>
        <w:pStyle w:val="Default"/>
        <w:keepNext/>
        <w:keepLines/>
        <w:jc w:val="both"/>
        <w:rPr>
          <w:rFonts w:ascii="Tahoma" w:hAnsi="Tahoma" w:cs="Tahoma"/>
          <w:sz w:val="20"/>
        </w:rPr>
      </w:pPr>
      <w:r w:rsidRPr="00B25896">
        <w:rPr>
          <w:rFonts w:ascii="Tahoma" w:hAnsi="Tahoma" w:cs="Tahoma"/>
          <w:sz w:val="20"/>
        </w:rPr>
        <w:t xml:space="preserve">Prevzemne količine se bodo izbranim ponudnikom oddale zaokroženo na </w:t>
      </w:r>
      <w:r w:rsidR="00016201">
        <w:rPr>
          <w:rFonts w:ascii="Tahoma" w:hAnsi="Tahoma" w:cs="Tahoma"/>
          <w:sz w:val="20"/>
        </w:rPr>
        <w:t>10</w:t>
      </w:r>
      <w:r w:rsidR="00815554">
        <w:rPr>
          <w:rFonts w:ascii="Tahoma" w:hAnsi="Tahoma" w:cs="Tahoma"/>
          <w:sz w:val="20"/>
        </w:rPr>
        <w:t>00</w:t>
      </w:r>
      <w:r w:rsidRPr="00B25896">
        <w:rPr>
          <w:rFonts w:ascii="Tahoma" w:hAnsi="Tahoma" w:cs="Tahoma"/>
          <w:sz w:val="20"/>
        </w:rPr>
        <w:t xml:space="preserve"> ton. </w:t>
      </w:r>
    </w:p>
    <w:p w14:paraId="7A28F033" w14:textId="77777777" w:rsidR="00895645" w:rsidRPr="00B25896" w:rsidRDefault="00895645" w:rsidP="00BC5410">
      <w:pPr>
        <w:keepNext/>
        <w:keepLines/>
        <w:jc w:val="both"/>
        <w:rPr>
          <w:rFonts w:ascii="Tahoma" w:eastAsia="Calibri" w:hAnsi="Tahoma" w:cs="Tahoma"/>
          <w:color w:val="000000"/>
        </w:rPr>
      </w:pPr>
    </w:p>
    <w:p w14:paraId="0F93D9AE" w14:textId="777FAE9C" w:rsidR="00895645" w:rsidRDefault="00895645" w:rsidP="00BC5410">
      <w:pPr>
        <w:keepNext/>
        <w:keepLines/>
        <w:jc w:val="both"/>
        <w:rPr>
          <w:rFonts w:ascii="Tahoma" w:hAnsi="Tahoma" w:cs="Tahoma"/>
        </w:rPr>
      </w:pPr>
      <w:r w:rsidRPr="00110E02">
        <w:rPr>
          <w:rFonts w:ascii="Tahoma" w:hAnsi="Tahoma" w:cs="Tahoma"/>
        </w:rPr>
        <w:t>Naročnik lahko odda enemu ali več ponudnikom. V primeru dveh ali več</w:t>
      </w:r>
      <w:r w:rsidR="005B62BD">
        <w:rPr>
          <w:rFonts w:ascii="Tahoma" w:hAnsi="Tahoma" w:cs="Tahoma"/>
        </w:rPr>
        <w:t xml:space="preserve"> </w:t>
      </w:r>
      <w:r w:rsidRPr="00110E02">
        <w:rPr>
          <w:rFonts w:ascii="Tahoma" w:hAnsi="Tahoma" w:cs="Tahoma"/>
        </w:rPr>
        <w:t>ponudb</w:t>
      </w:r>
      <w:r w:rsidR="005B62BD">
        <w:rPr>
          <w:rFonts w:ascii="Tahoma" w:hAnsi="Tahoma" w:cs="Tahoma"/>
        </w:rPr>
        <w:t xml:space="preserve"> z enako ceno na enoto mere v EUR brez DDV</w:t>
      </w:r>
      <w:r w:rsidRPr="00110E02">
        <w:rPr>
          <w:rFonts w:ascii="Tahoma" w:hAnsi="Tahoma" w:cs="Tahoma"/>
        </w:rPr>
        <w:t xml:space="preserve">, bo naročnik dal prednost ponudniku, ki je ponudil </w:t>
      </w:r>
      <w:r>
        <w:rPr>
          <w:rFonts w:ascii="Tahoma" w:hAnsi="Tahoma" w:cs="Tahoma"/>
        </w:rPr>
        <w:t xml:space="preserve">prevzem večje </w:t>
      </w:r>
      <w:r w:rsidRPr="00110E02">
        <w:rPr>
          <w:rFonts w:ascii="Tahoma" w:hAnsi="Tahoma" w:cs="Tahoma"/>
        </w:rPr>
        <w:t>količin</w:t>
      </w:r>
      <w:r>
        <w:rPr>
          <w:rFonts w:ascii="Tahoma" w:hAnsi="Tahoma" w:cs="Tahoma"/>
        </w:rPr>
        <w:t>e produkta</w:t>
      </w:r>
      <w:r w:rsidRPr="00110E02">
        <w:rPr>
          <w:rFonts w:ascii="Tahoma" w:hAnsi="Tahoma" w:cs="Tahoma"/>
        </w:rPr>
        <w:t xml:space="preserve">. V primeru, da tudi s tem </w:t>
      </w:r>
      <w:proofErr w:type="spellStart"/>
      <w:r w:rsidR="00DE5216">
        <w:rPr>
          <w:rFonts w:ascii="Tahoma" w:hAnsi="Tahoma" w:cs="Tahoma"/>
        </w:rPr>
        <w:t>pod</w:t>
      </w:r>
      <w:r w:rsidRPr="00110E02">
        <w:rPr>
          <w:rFonts w:ascii="Tahoma" w:hAnsi="Tahoma" w:cs="Tahoma"/>
        </w:rPr>
        <w:t>merilom</w:t>
      </w:r>
      <w:proofErr w:type="spellEnd"/>
      <w:r w:rsidRPr="00110E02">
        <w:rPr>
          <w:rFonts w:ascii="Tahoma" w:hAnsi="Tahoma" w:cs="Tahoma"/>
        </w:rPr>
        <w:t xml:space="preserve"> ne bo mogoče izbrati ponudnika, bo naročnik dal prednost ponudniku</w:t>
      </w:r>
      <w:r w:rsidR="00C85FA5">
        <w:rPr>
          <w:rFonts w:ascii="Tahoma" w:hAnsi="Tahoma" w:cs="Tahoma"/>
        </w:rPr>
        <w:t xml:space="preserve">, </w:t>
      </w:r>
      <w:r w:rsidRPr="00895645">
        <w:rPr>
          <w:rFonts w:ascii="Tahoma" w:hAnsi="Tahoma" w:cs="Tahoma"/>
          <w:bCs/>
        </w:rPr>
        <w:t>ki je prej (časovno – po datumu in uri) oddal ponudbo v informacijski sistem e-JN</w:t>
      </w:r>
      <w:r>
        <w:rPr>
          <w:rFonts w:ascii="Tahoma" w:hAnsi="Tahoma" w:cs="Tahoma"/>
        </w:rPr>
        <w:t>.</w:t>
      </w:r>
    </w:p>
    <w:p w14:paraId="36129325" w14:textId="5D14DBBA" w:rsidR="00895645" w:rsidRDefault="00895645" w:rsidP="00BC5410">
      <w:pPr>
        <w:keepNext/>
        <w:keepLines/>
        <w:jc w:val="both"/>
        <w:rPr>
          <w:rFonts w:ascii="Tahoma" w:hAnsi="Tahoma" w:cs="Tahoma"/>
        </w:rPr>
      </w:pPr>
    </w:p>
    <w:p w14:paraId="7E467956" w14:textId="34438419" w:rsidR="00895645" w:rsidRDefault="00895645" w:rsidP="00BC5410">
      <w:pPr>
        <w:keepNext/>
        <w:keepLines/>
        <w:jc w:val="both"/>
        <w:rPr>
          <w:rFonts w:ascii="Tahoma" w:hAnsi="Tahoma" w:cs="Tahoma"/>
        </w:rPr>
      </w:pPr>
    </w:p>
    <w:p w14:paraId="27E4D861" w14:textId="77777777" w:rsidR="00F90FE3" w:rsidRPr="00F90FE3" w:rsidRDefault="00F90FE3" w:rsidP="00BC5410">
      <w:pPr>
        <w:keepNext/>
        <w:keepLines/>
        <w:jc w:val="both"/>
        <w:rPr>
          <w:rFonts w:ascii="Tahoma" w:hAnsi="Tahoma" w:cs="Tahoma"/>
          <w:bCs/>
        </w:rPr>
      </w:pPr>
    </w:p>
    <w:p w14:paraId="1D5B3F4A" w14:textId="77777777" w:rsidR="00363E6C" w:rsidRPr="00C8579C" w:rsidRDefault="00363E6C" w:rsidP="00BC5410">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5097A8DD" w14:textId="77777777" w:rsidR="007C70A1" w:rsidRPr="00C8579C" w:rsidRDefault="007C70A1" w:rsidP="00BC5410">
      <w:pPr>
        <w:keepNext/>
        <w:keepLines/>
        <w:ind w:left="360"/>
        <w:jc w:val="both"/>
        <w:rPr>
          <w:rFonts w:ascii="Tahoma" w:hAnsi="Tahoma" w:cs="Tahoma"/>
          <w:b/>
          <w:sz w:val="24"/>
        </w:rPr>
      </w:pPr>
    </w:p>
    <w:p w14:paraId="6535FBDA" w14:textId="77777777" w:rsidR="00363E6C" w:rsidRPr="00C8579C" w:rsidRDefault="00363E6C" w:rsidP="00BC5410">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630BC4AB" w14:textId="77777777" w:rsidR="00363E6C" w:rsidRPr="00C8579C" w:rsidRDefault="00363E6C" w:rsidP="00BC5410">
      <w:pPr>
        <w:keepNext/>
        <w:keepLines/>
        <w:jc w:val="both"/>
        <w:rPr>
          <w:rFonts w:ascii="Tahoma" w:hAnsi="Tahoma" w:cs="Tahoma"/>
        </w:rPr>
      </w:pPr>
    </w:p>
    <w:p w14:paraId="5584B23B" w14:textId="7B8EEE03" w:rsidR="00363E6C" w:rsidRPr="00C8579C" w:rsidRDefault="00363E6C" w:rsidP="00BC5410">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4" w:history="1">
        <w:r w:rsidRPr="00C8579C">
          <w:rPr>
            <w:rStyle w:val="Hiperpovezava"/>
            <w:rFonts w:ascii="Tahoma" w:hAnsi="Tahoma" w:cs="Tahoma"/>
            <w:lang w:val="sl-SI"/>
          </w:rPr>
          <w:t>https://ejn.gov.si/eJN2</w:t>
        </w:r>
      </w:hyperlink>
      <w:r w:rsidRPr="00C8579C">
        <w:rPr>
          <w:rFonts w:ascii="Tahoma" w:hAnsi="Tahoma" w:cs="Tahoma"/>
          <w:lang w:val="sl-SI"/>
        </w:rPr>
        <w:t xml:space="preserve"> </w:t>
      </w:r>
      <w:r w:rsidRPr="00C8579C">
        <w:rPr>
          <w:rFonts w:ascii="Tahoma" w:hAnsi="Tahoma" w:cs="Tahoma"/>
          <w:b/>
          <w:lang w:val="sl-SI"/>
        </w:rPr>
        <w:t>najkasneje do</w:t>
      </w:r>
      <w:r w:rsidRPr="00DE3D63">
        <w:rPr>
          <w:rFonts w:ascii="Tahoma" w:hAnsi="Tahoma" w:cs="Tahoma"/>
          <w:b/>
          <w:lang w:val="sl-SI"/>
        </w:rPr>
        <w:t xml:space="preserve"> </w:t>
      </w:r>
      <w:r w:rsidR="00AF39E4">
        <w:rPr>
          <w:rFonts w:ascii="Tahoma" w:hAnsi="Tahoma" w:cs="Tahoma"/>
          <w:b/>
          <w:lang w:val="sl-SI"/>
        </w:rPr>
        <w:t>27.10.2023 do 10</w:t>
      </w:r>
      <w:r w:rsidRPr="00C8579C">
        <w:rPr>
          <w:rFonts w:ascii="Tahoma" w:hAnsi="Tahoma" w:cs="Tahoma"/>
          <w:b/>
          <w:lang w:val="sl-SI"/>
        </w:rPr>
        <w:t>.00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5EB660AA" w14:textId="77777777" w:rsidR="00363E6C" w:rsidRPr="00C8579C" w:rsidRDefault="00363E6C" w:rsidP="00BC5410">
      <w:pPr>
        <w:keepNext/>
        <w:keepLines/>
        <w:jc w:val="both"/>
        <w:rPr>
          <w:rFonts w:ascii="Tahoma" w:hAnsi="Tahoma" w:cs="Tahoma"/>
          <w:b/>
        </w:rPr>
      </w:pPr>
    </w:p>
    <w:p w14:paraId="15A754CB" w14:textId="77777777" w:rsidR="00363E6C" w:rsidRPr="00C8579C" w:rsidRDefault="00363E6C" w:rsidP="00BC5410">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F6CACF6" w14:textId="77777777" w:rsidR="00363E6C" w:rsidRPr="00C8579C" w:rsidRDefault="00363E6C" w:rsidP="00BC5410">
      <w:pPr>
        <w:pStyle w:val="Telobesedila3"/>
        <w:keepNext/>
        <w:keepLines/>
        <w:rPr>
          <w:rFonts w:ascii="Tahoma" w:hAnsi="Tahoma" w:cs="Tahoma"/>
          <w:lang w:val="sl-SI"/>
        </w:rPr>
      </w:pPr>
    </w:p>
    <w:p w14:paraId="17344292" w14:textId="77777777" w:rsidR="00363E6C" w:rsidRPr="00C8579C" w:rsidRDefault="00363E6C" w:rsidP="00BC5410">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4AEA8F6A" w14:textId="77777777" w:rsidR="00363E6C" w:rsidRPr="00C8579C" w:rsidRDefault="00363E6C" w:rsidP="00BC5410">
      <w:pPr>
        <w:pStyle w:val="Telobesedila3"/>
        <w:keepNext/>
        <w:keepLines/>
        <w:rPr>
          <w:rFonts w:ascii="Tahoma" w:hAnsi="Tahoma" w:cs="Tahoma"/>
          <w:lang w:val="sl-SI"/>
        </w:rPr>
      </w:pPr>
    </w:p>
    <w:p w14:paraId="238CAE13" w14:textId="77777777" w:rsidR="00363E6C" w:rsidRPr="00C8579C" w:rsidRDefault="00363E6C" w:rsidP="00BC5410">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66FEDD33" w14:textId="77777777" w:rsidR="00363E6C" w:rsidRPr="00C8579C" w:rsidRDefault="00363E6C" w:rsidP="00BC5410">
      <w:pPr>
        <w:keepNext/>
        <w:keepLines/>
        <w:jc w:val="both"/>
        <w:rPr>
          <w:rFonts w:ascii="Tahoma" w:hAnsi="Tahoma" w:cs="Tahoma"/>
          <w:b/>
        </w:rPr>
      </w:pPr>
    </w:p>
    <w:p w14:paraId="5A78E69C" w14:textId="6BC8F1AF" w:rsidR="00363E6C" w:rsidRPr="00C8579C" w:rsidRDefault="00363E6C" w:rsidP="00BC5410">
      <w:pPr>
        <w:keepNext/>
        <w:keepLines/>
        <w:jc w:val="both"/>
        <w:rPr>
          <w:rFonts w:ascii="Tahoma" w:hAnsi="Tahoma" w:cs="Tahoma"/>
        </w:rPr>
      </w:pPr>
      <w:r w:rsidRPr="0016184A">
        <w:rPr>
          <w:rFonts w:ascii="Tahoma" w:hAnsi="Tahoma" w:cs="Tahoma"/>
        </w:rPr>
        <w:t xml:space="preserve">Odpiranje ponudb bo potekalo avtomatično v informacijskem sistemu e-JN dne </w:t>
      </w:r>
      <w:r w:rsidR="00AF39E4">
        <w:rPr>
          <w:rFonts w:ascii="Tahoma" w:hAnsi="Tahoma" w:cs="Tahoma"/>
          <w:b/>
        </w:rPr>
        <w:t>27</w:t>
      </w:r>
      <w:r w:rsidR="0016184A" w:rsidRPr="0016184A">
        <w:rPr>
          <w:rFonts w:ascii="Tahoma" w:hAnsi="Tahoma" w:cs="Tahoma"/>
          <w:b/>
        </w:rPr>
        <w:t>.</w:t>
      </w:r>
      <w:r w:rsidR="00032CA0" w:rsidRPr="0016184A">
        <w:rPr>
          <w:rFonts w:ascii="Tahoma" w:hAnsi="Tahoma" w:cs="Tahoma"/>
          <w:b/>
        </w:rPr>
        <w:t xml:space="preserve"> </w:t>
      </w:r>
      <w:r w:rsidR="0016184A" w:rsidRPr="0016184A">
        <w:rPr>
          <w:rFonts w:ascii="Tahoma" w:hAnsi="Tahoma" w:cs="Tahoma"/>
          <w:b/>
        </w:rPr>
        <w:t>10</w:t>
      </w:r>
      <w:r w:rsidR="00032CA0" w:rsidRPr="0016184A">
        <w:rPr>
          <w:rFonts w:ascii="Tahoma" w:hAnsi="Tahoma" w:cs="Tahoma"/>
          <w:b/>
        </w:rPr>
        <w:t>. 20</w:t>
      </w:r>
      <w:r w:rsidR="00696616" w:rsidRPr="0016184A">
        <w:rPr>
          <w:rFonts w:ascii="Tahoma" w:hAnsi="Tahoma" w:cs="Tahoma"/>
          <w:b/>
        </w:rPr>
        <w:t>2</w:t>
      </w:r>
      <w:r w:rsidR="001C7CED" w:rsidRPr="0016184A">
        <w:rPr>
          <w:rFonts w:ascii="Tahoma" w:hAnsi="Tahoma" w:cs="Tahoma"/>
          <w:b/>
        </w:rPr>
        <w:t>3</w:t>
      </w:r>
      <w:r w:rsidR="00032CA0" w:rsidRPr="0016184A">
        <w:rPr>
          <w:rFonts w:ascii="Tahoma" w:hAnsi="Tahoma" w:cs="Tahoma"/>
          <w:b/>
          <w:i/>
        </w:rPr>
        <w:t xml:space="preserve"> </w:t>
      </w:r>
      <w:r w:rsidRPr="0016184A">
        <w:rPr>
          <w:rFonts w:ascii="Tahoma" w:hAnsi="Tahoma" w:cs="Tahoma"/>
        </w:rPr>
        <w:t xml:space="preserve">in se bo začelo </w:t>
      </w:r>
      <w:r w:rsidRPr="0016184A">
        <w:rPr>
          <w:rFonts w:ascii="Tahoma" w:hAnsi="Tahoma" w:cs="Tahoma"/>
          <w:b/>
        </w:rPr>
        <w:t xml:space="preserve">ob </w:t>
      </w:r>
      <w:r w:rsidR="00AF39E4">
        <w:rPr>
          <w:rFonts w:ascii="Tahoma" w:hAnsi="Tahoma" w:cs="Tahoma"/>
          <w:b/>
        </w:rPr>
        <w:t>12</w:t>
      </w:r>
      <w:r w:rsidRPr="0016184A">
        <w:rPr>
          <w:rFonts w:ascii="Tahoma" w:hAnsi="Tahoma" w:cs="Tahoma"/>
          <w:b/>
        </w:rPr>
        <w:t>.0</w:t>
      </w:r>
      <w:r w:rsidR="00C85FA5" w:rsidRPr="0016184A">
        <w:rPr>
          <w:rFonts w:ascii="Tahoma" w:hAnsi="Tahoma" w:cs="Tahoma"/>
          <w:b/>
        </w:rPr>
        <w:t>0</w:t>
      </w:r>
      <w:r w:rsidRPr="0016184A">
        <w:rPr>
          <w:rFonts w:ascii="Tahoma" w:hAnsi="Tahoma" w:cs="Tahoma"/>
          <w:b/>
        </w:rPr>
        <w:t xml:space="preserve"> uri</w:t>
      </w:r>
      <w:r w:rsidRPr="0016184A">
        <w:rPr>
          <w:rFonts w:ascii="Tahoma" w:hAnsi="Tahoma" w:cs="Tahoma"/>
        </w:rPr>
        <w:t xml:space="preserve"> na spletnem naslovu </w:t>
      </w:r>
      <w:hyperlink r:id="rId15" w:history="1">
        <w:r w:rsidRPr="0016184A">
          <w:rPr>
            <w:rStyle w:val="Hiperpovezava"/>
            <w:rFonts w:ascii="Tahoma" w:hAnsi="Tahoma" w:cs="Tahoma"/>
          </w:rPr>
          <w:t>https://ejn.gov.si/eJN2</w:t>
        </w:r>
      </w:hyperlink>
      <w:r w:rsidRPr="0016184A">
        <w:rPr>
          <w:rFonts w:ascii="Tahoma" w:hAnsi="Tahoma" w:cs="Tahoma"/>
        </w:rPr>
        <w:t>.</w:t>
      </w:r>
      <w:r w:rsidRPr="00C8579C">
        <w:rPr>
          <w:rFonts w:ascii="Tahoma" w:hAnsi="Tahoma" w:cs="Tahoma"/>
        </w:rPr>
        <w:t xml:space="preserve"> </w:t>
      </w:r>
    </w:p>
    <w:p w14:paraId="6B33DCE4" w14:textId="77777777" w:rsidR="00363E6C" w:rsidRPr="00C8579C" w:rsidRDefault="00363E6C" w:rsidP="00BC5410">
      <w:pPr>
        <w:keepNext/>
        <w:keepLines/>
        <w:jc w:val="both"/>
        <w:rPr>
          <w:rFonts w:ascii="Tahoma" w:hAnsi="Tahoma" w:cs="Tahoma"/>
        </w:rPr>
      </w:pPr>
    </w:p>
    <w:p w14:paraId="3FADF816" w14:textId="77777777" w:rsidR="00363E6C" w:rsidRPr="00C8579C" w:rsidRDefault="009A05FC" w:rsidP="00BC5410">
      <w:pPr>
        <w:keepNext/>
        <w:keepLines/>
        <w:jc w:val="both"/>
        <w:rPr>
          <w:rFonts w:ascii="Tahoma" w:hAnsi="Tahoma" w:cs="Tahoma"/>
        </w:rPr>
      </w:pPr>
      <w:r w:rsidRPr="00C8579C">
        <w:rPr>
          <w:rFonts w:ascii="Tahoma" w:hAnsi="Tahoma" w:cs="Tahoma"/>
        </w:rPr>
        <w:t>Ob roku ta odpiranje ponudb se ponudbe v sistemu samodejno prikažejo v zavihku »Aktualna javna naročila«. Ponudniki in ostala javnost bodo lahko po javnem odpiranju ponudb pregledali prispele informacije oziroma dokumente ponudnikov (torej imena ponudnikov, ki so oddali ponudbo ter ali gre za variantne ponudbe (če je to primerno) in ponudbeni predračun oziroma vrednost ponudbe).</w:t>
      </w:r>
    </w:p>
    <w:p w14:paraId="37374904" w14:textId="13D65DB0" w:rsidR="00696616" w:rsidRPr="00C8579C" w:rsidRDefault="00696616" w:rsidP="00BC5410">
      <w:pPr>
        <w:keepNext/>
        <w:keepLines/>
        <w:jc w:val="both"/>
        <w:rPr>
          <w:rFonts w:ascii="Tahoma" w:hAnsi="Tahoma" w:cs="Tahoma"/>
        </w:rPr>
      </w:pPr>
    </w:p>
    <w:p w14:paraId="4BEA750D" w14:textId="77777777" w:rsidR="00363E6C" w:rsidRPr="00C8579C" w:rsidRDefault="00363E6C" w:rsidP="00BC5410">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7C995ECB" w14:textId="77777777" w:rsidR="00363E6C" w:rsidRPr="00C8579C" w:rsidRDefault="00363E6C" w:rsidP="00BC5410">
      <w:pPr>
        <w:keepNext/>
        <w:keepLines/>
        <w:jc w:val="both"/>
        <w:rPr>
          <w:rFonts w:ascii="Tahoma" w:hAnsi="Tahoma" w:cs="Tahoma"/>
          <w:b/>
        </w:rPr>
      </w:pPr>
    </w:p>
    <w:p w14:paraId="22D6813E" w14:textId="77777777" w:rsidR="00363E6C" w:rsidRPr="00C8579C" w:rsidRDefault="00363E6C" w:rsidP="00BC5410">
      <w:pPr>
        <w:pStyle w:val="Telobesedila3"/>
        <w:keepNext/>
        <w:keepLines/>
        <w:rPr>
          <w:rStyle w:val="Hiperpovezava"/>
          <w:lang w:val="sl-SI"/>
        </w:rPr>
      </w:pPr>
      <w:r w:rsidRPr="00C8579C">
        <w:rPr>
          <w:rFonts w:ascii="Tahoma" w:hAnsi="Tahoma" w:cs="Tahoma"/>
          <w:lang w:val="sl-SI"/>
        </w:rPr>
        <w:t xml:space="preserve">Ponudniki morajo ponudbe predložiti v informacijski sistem e-JN na spletnem naslovu </w:t>
      </w:r>
      <w:hyperlink r:id="rId16" w:history="1">
        <w:r w:rsidRPr="00C8579C">
          <w:rPr>
            <w:rStyle w:val="Hiperpovezava"/>
            <w:rFonts w:ascii="Tahoma" w:hAnsi="Tahoma" w:cs="Tahoma"/>
            <w:lang w:val="sl-SI"/>
          </w:rPr>
          <w:t>https://ejn.gov.si/eJN2</w:t>
        </w:r>
      </w:hyperlink>
      <w:r w:rsidRPr="00C8579C">
        <w:rPr>
          <w:rFonts w:ascii="Tahoma" w:hAnsi="Tahoma" w:cs="Tahoma"/>
          <w:lang w:val="sl-SI"/>
        </w:rPr>
        <w:t xml:space="preserve">, v skladu s točko 3 dokumenta Navodila za uporabo informacijskega sistema za uporabo funkcionalnosti elektronske oddaje ponudb e-JN: PONUDNIKI (v nadaljevanju: Navodila za uporabo e-JN), ki je objavljen na spletnem naslovu </w:t>
      </w:r>
      <w:hyperlink r:id="rId17" w:history="1">
        <w:r w:rsidRPr="00C8579C">
          <w:rPr>
            <w:rStyle w:val="Hiperpovezava"/>
            <w:rFonts w:ascii="Tahoma" w:hAnsi="Tahoma" w:cs="Tahoma"/>
            <w:lang w:val="sl-SI"/>
          </w:rPr>
          <w:t>https://ejn.gov.si/ponudba/pages/aktualno/vec_informacij_ponudniki.xhtml</w:t>
        </w:r>
      </w:hyperlink>
      <w:r w:rsidRPr="00C8579C">
        <w:rPr>
          <w:rStyle w:val="Hiperpovezava"/>
          <w:lang w:val="sl-SI"/>
        </w:rPr>
        <w:t>.</w:t>
      </w:r>
    </w:p>
    <w:p w14:paraId="1A28E5CB" w14:textId="77777777" w:rsidR="00363E6C" w:rsidRPr="00C8579C" w:rsidRDefault="00363E6C" w:rsidP="00BC5410">
      <w:pPr>
        <w:pStyle w:val="Telobesedila3"/>
        <w:keepNext/>
        <w:keepLines/>
        <w:rPr>
          <w:rStyle w:val="Hiperpovezava"/>
          <w:lang w:val="sl-SI"/>
        </w:rPr>
      </w:pPr>
    </w:p>
    <w:p w14:paraId="2E044E0D" w14:textId="77777777" w:rsidR="00363E6C" w:rsidRPr="00C8579C" w:rsidRDefault="00363E6C" w:rsidP="00BC5410">
      <w:pPr>
        <w:pStyle w:val="Telobesedila3"/>
        <w:keepNext/>
        <w:keepLines/>
        <w:rPr>
          <w:rFonts w:ascii="Tahoma" w:hAnsi="Tahoma" w:cs="Tahoma"/>
          <w:lang w:val="sl-SI"/>
        </w:rPr>
      </w:pPr>
      <w:r w:rsidRPr="00C8579C">
        <w:rPr>
          <w:rFonts w:ascii="Tahoma" w:hAnsi="Tahoma" w:cs="Tahoma"/>
          <w:lang w:val="sl-SI"/>
        </w:rPr>
        <w:t xml:space="preserve">Ponudnik se mora pred oddajo ponudbe registrirati na spletnem naslovu </w:t>
      </w:r>
      <w:hyperlink r:id="rId18" w:history="1">
        <w:r w:rsidRPr="00C8579C">
          <w:rPr>
            <w:rStyle w:val="Hiperpovezava"/>
            <w:rFonts w:ascii="Tahoma" w:hAnsi="Tahoma" w:cs="Tahoma"/>
            <w:lang w:val="sl-SI"/>
          </w:rPr>
          <w:t>https://ejn.gov.si/eJN2</w:t>
        </w:r>
      </w:hyperlink>
      <w:r w:rsidRPr="00C8579C">
        <w:rPr>
          <w:rFonts w:ascii="Tahoma" w:hAnsi="Tahoma" w:cs="Tahoma"/>
          <w:lang w:val="sl-SI"/>
        </w:rPr>
        <w:t>, v skladu z Navodili za uporabo e-JN. Če je ponudnik že registriran v informacijski sistem e-JN, se v aplikacijo prijavi na istem naslovu.</w:t>
      </w:r>
    </w:p>
    <w:p w14:paraId="76331020" w14:textId="77777777" w:rsidR="00363E6C" w:rsidRPr="00C8579C" w:rsidRDefault="00363E6C" w:rsidP="00BC5410">
      <w:pPr>
        <w:pStyle w:val="Telobesedila3"/>
        <w:keepNext/>
        <w:keepLines/>
        <w:rPr>
          <w:rFonts w:ascii="Tahoma" w:hAnsi="Tahoma" w:cs="Tahoma"/>
          <w:lang w:val="sl-SI"/>
        </w:rPr>
      </w:pPr>
    </w:p>
    <w:p w14:paraId="1FFE9FCD" w14:textId="77777777" w:rsidR="00032CA0" w:rsidRPr="00C8579C" w:rsidRDefault="00032CA0" w:rsidP="00BC5410">
      <w:pPr>
        <w:keepNext/>
        <w:keepLines/>
        <w:jc w:val="both"/>
        <w:rPr>
          <w:rFonts w:ascii="Tahoma" w:hAnsi="Tahoma" w:cs="Tahoma"/>
        </w:rPr>
      </w:pPr>
      <w:r w:rsidRPr="00C8579C">
        <w:rPr>
          <w:rFonts w:ascii="Tahoma" w:hAnsi="Tahoma" w:cs="Tahoma"/>
        </w:rPr>
        <w:t>Uporabnik ponudnika, ki je v informacijskem sistemu e-JN pooblaščen za oddajanje ponudb, ponudbo odda s klikom na gumb »Oddaj«. Informacijski sistem e-JN ob oddaji ponudbe zabeleži identiteto uporabnika in čas oddaje ponudbe. Uporabnik z dejanjem oddaje ponudbe izkaže in izjavi voljo v imenu ponudnika oddati zavezujočo ponudbo (18. člen Obligacijskega zakonika). Z oddajo ponudbe je</w:t>
      </w:r>
      <w:r w:rsidR="00C16E49" w:rsidRPr="00C8579C">
        <w:rPr>
          <w:rFonts w:ascii="Tahoma" w:hAnsi="Tahoma" w:cs="Tahoma"/>
        </w:rPr>
        <w:t xml:space="preserve"> </w:t>
      </w:r>
      <w:r w:rsidRPr="00C8579C">
        <w:rPr>
          <w:rFonts w:ascii="Tahoma" w:hAnsi="Tahoma" w:cs="Tahoma"/>
        </w:rPr>
        <w:t>le-ta zavezujoča za čas, naveden v ponudbi, razen če jo uporabnik ponudnika umakne ali spremeni pred potekom roka za oddajo ponudb.</w:t>
      </w:r>
    </w:p>
    <w:p w14:paraId="58B14EE4" w14:textId="77777777" w:rsidR="0084247C" w:rsidRPr="00C8579C" w:rsidRDefault="0084247C" w:rsidP="00BC5410">
      <w:pPr>
        <w:keepNext/>
        <w:keepLines/>
        <w:jc w:val="both"/>
        <w:rPr>
          <w:rFonts w:ascii="Tahoma" w:hAnsi="Tahoma" w:cs="Tahoma"/>
        </w:rPr>
      </w:pPr>
    </w:p>
    <w:p w14:paraId="29885689" w14:textId="77777777" w:rsidR="00363E6C" w:rsidRPr="00C8579C" w:rsidRDefault="00363E6C" w:rsidP="00BC5410">
      <w:pPr>
        <w:keepNext/>
        <w:keepLines/>
        <w:numPr>
          <w:ilvl w:val="1"/>
          <w:numId w:val="2"/>
        </w:numPr>
        <w:jc w:val="both"/>
        <w:rPr>
          <w:rFonts w:ascii="Tahoma" w:hAnsi="Tahoma" w:cs="Tahoma"/>
          <w:b/>
        </w:rPr>
      </w:pPr>
      <w:r w:rsidRPr="00C8579C">
        <w:rPr>
          <w:rFonts w:ascii="Tahoma" w:hAnsi="Tahoma" w:cs="Tahoma"/>
          <w:b/>
        </w:rPr>
        <w:t>Izdelava ponudbe</w:t>
      </w:r>
    </w:p>
    <w:p w14:paraId="6E6C817C" w14:textId="77777777" w:rsidR="00363E6C" w:rsidRPr="00C8579C" w:rsidRDefault="00363E6C" w:rsidP="00BC5410">
      <w:pPr>
        <w:keepNext/>
        <w:keepLines/>
        <w:jc w:val="both"/>
        <w:rPr>
          <w:rFonts w:ascii="Tahoma" w:hAnsi="Tahoma" w:cs="Tahoma"/>
        </w:rPr>
      </w:pPr>
    </w:p>
    <w:p w14:paraId="53B06955" w14:textId="77777777" w:rsidR="00363E6C" w:rsidRPr="00C8579C" w:rsidRDefault="00363E6C" w:rsidP="00BC5410">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31C5C250" w14:textId="77777777" w:rsidR="00363E6C" w:rsidRPr="00C8579C" w:rsidRDefault="00363E6C" w:rsidP="00BC5410">
      <w:pPr>
        <w:keepNext/>
        <w:keepLines/>
        <w:jc w:val="both"/>
        <w:rPr>
          <w:rFonts w:ascii="Tahoma" w:hAnsi="Tahoma" w:cs="Tahoma"/>
          <w:b/>
        </w:rPr>
      </w:pPr>
    </w:p>
    <w:p w14:paraId="0ABC4823" w14:textId="77777777" w:rsidR="00363E6C" w:rsidRPr="00C8579C" w:rsidRDefault="00363E6C" w:rsidP="00BC5410">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4282EB8" w14:textId="77777777" w:rsidR="00363E6C" w:rsidRPr="00C8579C" w:rsidRDefault="00363E6C" w:rsidP="00BC5410">
      <w:pPr>
        <w:keepNext/>
        <w:keepLines/>
        <w:jc w:val="both"/>
        <w:rPr>
          <w:rFonts w:ascii="Tahoma" w:hAnsi="Tahoma" w:cs="Tahoma"/>
        </w:rPr>
      </w:pPr>
    </w:p>
    <w:p w14:paraId="4495380A" w14:textId="66E079F6" w:rsidR="00363E6C" w:rsidRDefault="00363E6C" w:rsidP="00BC5410">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4D2B5876" w14:textId="1047DD54" w:rsidR="00BC5410" w:rsidRDefault="00BC5410" w:rsidP="00BC5410">
      <w:pPr>
        <w:keepNext/>
        <w:keepLines/>
        <w:jc w:val="both"/>
        <w:rPr>
          <w:rFonts w:ascii="Tahoma" w:hAnsi="Tahoma" w:cs="Tahoma"/>
        </w:rPr>
      </w:pPr>
    </w:p>
    <w:p w14:paraId="7C6783DF" w14:textId="36F9BAC1" w:rsidR="007333F1" w:rsidRDefault="007333F1" w:rsidP="00BC5410">
      <w:pPr>
        <w:keepNext/>
        <w:keepLines/>
        <w:jc w:val="both"/>
        <w:rPr>
          <w:rFonts w:ascii="Tahoma" w:hAnsi="Tahoma" w:cs="Tahoma"/>
        </w:rPr>
      </w:pPr>
    </w:p>
    <w:p w14:paraId="2193200A" w14:textId="77777777" w:rsidR="007333F1" w:rsidRPr="007B224B" w:rsidRDefault="007333F1" w:rsidP="00BC5410">
      <w:pPr>
        <w:pStyle w:val="Odstavekseznama"/>
        <w:keepNext/>
        <w:keepLines/>
        <w:numPr>
          <w:ilvl w:val="2"/>
          <w:numId w:val="2"/>
        </w:numPr>
        <w:spacing w:after="160" w:line="259" w:lineRule="auto"/>
        <w:jc w:val="both"/>
        <w:rPr>
          <w:rFonts w:ascii="Tahoma" w:hAnsi="Tahoma" w:cs="Tahoma"/>
          <w:color w:val="FF0000"/>
        </w:rPr>
      </w:pPr>
      <w:r w:rsidRPr="007B224B">
        <w:rPr>
          <w:rFonts w:ascii="Tahoma" w:hAnsi="Tahoma" w:cs="Tahoma"/>
          <w:b/>
          <w:color w:val="FF0000"/>
        </w:rPr>
        <w:t xml:space="preserve">Navodila </w:t>
      </w:r>
      <w:r>
        <w:rPr>
          <w:rFonts w:ascii="Tahoma" w:hAnsi="Tahoma" w:cs="Tahoma"/>
          <w:b/>
          <w:color w:val="FF0000"/>
        </w:rPr>
        <w:t>v zvezi s predložitvijo finančnega zavarovanja za zavarovanje resnosti ponudbe</w:t>
      </w:r>
      <w:r w:rsidRPr="007B224B">
        <w:rPr>
          <w:rFonts w:ascii="Tahoma" w:hAnsi="Tahoma" w:cs="Tahoma"/>
          <w:b/>
          <w:color w:val="FF0000"/>
        </w:rPr>
        <w:t xml:space="preserve"> </w:t>
      </w:r>
      <w:r>
        <w:rPr>
          <w:rFonts w:ascii="Tahoma" w:hAnsi="Tahoma" w:cs="Tahoma"/>
          <w:b/>
          <w:color w:val="FF0000"/>
        </w:rPr>
        <w:t xml:space="preserve">(bianko menice z menično izjavo) </w:t>
      </w:r>
    </w:p>
    <w:p w14:paraId="2440E565" w14:textId="77777777" w:rsidR="007333F1" w:rsidRPr="00026AB7" w:rsidRDefault="007333F1" w:rsidP="00BC5410">
      <w:pPr>
        <w:keepNext/>
        <w:keepLines/>
        <w:jc w:val="both"/>
        <w:rPr>
          <w:rFonts w:ascii="Tahoma" w:hAnsi="Tahoma" w:cs="Tahoma"/>
        </w:rPr>
      </w:pPr>
      <w:r w:rsidRPr="00026AB7">
        <w:rPr>
          <w:rFonts w:ascii="Tahoma" w:hAnsi="Tahoma" w:cs="Tahoma"/>
        </w:rPr>
        <w:t xml:space="preserve">Menica je vrednostni papir, ki ga ni mogoče zahtevati drugače kot v originalu, saj unovčitev menice, ki ni v originalu ni dopustna oz. mogoča, zato ponudnik menice </w:t>
      </w:r>
      <w:r w:rsidRPr="00026AB7">
        <w:rPr>
          <w:rFonts w:ascii="Tahoma" w:hAnsi="Tahoma" w:cs="Tahoma"/>
          <w:b/>
          <w:u w:val="single"/>
        </w:rPr>
        <w:t>ne sme</w:t>
      </w:r>
      <w:r w:rsidRPr="00026AB7">
        <w:rPr>
          <w:rFonts w:ascii="Tahoma" w:hAnsi="Tahoma" w:cs="Tahoma"/>
        </w:rPr>
        <w:t xml:space="preserve"> oddati preko sistema e-JN</w:t>
      </w:r>
      <w:r w:rsidRPr="00026AB7">
        <w:rPr>
          <w:rFonts w:ascii="Tahoma" w:hAnsi="Tahoma" w:cs="Tahoma"/>
          <w:u w:val="single"/>
        </w:rPr>
        <w:t xml:space="preserve"> ampak</w:t>
      </w:r>
      <w:r w:rsidRPr="00026AB7">
        <w:rPr>
          <w:rFonts w:ascii="Tahoma" w:hAnsi="Tahoma" w:cs="Tahoma"/>
        </w:rPr>
        <w:t xml:space="preserve"> po</w:t>
      </w:r>
      <w:r w:rsidRPr="00026AB7">
        <w:rPr>
          <w:rFonts w:ascii="Tahoma" w:hAnsi="Tahoma" w:cs="Tahoma"/>
          <w:b/>
          <w:sz w:val="18"/>
        </w:rPr>
        <w:t xml:space="preserve"> </w:t>
      </w:r>
      <w:r w:rsidRPr="00026AB7">
        <w:rPr>
          <w:rFonts w:ascii="Tahoma" w:hAnsi="Tahoma" w:cs="Tahoma"/>
          <w:b/>
        </w:rPr>
        <w:t xml:space="preserve">pošti ali osebno </w:t>
      </w:r>
      <w:r w:rsidRPr="00026AB7">
        <w:rPr>
          <w:rFonts w:ascii="Tahoma" w:hAnsi="Tahoma" w:cs="Tahoma"/>
        </w:rPr>
        <w:t>v vložišču</w:t>
      </w:r>
      <w:r w:rsidRPr="00026AB7">
        <w:rPr>
          <w:rFonts w:ascii="Calibri" w:eastAsia="Calibri" w:hAnsi="Calibri"/>
          <w:sz w:val="22"/>
          <w:szCs w:val="22"/>
          <w:lang w:eastAsia="en-US"/>
        </w:rPr>
        <w:t xml:space="preserve"> </w:t>
      </w:r>
      <w:r w:rsidRPr="00026AB7">
        <w:rPr>
          <w:rFonts w:ascii="Tahoma" w:hAnsi="Tahoma" w:cs="Tahoma"/>
        </w:rPr>
        <w:t xml:space="preserve">na JAVNI HOLDING Ljubljana, </w:t>
      </w:r>
      <w:proofErr w:type="spellStart"/>
      <w:r w:rsidRPr="00026AB7">
        <w:rPr>
          <w:rFonts w:ascii="Tahoma" w:hAnsi="Tahoma" w:cs="Tahoma"/>
        </w:rPr>
        <w:t>d.o.o</w:t>
      </w:r>
      <w:proofErr w:type="spellEnd"/>
      <w:r>
        <w:rPr>
          <w:rFonts w:ascii="Tahoma" w:hAnsi="Tahoma" w:cs="Tahoma"/>
        </w:rPr>
        <w:t>, najkasneje do roka za predložitev ponudb.</w:t>
      </w:r>
    </w:p>
    <w:p w14:paraId="68AD0B49" w14:textId="77777777" w:rsidR="007333F1" w:rsidRPr="00026AB7" w:rsidRDefault="007333F1" w:rsidP="00BC5410">
      <w:pPr>
        <w:keepNext/>
        <w:keepLines/>
        <w:ind w:left="426"/>
        <w:jc w:val="both"/>
        <w:rPr>
          <w:rFonts w:ascii="Tahoma" w:hAnsi="Tahoma" w:cs="Tahoma"/>
          <w:sz w:val="12"/>
        </w:rPr>
      </w:pPr>
    </w:p>
    <w:p w14:paraId="5196E72E" w14:textId="2E6334A7" w:rsidR="007333F1" w:rsidRDefault="007333F1" w:rsidP="00BC5410">
      <w:pPr>
        <w:keepNext/>
        <w:keepLines/>
        <w:jc w:val="both"/>
        <w:rPr>
          <w:rFonts w:ascii="Tahoma" w:hAnsi="Tahoma" w:cs="Tahoma"/>
          <w:i/>
        </w:rPr>
      </w:pPr>
      <w:r w:rsidRPr="00026AB7">
        <w:rPr>
          <w:rFonts w:ascii="Tahoma" w:hAnsi="Tahoma" w:cs="Tahoma"/>
        </w:rPr>
        <w:lastRenderedPageBreak/>
        <w:t xml:space="preserve">Ponudnik </w:t>
      </w:r>
      <w:r w:rsidRPr="00026AB7">
        <w:rPr>
          <w:rFonts w:ascii="Tahoma" w:hAnsi="Tahoma" w:cs="Tahoma"/>
          <w:b/>
        </w:rPr>
        <w:t>mora</w:t>
      </w:r>
      <w:r w:rsidRPr="00026AB7">
        <w:rPr>
          <w:rFonts w:ascii="Tahoma" w:hAnsi="Tahoma" w:cs="Tahoma"/>
        </w:rPr>
        <w:t xml:space="preserve"> za zavarovanje </w:t>
      </w:r>
      <w:r w:rsidRPr="00026AB7">
        <w:rPr>
          <w:rFonts w:ascii="Tahoma" w:hAnsi="Tahoma" w:cs="Tahoma"/>
          <w:b/>
        </w:rPr>
        <w:t>resnosti ponudbe naročniku ločeno</w:t>
      </w:r>
      <w:r>
        <w:rPr>
          <w:rFonts w:ascii="Tahoma" w:hAnsi="Tahoma" w:cs="Tahoma"/>
          <w:b/>
        </w:rPr>
        <w:t>,</w:t>
      </w:r>
      <w:r w:rsidRPr="00026AB7">
        <w:rPr>
          <w:rFonts w:ascii="Tahoma" w:hAnsi="Tahoma" w:cs="Tahoma"/>
          <w:b/>
        </w:rPr>
        <w:t xml:space="preserve"> </w:t>
      </w:r>
      <w:r w:rsidRPr="00026AB7">
        <w:rPr>
          <w:rFonts w:ascii="Tahoma" w:hAnsi="Tahoma" w:cs="Tahoma"/>
        </w:rPr>
        <w:t xml:space="preserve"> priložiti </w:t>
      </w:r>
      <w:r w:rsidRPr="00026AB7">
        <w:rPr>
          <w:rFonts w:ascii="Tahoma" w:hAnsi="Tahoma" w:cs="Tahoma"/>
          <w:u w:val="single"/>
        </w:rPr>
        <w:t>originalno podpisano in žigosano bianko menico</w:t>
      </w:r>
      <w:r w:rsidRPr="00026AB7">
        <w:rPr>
          <w:rFonts w:ascii="Tahoma" w:hAnsi="Tahoma" w:cs="Tahoma"/>
          <w:b/>
        </w:rPr>
        <w:t xml:space="preserve"> </w:t>
      </w:r>
      <w:r w:rsidRPr="00026AB7">
        <w:rPr>
          <w:rFonts w:ascii="Tahoma" w:hAnsi="Tahoma" w:cs="Tahoma"/>
          <w:b/>
          <w:u w:val="single"/>
        </w:rPr>
        <w:t>ter</w:t>
      </w:r>
      <w:r w:rsidRPr="00026AB7">
        <w:rPr>
          <w:rFonts w:ascii="Tahoma" w:hAnsi="Tahoma" w:cs="Tahoma"/>
          <w:u w:val="single"/>
        </w:rPr>
        <w:t xml:space="preserve"> izpolnjen, podpisan in žigosan obrazec »Menična izjava za zavarovanje resnosti ponudbe«</w:t>
      </w:r>
      <w:r w:rsidR="00BA2E2E">
        <w:rPr>
          <w:rFonts w:ascii="Tahoma" w:hAnsi="Tahoma" w:cs="Tahoma"/>
        </w:rPr>
        <w:t>. Š</w:t>
      </w:r>
      <w:r w:rsidRPr="00026AB7">
        <w:rPr>
          <w:rFonts w:ascii="Tahoma" w:hAnsi="Tahoma" w:cs="Tahoma"/>
          <w:i/>
        </w:rPr>
        <w:t>teje za pravočasno oddano, če jo naročnik pre</w:t>
      </w:r>
      <w:r>
        <w:rPr>
          <w:rFonts w:ascii="Tahoma" w:hAnsi="Tahoma" w:cs="Tahoma"/>
          <w:i/>
        </w:rPr>
        <w:t>jme najkasneje do roka za predložitev ponudb</w:t>
      </w:r>
      <w:r w:rsidRPr="00026AB7">
        <w:rPr>
          <w:rFonts w:ascii="Tahoma" w:hAnsi="Tahoma" w:cs="Tahoma"/>
          <w:i/>
        </w:rPr>
        <w:t>.</w:t>
      </w:r>
    </w:p>
    <w:p w14:paraId="252FACA0" w14:textId="77777777" w:rsidR="007333F1" w:rsidRPr="00026AB7" w:rsidRDefault="007333F1" w:rsidP="00BC5410">
      <w:pPr>
        <w:keepNext/>
        <w:keepLines/>
        <w:jc w:val="both"/>
        <w:rPr>
          <w:rFonts w:ascii="Tahoma" w:hAnsi="Tahoma" w:cs="Tahoma"/>
        </w:rPr>
      </w:pPr>
    </w:p>
    <w:p w14:paraId="30FE3298" w14:textId="080FE2F5" w:rsidR="007333F1" w:rsidRPr="00026AB7" w:rsidRDefault="007333F1" w:rsidP="00BC5410">
      <w:pPr>
        <w:keepNext/>
        <w:keepLines/>
        <w:jc w:val="both"/>
        <w:rPr>
          <w:rFonts w:ascii="Tahoma" w:hAnsi="Tahoma" w:cs="Tahoma"/>
        </w:rPr>
      </w:pPr>
      <w:r w:rsidRPr="00026AB7">
        <w:rPr>
          <w:rFonts w:ascii="Tahoma" w:hAnsi="Tahoma" w:cs="Tahoma"/>
        </w:rPr>
        <w:t>Finančno zavarovanje za resnost ponudbe (menica z menično izjavo) mora biti v zapečatenem ovitku (kuverti)</w:t>
      </w:r>
      <w:r w:rsidR="00C85FA5">
        <w:rPr>
          <w:rFonts w:ascii="Tahoma" w:hAnsi="Tahoma" w:cs="Tahoma"/>
        </w:rPr>
        <w:t xml:space="preserve">. </w:t>
      </w:r>
      <w:r w:rsidRPr="00026AB7">
        <w:rPr>
          <w:rFonts w:ascii="Tahoma" w:hAnsi="Tahoma" w:cs="Tahoma"/>
          <w:b/>
        </w:rPr>
        <w:t>P</w:t>
      </w:r>
      <w:r>
        <w:rPr>
          <w:rFonts w:ascii="Tahoma" w:hAnsi="Tahoma" w:cs="Tahoma"/>
          <w:b/>
        </w:rPr>
        <w:t xml:space="preserve">onudnik mora obrazec v Prilogi </w:t>
      </w:r>
      <w:r w:rsidR="00C85FA5">
        <w:rPr>
          <w:rFonts w:ascii="Tahoma" w:hAnsi="Tahoma" w:cs="Tahoma"/>
          <w:b/>
        </w:rPr>
        <w:t>10</w:t>
      </w:r>
      <w:r w:rsidR="00C85FA5" w:rsidRPr="00026AB7">
        <w:rPr>
          <w:rFonts w:ascii="Tahoma" w:hAnsi="Tahoma" w:cs="Tahoma"/>
          <w:b/>
        </w:rPr>
        <w:t xml:space="preserve"> </w:t>
      </w:r>
      <w:r w:rsidRPr="00026AB7">
        <w:rPr>
          <w:rFonts w:ascii="Tahoma" w:hAnsi="Tahoma" w:cs="Tahoma"/>
          <w:b/>
        </w:rPr>
        <w:t>nalepiti na kuverto</w:t>
      </w:r>
      <w:r w:rsidRPr="00026AB7">
        <w:rPr>
          <w:rFonts w:ascii="Tahoma" w:hAnsi="Tahoma" w:cs="Tahoma"/>
        </w:rPr>
        <w:t xml:space="preserve">. </w:t>
      </w:r>
    </w:p>
    <w:p w14:paraId="22E7BB1A" w14:textId="77777777" w:rsidR="007333F1" w:rsidRDefault="007333F1" w:rsidP="00BC5410">
      <w:pPr>
        <w:keepNext/>
        <w:keepLines/>
        <w:jc w:val="both"/>
        <w:rPr>
          <w:rFonts w:ascii="Tahoma" w:hAnsi="Tahoma" w:cs="Tahoma"/>
        </w:rPr>
      </w:pPr>
    </w:p>
    <w:p w14:paraId="2F018BAB" w14:textId="78AB3DC7" w:rsidR="007333F1" w:rsidRDefault="007333F1" w:rsidP="00BC5410">
      <w:pPr>
        <w:keepNext/>
        <w:keepLines/>
        <w:jc w:val="both"/>
        <w:rPr>
          <w:rFonts w:ascii="Tahoma" w:hAnsi="Tahoma" w:cs="Tahoma"/>
          <w:u w:val="single"/>
        </w:rPr>
      </w:pPr>
      <w:r w:rsidRPr="00EA306C">
        <w:rPr>
          <w:rFonts w:ascii="Tahoma" w:hAnsi="Tahoma" w:cs="Tahoma"/>
          <w:u w:val="single"/>
        </w:rPr>
        <w:t>V kolikor bo k finančnemu zavarovanju za resnost ponudbe priložena še kakšna druga dokumentacija, le to naročnik ne bo štel kot del ponudbene dokumentacije.</w:t>
      </w:r>
    </w:p>
    <w:p w14:paraId="5C6DE52A" w14:textId="22FD0B1D" w:rsidR="00B31DFE" w:rsidRDefault="00B31DFE" w:rsidP="00BC5410">
      <w:pPr>
        <w:keepNext/>
        <w:keepLines/>
        <w:jc w:val="both"/>
        <w:rPr>
          <w:rFonts w:ascii="Tahoma" w:hAnsi="Tahoma" w:cs="Tahoma"/>
          <w:u w:val="single"/>
        </w:rPr>
      </w:pPr>
    </w:p>
    <w:p w14:paraId="2AB01284" w14:textId="77777777" w:rsidR="00B31DFE" w:rsidRPr="00EA306C" w:rsidRDefault="00B31DFE" w:rsidP="00BC5410">
      <w:pPr>
        <w:keepNext/>
        <w:keepLines/>
        <w:jc w:val="both"/>
        <w:rPr>
          <w:rFonts w:ascii="Tahoma" w:hAnsi="Tahoma" w:cs="Tahoma"/>
          <w:u w:val="single"/>
        </w:rPr>
      </w:pPr>
    </w:p>
    <w:p w14:paraId="597CDE1D" w14:textId="77777777" w:rsidR="00363E6C" w:rsidRPr="00C8579C" w:rsidRDefault="00363E6C" w:rsidP="00BC5410">
      <w:pPr>
        <w:keepNext/>
        <w:keepLines/>
        <w:numPr>
          <w:ilvl w:val="1"/>
          <w:numId w:val="2"/>
        </w:numPr>
        <w:jc w:val="both"/>
        <w:rPr>
          <w:rFonts w:ascii="Tahoma" w:hAnsi="Tahoma" w:cs="Tahoma"/>
          <w:b/>
        </w:rPr>
      </w:pPr>
      <w:r w:rsidRPr="00C8579C">
        <w:rPr>
          <w:rFonts w:ascii="Tahoma" w:hAnsi="Tahoma" w:cs="Tahoma"/>
          <w:b/>
        </w:rPr>
        <w:t>Vsebina ponudbene dokumentacije</w:t>
      </w:r>
    </w:p>
    <w:p w14:paraId="2661EACF" w14:textId="77777777" w:rsidR="00363E6C" w:rsidRPr="00C8579C" w:rsidRDefault="00363E6C" w:rsidP="00BC5410">
      <w:pPr>
        <w:keepNext/>
        <w:keepLines/>
        <w:jc w:val="both"/>
        <w:rPr>
          <w:rFonts w:ascii="Tahoma" w:hAnsi="Tahoma" w:cs="Tahoma"/>
        </w:rPr>
      </w:pPr>
    </w:p>
    <w:p w14:paraId="1579CCBC" w14:textId="103A14BE" w:rsidR="00363E6C" w:rsidRPr="00C8579C" w:rsidRDefault="00363E6C" w:rsidP="00BC5410">
      <w:pPr>
        <w:keepNext/>
        <w:keepLines/>
        <w:jc w:val="both"/>
        <w:rPr>
          <w:rFonts w:ascii="Tahoma" w:hAnsi="Tahoma" w:cs="Tahoma"/>
          <w:b/>
        </w:rPr>
      </w:pPr>
      <w:r w:rsidRPr="00C8579C">
        <w:rPr>
          <w:rFonts w:ascii="Tahoma" w:hAnsi="Tahoma" w:cs="Tahoma"/>
          <w:b/>
        </w:rPr>
        <w:t xml:space="preserve">Ponudnik, ki odda ponudbo, pod kazensko in materialno odgovornostjo jamči, da so vsi podatki in dokumenti, podani v ponudbi, resnični, in da </w:t>
      </w:r>
      <w:r w:rsidR="007E074E">
        <w:rPr>
          <w:rFonts w:ascii="Tahoma" w:hAnsi="Tahoma" w:cs="Tahoma"/>
          <w:b/>
        </w:rPr>
        <w:t>scani</w:t>
      </w:r>
      <w:r w:rsidR="007E074E" w:rsidRPr="00C8579C">
        <w:rPr>
          <w:rFonts w:ascii="Tahoma" w:hAnsi="Tahoma" w:cs="Tahoma"/>
          <w:b/>
        </w:rPr>
        <w:t xml:space="preserve"> </w:t>
      </w:r>
      <w:r w:rsidRPr="00C8579C">
        <w:rPr>
          <w:rFonts w:ascii="Tahoma" w:hAnsi="Tahoma" w:cs="Tahoma"/>
          <w:b/>
        </w:rPr>
        <w:t>priloženih listin ustrezajo originalu. V nasprotnem primeru ponudnik naročniku odgovarja za vso škodo, ki mu je nastala.</w:t>
      </w:r>
    </w:p>
    <w:p w14:paraId="7CB01159" w14:textId="77777777" w:rsidR="00363E6C" w:rsidRPr="00C8579C" w:rsidRDefault="00363E6C" w:rsidP="00BC5410">
      <w:pPr>
        <w:keepNext/>
        <w:keepLines/>
        <w:jc w:val="both"/>
        <w:rPr>
          <w:rFonts w:ascii="Tahoma" w:hAnsi="Tahoma" w:cs="Tahoma"/>
        </w:rPr>
      </w:pPr>
    </w:p>
    <w:p w14:paraId="0996875C" w14:textId="7A9618A7" w:rsidR="00363E6C" w:rsidRDefault="00363E6C" w:rsidP="00BC5410">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6ED389FE" w14:textId="057640D5" w:rsidR="0037483D" w:rsidRDefault="0037483D" w:rsidP="00BC5410">
      <w:pPr>
        <w:keepNext/>
        <w:keepLines/>
        <w:jc w:val="both"/>
        <w:rPr>
          <w:rFonts w:ascii="Tahoma" w:hAnsi="Tahoma" w:cs="Tahoma"/>
          <w:b/>
        </w:rPr>
      </w:pPr>
    </w:p>
    <w:p w14:paraId="25A266CF" w14:textId="77777777" w:rsidR="00C7504D" w:rsidRPr="00F751AD" w:rsidRDefault="00C7504D" w:rsidP="00BC5410">
      <w:pPr>
        <w:keepNext/>
        <w:keepLines/>
        <w:numPr>
          <w:ilvl w:val="0"/>
          <w:numId w:val="18"/>
        </w:numPr>
        <w:jc w:val="both"/>
        <w:rPr>
          <w:rFonts w:ascii="Tahoma" w:hAnsi="Tahoma" w:cs="Tahoma"/>
          <w:b/>
          <w:color w:val="C00000"/>
        </w:rPr>
      </w:pPr>
      <w:r w:rsidRPr="00F751AD">
        <w:rPr>
          <w:rFonts w:ascii="Tahoma" w:hAnsi="Tahoma" w:cs="Tahoma"/>
          <w:b/>
          <w:color w:val="C00000"/>
        </w:rPr>
        <w:t>Razdelek »Osnovni podatki o ponudbi«</w:t>
      </w:r>
    </w:p>
    <w:p w14:paraId="624EE89E" w14:textId="77777777" w:rsidR="00C7504D" w:rsidRPr="004667C5" w:rsidRDefault="00C7504D" w:rsidP="00BC5410">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24A1E72C" w14:textId="77777777" w:rsidR="00C7504D" w:rsidRPr="00C8579C" w:rsidRDefault="00C7504D" w:rsidP="00BC5410">
      <w:pPr>
        <w:keepNext/>
        <w:keepLines/>
        <w:jc w:val="both"/>
        <w:rPr>
          <w:rFonts w:ascii="Tahoma" w:hAnsi="Tahoma" w:cs="Tahoma"/>
          <w:b/>
        </w:rPr>
      </w:pPr>
    </w:p>
    <w:p w14:paraId="61E40338" w14:textId="77777777" w:rsidR="00C7504D" w:rsidRPr="00C8579C" w:rsidRDefault="00C7504D" w:rsidP="00BC5410">
      <w:pPr>
        <w:keepNext/>
        <w:keepLines/>
        <w:numPr>
          <w:ilvl w:val="0"/>
          <w:numId w:val="18"/>
        </w:numPr>
        <w:jc w:val="both"/>
        <w:rPr>
          <w:rFonts w:ascii="Tahoma" w:hAnsi="Tahoma" w:cs="Tahoma"/>
          <w:b/>
          <w:color w:val="C00000"/>
        </w:rPr>
      </w:pPr>
      <w:r w:rsidRPr="00C8579C">
        <w:rPr>
          <w:rFonts w:ascii="Tahoma" w:hAnsi="Tahoma" w:cs="Tahoma"/>
          <w:b/>
          <w:color w:val="C00000"/>
        </w:rPr>
        <w:t>Razdelek »</w:t>
      </w:r>
      <w:r>
        <w:rPr>
          <w:rFonts w:ascii="Tahoma" w:hAnsi="Tahoma" w:cs="Tahoma"/>
          <w:b/>
          <w:color w:val="C00000"/>
        </w:rPr>
        <w:t xml:space="preserve">Skupna ponudbena vrednost, del </w:t>
      </w:r>
      <w:r w:rsidRPr="00C8579C">
        <w:rPr>
          <w:rFonts w:ascii="Tahoma" w:hAnsi="Tahoma" w:cs="Tahoma"/>
          <w:b/>
          <w:color w:val="C00000"/>
        </w:rPr>
        <w:t>Predračun«</w:t>
      </w:r>
    </w:p>
    <w:p w14:paraId="696B1882" w14:textId="59302F2B" w:rsidR="00363E6C" w:rsidRPr="00C8579C" w:rsidRDefault="00363E6C" w:rsidP="00BC5410">
      <w:pPr>
        <w:keepNext/>
        <w:keepLines/>
        <w:jc w:val="both"/>
        <w:rPr>
          <w:rFonts w:ascii="Tahoma" w:hAnsi="Tahoma" w:cs="Tahoma"/>
          <w:b/>
        </w:rPr>
      </w:pPr>
      <w:r w:rsidRPr="00C8579C">
        <w:rPr>
          <w:rFonts w:ascii="Tahoma" w:hAnsi="Tahoma" w:cs="Tahoma"/>
        </w:rPr>
        <w:t xml:space="preserve">Ponudnik mora </w:t>
      </w:r>
      <w:r w:rsidR="00512963" w:rsidRPr="00C8579C">
        <w:rPr>
          <w:rFonts w:ascii="Tahoma" w:hAnsi="Tahoma" w:cs="Tahoma"/>
        </w:rPr>
        <w:t>P</w:t>
      </w:r>
      <w:r w:rsidRPr="00C8579C">
        <w:rPr>
          <w:rFonts w:ascii="Tahoma" w:hAnsi="Tahoma" w:cs="Tahoma"/>
        </w:rPr>
        <w:t>rilogo</w:t>
      </w:r>
      <w:r w:rsidR="00512963" w:rsidRPr="00C8579C">
        <w:rPr>
          <w:rFonts w:ascii="Tahoma" w:hAnsi="Tahoma" w:cs="Tahoma"/>
        </w:rPr>
        <w:t xml:space="preserve"> </w:t>
      </w:r>
      <w:r w:rsidRPr="00C8579C">
        <w:rPr>
          <w:rFonts w:ascii="Tahoma" w:hAnsi="Tahoma" w:cs="Tahoma"/>
        </w:rPr>
        <w:t>»PO</w:t>
      </w:r>
      <w:r w:rsidR="00AF5910">
        <w:rPr>
          <w:rFonts w:ascii="Tahoma" w:hAnsi="Tahoma" w:cs="Tahoma"/>
        </w:rPr>
        <w:t>VZETEK PREDRAČUNA</w:t>
      </w:r>
      <w:r w:rsidRPr="00C8579C">
        <w:rPr>
          <w:rFonts w:ascii="Tahoma" w:hAnsi="Tahoma" w:cs="Tahoma"/>
        </w:rPr>
        <w:t xml:space="preserve">« izpolniti </w:t>
      </w:r>
      <w:r w:rsidR="007E692C" w:rsidRPr="00C8579C">
        <w:rPr>
          <w:rFonts w:ascii="Tahoma" w:hAnsi="Tahoma" w:cs="Tahoma"/>
        </w:rPr>
        <w:t xml:space="preserve">in podpisati </w:t>
      </w:r>
      <w:r w:rsidRPr="00C8579C">
        <w:rPr>
          <w:rFonts w:ascii="Tahoma" w:hAnsi="Tahoma" w:cs="Tahoma"/>
        </w:rPr>
        <w:t>ter jo v .</w:t>
      </w:r>
      <w:proofErr w:type="spellStart"/>
      <w:r w:rsidRPr="00C8579C">
        <w:rPr>
          <w:rFonts w:ascii="Tahoma" w:hAnsi="Tahoma" w:cs="Tahoma"/>
        </w:rPr>
        <w:t>pdf</w:t>
      </w:r>
      <w:proofErr w:type="spellEnd"/>
      <w:r w:rsidRPr="00C8579C">
        <w:rPr>
          <w:rFonts w:ascii="Tahoma" w:hAnsi="Tahoma" w:cs="Tahoma"/>
        </w:rPr>
        <w:t xml:space="preserve"> formatu naložiti na informacijski sistem e-JN</w:t>
      </w:r>
      <w:r w:rsidRPr="00C8579C">
        <w:rPr>
          <w:rFonts w:ascii="Tahoma" w:hAnsi="Tahoma" w:cs="Tahoma"/>
          <w:b/>
        </w:rPr>
        <w:t xml:space="preserve"> v razdelek »</w:t>
      </w:r>
      <w:r w:rsidR="007E074E" w:rsidRPr="007E074E">
        <w:rPr>
          <w:rFonts w:ascii="Tahoma" w:hAnsi="Tahoma" w:cs="Tahoma"/>
          <w:b/>
        </w:rPr>
        <w:t>Skupna ponudbena vrednost, del Predračun</w:t>
      </w:r>
      <w:r w:rsidRPr="00C8579C">
        <w:rPr>
          <w:rFonts w:ascii="Tahoma" w:hAnsi="Tahoma" w:cs="Tahoma"/>
          <w:b/>
        </w:rPr>
        <w:t xml:space="preserve">«. </w:t>
      </w:r>
      <w:r w:rsidRPr="00C8579C">
        <w:rPr>
          <w:rFonts w:ascii="Tahoma" w:hAnsi="Tahoma" w:cs="Tahoma"/>
        </w:rPr>
        <w:t>Priloga »</w:t>
      </w:r>
      <w:r w:rsidR="00AF5910" w:rsidRPr="00C8579C">
        <w:rPr>
          <w:rFonts w:ascii="Tahoma" w:hAnsi="Tahoma" w:cs="Tahoma"/>
        </w:rPr>
        <w:t>PO</w:t>
      </w:r>
      <w:r w:rsidR="00AF5910">
        <w:rPr>
          <w:rFonts w:ascii="Tahoma" w:hAnsi="Tahoma" w:cs="Tahoma"/>
        </w:rPr>
        <w:t>VZETEK PREDRAČUNA</w:t>
      </w:r>
      <w:r w:rsidRPr="00C8579C">
        <w:rPr>
          <w:rFonts w:ascii="Tahoma" w:hAnsi="Tahoma" w:cs="Tahoma"/>
        </w:rPr>
        <w:t xml:space="preserve">« bo dostopna/razkrita na javnem odpiranju ponudb. </w:t>
      </w:r>
    </w:p>
    <w:p w14:paraId="35420A83" w14:textId="2F8E76CB" w:rsidR="007F1A87" w:rsidRPr="00C8579C" w:rsidRDefault="007F1A87" w:rsidP="00BC5410">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4E565D56" w14:textId="77777777" w:rsidTr="001142A1">
        <w:tc>
          <w:tcPr>
            <w:tcW w:w="7725" w:type="dxa"/>
          </w:tcPr>
          <w:p w14:paraId="051F5E77" w14:textId="41321CBA" w:rsidR="00E533B8" w:rsidRPr="00C8579C" w:rsidRDefault="00AF5910" w:rsidP="00BC5410">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1F77B48E" w14:textId="6A9E5131" w:rsidR="00E533B8" w:rsidRPr="00C8579C" w:rsidRDefault="00E533B8" w:rsidP="00BC5410">
            <w:pPr>
              <w:keepNext/>
              <w:keepLines/>
              <w:jc w:val="both"/>
              <w:rPr>
                <w:rFonts w:ascii="Tahoma" w:hAnsi="Tahoma" w:cs="Tahoma"/>
                <w:b/>
                <w:i/>
              </w:rPr>
            </w:pPr>
          </w:p>
        </w:tc>
      </w:tr>
    </w:tbl>
    <w:p w14:paraId="62479D75" w14:textId="0834C4C6" w:rsidR="00AC4EC2" w:rsidRDefault="00AC4EC2" w:rsidP="00BC5410">
      <w:pPr>
        <w:keepNext/>
        <w:keepLines/>
        <w:rPr>
          <w:rFonts w:ascii="Tahoma" w:hAnsi="Tahoma" w:cs="Tahoma"/>
          <w:b/>
          <w:color w:val="FF0000"/>
        </w:rPr>
      </w:pPr>
    </w:p>
    <w:p w14:paraId="02F429E2" w14:textId="366EB604" w:rsidR="00963C37" w:rsidRDefault="00963C37" w:rsidP="00BC5410">
      <w:pPr>
        <w:keepNext/>
        <w:keepLines/>
        <w:jc w:val="both"/>
        <w:rPr>
          <w:rFonts w:ascii="Tahoma" w:hAnsi="Tahoma" w:cs="Tahoma"/>
          <w:b/>
        </w:rPr>
      </w:pPr>
      <w:r w:rsidRPr="00195DEF">
        <w:rPr>
          <w:rFonts w:ascii="Tahoma" w:hAnsi="Tahoma" w:cs="Tahoma"/>
          <w:b/>
        </w:rPr>
        <w:t xml:space="preserve">V primeru razhajanj med podatki v Prilogi »POVZETEK PREDRAČUNA« - naloženim v razdelek »Predračun«, in </w:t>
      </w:r>
      <w:r w:rsidRPr="005E53D4">
        <w:rPr>
          <w:rFonts w:ascii="Tahoma" w:hAnsi="Tahoma" w:cs="Tahoma"/>
          <w:b/>
        </w:rPr>
        <w:t xml:space="preserve">Prilogo 2 </w:t>
      </w:r>
      <w:r>
        <w:rPr>
          <w:rFonts w:ascii="Tahoma" w:hAnsi="Tahoma" w:cs="Tahoma"/>
          <w:b/>
        </w:rPr>
        <w:t>»</w:t>
      </w:r>
      <w:r w:rsidRPr="005E53D4">
        <w:rPr>
          <w:rFonts w:ascii="Tahoma" w:hAnsi="Tahoma" w:cs="Tahoma"/>
          <w:b/>
        </w:rPr>
        <w:t xml:space="preserve">PONUDBA  </w:t>
      </w:r>
      <w:r w:rsidRPr="00195DEF">
        <w:rPr>
          <w:rFonts w:ascii="Tahoma" w:hAnsi="Tahoma" w:cs="Tahoma"/>
          <w:b/>
        </w:rPr>
        <w:t>- naloženim v razdelek »</w:t>
      </w:r>
      <w:r w:rsidR="00872668">
        <w:rPr>
          <w:rFonts w:ascii="Tahoma" w:hAnsi="Tahoma" w:cs="Tahoma"/>
          <w:b/>
        </w:rPr>
        <w:t>Dokumenti - ostale priloge«</w:t>
      </w:r>
      <w:r w:rsidRPr="00195DEF">
        <w:rPr>
          <w:rFonts w:ascii="Tahoma" w:hAnsi="Tahoma" w:cs="Tahoma"/>
          <w:b/>
        </w:rPr>
        <w:t xml:space="preserve">, kot veljavni štejejo podatki v </w:t>
      </w:r>
      <w:r w:rsidRPr="005E53D4">
        <w:rPr>
          <w:rFonts w:ascii="Tahoma" w:hAnsi="Tahoma" w:cs="Tahoma"/>
          <w:b/>
        </w:rPr>
        <w:t>Prilog</w:t>
      </w:r>
      <w:r>
        <w:rPr>
          <w:rFonts w:ascii="Tahoma" w:hAnsi="Tahoma" w:cs="Tahoma"/>
          <w:b/>
        </w:rPr>
        <w:t>i</w:t>
      </w:r>
      <w:r w:rsidRPr="005E53D4">
        <w:rPr>
          <w:rFonts w:ascii="Tahoma" w:hAnsi="Tahoma" w:cs="Tahoma"/>
          <w:b/>
        </w:rPr>
        <w:t xml:space="preserve"> 2 </w:t>
      </w:r>
      <w:r>
        <w:rPr>
          <w:rFonts w:ascii="Tahoma" w:hAnsi="Tahoma" w:cs="Tahoma"/>
          <w:b/>
        </w:rPr>
        <w:t>»</w:t>
      </w:r>
      <w:r w:rsidRPr="005E53D4">
        <w:rPr>
          <w:rFonts w:ascii="Tahoma" w:hAnsi="Tahoma" w:cs="Tahoma"/>
          <w:b/>
        </w:rPr>
        <w:t>PONUDBA</w:t>
      </w:r>
      <w:r>
        <w:rPr>
          <w:rFonts w:ascii="Tahoma" w:hAnsi="Tahoma" w:cs="Tahoma"/>
          <w:b/>
        </w:rPr>
        <w:t>«</w:t>
      </w:r>
      <w:r w:rsidRPr="00195DEF">
        <w:rPr>
          <w:rFonts w:ascii="Tahoma" w:hAnsi="Tahoma" w:cs="Tahoma"/>
          <w:b/>
        </w:rPr>
        <w:t xml:space="preserve">, naloženim v razdelku </w:t>
      </w:r>
      <w:r w:rsidR="00872668">
        <w:rPr>
          <w:rFonts w:ascii="Tahoma" w:hAnsi="Tahoma" w:cs="Tahoma"/>
          <w:b/>
        </w:rPr>
        <w:t>»Dokumenti - ostale priloge«</w:t>
      </w:r>
      <w:r w:rsidRPr="007F1A87">
        <w:rPr>
          <w:rFonts w:ascii="Tahoma" w:hAnsi="Tahoma" w:cs="Tahoma"/>
        </w:rPr>
        <w:t xml:space="preserve">. </w:t>
      </w:r>
    </w:p>
    <w:p w14:paraId="01D32C2C" w14:textId="77777777" w:rsidR="007F1A87" w:rsidRPr="00195DEF" w:rsidRDefault="007F1A87" w:rsidP="00BC5410">
      <w:pPr>
        <w:keepNext/>
        <w:keepLines/>
        <w:jc w:val="both"/>
        <w:rPr>
          <w:rFonts w:ascii="Tahoma" w:hAnsi="Tahoma" w:cs="Tahoma"/>
          <w:b/>
        </w:rPr>
      </w:pPr>
    </w:p>
    <w:p w14:paraId="20CD4457" w14:textId="77777777" w:rsidR="00C7504D" w:rsidRPr="007E074E" w:rsidRDefault="00C7504D" w:rsidP="00BC5410">
      <w:pPr>
        <w:keepNext/>
        <w:keepLines/>
        <w:numPr>
          <w:ilvl w:val="0"/>
          <w:numId w:val="18"/>
        </w:numPr>
        <w:jc w:val="both"/>
        <w:rPr>
          <w:rFonts w:ascii="Tahoma" w:hAnsi="Tahoma" w:cs="Tahoma"/>
          <w:b/>
          <w:color w:val="C00000"/>
        </w:rPr>
      </w:pPr>
      <w:r w:rsidRPr="007E074E">
        <w:rPr>
          <w:rFonts w:ascii="Tahoma" w:hAnsi="Tahoma" w:cs="Tahoma"/>
          <w:b/>
          <w:color w:val="C00000"/>
        </w:rPr>
        <w:t>Razdelek »Dokumenti – ESPD - ponudnik«</w:t>
      </w:r>
    </w:p>
    <w:p w14:paraId="26766240" w14:textId="77777777" w:rsidR="00363E6C" w:rsidRPr="00C8579C" w:rsidRDefault="00363E6C" w:rsidP="00BC5410">
      <w:pPr>
        <w:keepNext/>
        <w:keepLines/>
        <w:jc w:val="both"/>
        <w:rPr>
          <w:rFonts w:ascii="Tahoma" w:hAnsi="Tahoma" w:cs="Tahoma"/>
          <w:b/>
        </w:rPr>
      </w:pPr>
    </w:p>
    <w:p w14:paraId="26A4015A" w14:textId="77777777" w:rsidR="00363E6C" w:rsidRPr="00C8579C" w:rsidRDefault="00363E6C" w:rsidP="00BC5410">
      <w:pPr>
        <w:keepNext/>
        <w:keepLines/>
        <w:jc w:val="both"/>
        <w:rPr>
          <w:rFonts w:ascii="Tahoma" w:hAnsi="Tahoma" w:cs="Tahoma"/>
          <w:b/>
        </w:rPr>
      </w:pPr>
      <w:r w:rsidRPr="00C8579C">
        <w:rPr>
          <w:rFonts w:ascii="Tahoma" w:hAnsi="Tahoma" w:cs="Tahoma"/>
        </w:rPr>
        <w:t>Ponudnik mora prilogo »ESPD« izpolniti ter v</w:t>
      </w:r>
      <w:r w:rsidR="00DA0B3F" w:rsidRPr="00C8579C">
        <w:rPr>
          <w:rFonts w:ascii="Tahoma" w:hAnsi="Tahoma" w:cs="Tahoma"/>
        </w:rPr>
        <w:t xml:space="preserve"> informacijski sistem e-JN</w:t>
      </w:r>
      <w:r w:rsidRPr="00C8579C">
        <w:rPr>
          <w:rFonts w:ascii="Tahoma" w:hAnsi="Tahoma" w:cs="Tahoma"/>
        </w:rPr>
        <w:t xml:space="preserve"> </w:t>
      </w:r>
      <w:r w:rsidR="00DA0B3F" w:rsidRPr="00C8579C">
        <w:rPr>
          <w:rFonts w:ascii="Tahoma" w:hAnsi="Tahoma" w:cs="Tahoma"/>
        </w:rPr>
        <w:t xml:space="preserve">naložiti elektronsko podpisan ESPD v </w:t>
      </w:r>
      <w:proofErr w:type="spellStart"/>
      <w:r w:rsidR="00DA0B3F" w:rsidRPr="00C8579C">
        <w:rPr>
          <w:rFonts w:ascii="Tahoma" w:hAnsi="Tahoma" w:cs="Tahoma"/>
        </w:rPr>
        <w:t>xml</w:t>
      </w:r>
      <w:proofErr w:type="spellEnd"/>
      <w:r w:rsidR="00DA0B3F" w:rsidRPr="00C8579C">
        <w:rPr>
          <w:rFonts w:ascii="Tahoma" w:hAnsi="Tahoma" w:cs="Tahoma"/>
        </w:rPr>
        <w:t xml:space="preserve">. obliki ali nepodpisan ESPD v </w:t>
      </w:r>
      <w:proofErr w:type="spellStart"/>
      <w:r w:rsidR="00DA0B3F" w:rsidRPr="00C8579C">
        <w:rPr>
          <w:rFonts w:ascii="Tahoma" w:hAnsi="Tahoma" w:cs="Tahoma"/>
        </w:rPr>
        <w:t>xml</w:t>
      </w:r>
      <w:proofErr w:type="spellEnd"/>
      <w:r w:rsidR="00DA0B3F" w:rsidRPr="00C8579C">
        <w:rPr>
          <w:rFonts w:ascii="Tahoma" w:hAnsi="Tahoma" w:cs="Tahoma"/>
        </w:rPr>
        <w:t xml:space="preserve">. obliki, </w:t>
      </w:r>
      <w:bookmarkStart w:id="14" w:name="_Hlk531606225"/>
      <w:r w:rsidR="00DA0B3F" w:rsidRPr="00C8579C">
        <w:rPr>
          <w:rFonts w:ascii="Tahoma" w:hAnsi="Tahoma" w:cs="Tahoma"/>
        </w:rPr>
        <w:t>pri čemer se v slednjem primeru v skladu Splošnimi pogoji uporabe informacijskega sistema e-JN šteje, da je oddan pravno zavezujoč dokument, ki ima enako veljavnost kot podpisan</w:t>
      </w:r>
      <w:bookmarkEnd w:id="14"/>
      <w:r w:rsidR="00DA0B3F" w:rsidRPr="00C8579C">
        <w:rPr>
          <w:rFonts w:ascii="Tahoma" w:hAnsi="Tahoma" w:cs="Tahoma"/>
        </w:rPr>
        <w:t>.</w:t>
      </w:r>
    </w:p>
    <w:p w14:paraId="5ADEFA9E" w14:textId="77777777" w:rsidR="00AF7EF7" w:rsidRPr="00C8579C" w:rsidRDefault="00AF7EF7" w:rsidP="00BC5410">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63E6C" w:rsidRPr="00C8579C" w14:paraId="656D1F60" w14:textId="77777777" w:rsidTr="001142A1">
        <w:tc>
          <w:tcPr>
            <w:tcW w:w="7725" w:type="dxa"/>
          </w:tcPr>
          <w:p w14:paraId="02387726" w14:textId="77777777" w:rsidR="00363E6C" w:rsidRPr="00C8579C" w:rsidRDefault="00363E6C" w:rsidP="00BC5410">
            <w:pPr>
              <w:keepNext/>
              <w:keepLines/>
              <w:jc w:val="both"/>
              <w:rPr>
                <w:rFonts w:ascii="Tahoma" w:hAnsi="Tahoma" w:cs="Tahoma"/>
              </w:rPr>
            </w:pPr>
            <w:r w:rsidRPr="00C8579C">
              <w:rPr>
                <w:rFonts w:ascii="Tahoma" w:hAnsi="Tahoma" w:cs="Tahoma"/>
              </w:rPr>
              <w:t>ESPD – ponudnik</w:t>
            </w:r>
          </w:p>
        </w:tc>
        <w:tc>
          <w:tcPr>
            <w:tcW w:w="1417" w:type="dxa"/>
          </w:tcPr>
          <w:p w14:paraId="4B3FB0C4" w14:textId="4661064C" w:rsidR="00363E6C" w:rsidRPr="00C8579C" w:rsidRDefault="00363E6C" w:rsidP="00BC5410">
            <w:pPr>
              <w:keepNext/>
              <w:keepLines/>
              <w:jc w:val="both"/>
              <w:rPr>
                <w:rFonts w:ascii="Tahoma" w:hAnsi="Tahoma" w:cs="Tahoma"/>
                <w:b/>
                <w:i/>
              </w:rPr>
            </w:pPr>
          </w:p>
        </w:tc>
      </w:tr>
    </w:tbl>
    <w:p w14:paraId="2659A45B" w14:textId="77777777" w:rsidR="00363E6C" w:rsidRPr="00C8579C" w:rsidRDefault="00363E6C" w:rsidP="00BC5410">
      <w:pPr>
        <w:keepNext/>
        <w:keepLines/>
        <w:jc w:val="both"/>
        <w:rPr>
          <w:rFonts w:ascii="Tahoma" w:hAnsi="Tahoma" w:cs="Tahoma"/>
          <w:b/>
        </w:rPr>
      </w:pPr>
    </w:p>
    <w:p w14:paraId="12F0F9B7" w14:textId="77777777" w:rsidR="00C7504D" w:rsidRPr="001C7CED" w:rsidRDefault="00C7504D" w:rsidP="00BC5410">
      <w:pPr>
        <w:keepNext/>
        <w:keepLines/>
        <w:numPr>
          <w:ilvl w:val="0"/>
          <w:numId w:val="18"/>
        </w:numPr>
        <w:jc w:val="both"/>
        <w:rPr>
          <w:rFonts w:ascii="Tahoma" w:hAnsi="Tahoma" w:cs="Tahoma"/>
          <w:b/>
          <w:color w:val="C00000"/>
        </w:rPr>
      </w:pPr>
      <w:r w:rsidRPr="001C7CED">
        <w:rPr>
          <w:rFonts w:ascii="Tahoma" w:hAnsi="Tahoma" w:cs="Tahoma"/>
          <w:b/>
          <w:color w:val="C00000"/>
        </w:rPr>
        <w:t>Razdelek »Sodelujoči - ESPD – ostali sodelujoči«</w:t>
      </w:r>
    </w:p>
    <w:p w14:paraId="066D3318" w14:textId="77777777" w:rsidR="00363E6C" w:rsidRPr="00C8579C" w:rsidRDefault="00363E6C" w:rsidP="00BC5410">
      <w:pPr>
        <w:keepNext/>
        <w:keepLines/>
        <w:jc w:val="both"/>
        <w:rPr>
          <w:rFonts w:ascii="Tahoma" w:hAnsi="Tahoma" w:cs="Tahoma"/>
          <w:b/>
        </w:rPr>
      </w:pPr>
    </w:p>
    <w:p w14:paraId="264DE554" w14:textId="6FF17279" w:rsidR="00363E6C" w:rsidRDefault="00363E6C" w:rsidP="00BC5410">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C7504D" w:rsidRPr="007E074E">
        <w:rPr>
          <w:rFonts w:ascii="Tahoma" w:hAnsi="Tahoma" w:cs="Tahoma"/>
          <w:b/>
        </w:rPr>
        <w:t>Sodelujoči - ESPD – ostali sodelujoči</w:t>
      </w:r>
      <w:r w:rsidR="00C7504D" w:rsidRPr="00E969C3" w:rsidDel="00C7504D">
        <w:rPr>
          <w:rFonts w:ascii="Tahoma" w:hAnsi="Tahoma" w:cs="Tahoma"/>
          <w:b/>
        </w:rPr>
        <w:t xml:space="preserve"> </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C8579C">
        <w:rPr>
          <w:rFonts w:ascii="Tahoma" w:hAnsi="Tahoma" w:cs="Tahoma"/>
          <w:b/>
        </w:rPr>
        <w:t xml:space="preserve">. </w:t>
      </w:r>
      <w:r w:rsidRPr="00C8579C">
        <w:rPr>
          <w:rFonts w:ascii="Tahoma" w:hAnsi="Tahoma" w:cs="Tahoma"/>
        </w:rPr>
        <w:t xml:space="preserve">V kolikor ponudnik v predmetnem naročilu ne nastopa z partnerjem, podizvajalcem ali subjektom, </w:t>
      </w:r>
      <w:r w:rsidR="00BA2E2E">
        <w:rPr>
          <w:rFonts w:ascii="Tahoma" w:hAnsi="Tahoma" w:cs="Tahoma"/>
        </w:rPr>
        <w:t>p</w:t>
      </w:r>
      <w:r w:rsidRPr="00C8579C">
        <w:rPr>
          <w:rFonts w:ascii="Tahoma" w:hAnsi="Tahoma" w:cs="Tahoma"/>
        </w:rPr>
        <w:t>riloge ni treba prilagati.</w:t>
      </w:r>
    </w:p>
    <w:p w14:paraId="630C6F39" w14:textId="77777777" w:rsidR="000807A3" w:rsidRPr="00C8579C" w:rsidRDefault="000807A3"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142A1" w:rsidRPr="00C8579C" w14:paraId="29226FD1" w14:textId="77777777" w:rsidTr="006C1AC9">
        <w:tc>
          <w:tcPr>
            <w:tcW w:w="7725" w:type="dxa"/>
          </w:tcPr>
          <w:p w14:paraId="28B962AD" w14:textId="77777777" w:rsidR="001142A1" w:rsidRPr="00C8579C" w:rsidRDefault="001142A1" w:rsidP="00BC5410">
            <w:pPr>
              <w:keepNext/>
              <w:keepLines/>
              <w:jc w:val="both"/>
              <w:rPr>
                <w:rFonts w:ascii="Tahoma" w:hAnsi="Tahoma" w:cs="Tahoma"/>
              </w:rPr>
            </w:pPr>
            <w:r w:rsidRPr="00C8579C">
              <w:rPr>
                <w:rFonts w:ascii="Tahoma" w:hAnsi="Tahoma" w:cs="Tahoma"/>
              </w:rPr>
              <w:lastRenderedPageBreak/>
              <w:t xml:space="preserve">ESPD – </w:t>
            </w:r>
            <w:r w:rsidRPr="00C8579C">
              <w:rPr>
                <w:rFonts w:ascii="Tahoma" w:hAnsi="Tahoma" w:cs="Tahoma"/>
                <w:b/>
              </w:rPr>
              <w:t>ostali sodelujoči</w:t>
            </w:r>
          </w:p>
        </w:tc>
        <w:tc>
          <w:tcPr>
            <w:tcW w:w="1417" w:type="dxa"/>
          </w:tcPr>
          <w:p w14:paraId="6B0B3CA5" w14:textId="0B21FF42" w:rsidR="001142A1" w:rsidRPr="00C8579C" w:rsidRDefault="001142A1" w:rsidP="00BC5410">
            <w:pPr>
              <w:keepNext/>
              <w:keepLines/>
              <w:jc w:val="both"/>
              <w:rPr>
                <w:rFonts w:ascii="Tahoma" w:hAnsi="Tahoma" w:cs="Tahoma"/>
                <w:b/>
              </w:rPr>
            </w:pPr>
          </w:p>
        </w:tc>
      </w:tr>
    </w:tbl>
    <w:p w14:paraId="292871BB" w14:textId="77777777" w:rsidR="00363E6C" w:rsidRPr="00C8579C" w:rsidRDefault="00363E6C" w:rsidP="00BC5410">
      <w:pPr>
        <w:keepNext/>
        <w:keepLines/>
        <w:jc w:val="both"/>
        <w:rPr>
          <w:rFonts w:ascii="Tahoma" w:hAnsi="Tahoma" w:cs="Tahoma"/>
        </w:rPr>
      </w:pPr>
      <w:r w:rsidRPr="00C8579C">
        <w:rPr>
          <w:rFonts w:ascii="Tahoma" w:hAnsi="Tahoma" w:cs="Tahoma"/>
        </w:rPr>
        <w:t>V primeru skupne prijave, uporabe zmogljivosti drugih subjektov in/ali podizvajalcev mora kandidat ročno/fizično podpisane obrazce ESPD za vsakega od ostalih sodelujočih v .</w:t>
      </w:r>
      <w:proofErr w:type="spellStart"/>
      <w:r w:rsidRPr="00C8579C">
        <w:rPr>
          <w:rFonts w:ascii="Tahoma" w:hAnsi="Tahoma" w:cs="Tahoma"/>
        </w:rPr>
        <w:t>pdf</w:t>
      </w:r>
      <w:proofErr w:type="spellEnd"/>
      <w:r w:rsidRPr="00C8579C">
        <w:rPr>
          <w:rFonts w:ascii="Tahoma" w:hAnsi="Tahoma" w:cs="Tahoma"/>
        </w:rPr>
        <w:t xml:space="preserve">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v razdelek »ESPD – ostali sodelujoči«</w:t>
      </w:r>
      <w:r w:rsidRPr="00C8579C">
        <w:rPr>
          <w:rFonts w:ascii="Tahoma" w:hAnsi="Tahoma" w:cs="Tahoma"/>
        </w:rPr>
        <w:t>.</w:t>
      </w:r>
    </w:p>
    <w:p w14:paraId="529EB30F" w14:textId="77777777" w:rsidR="004E252F" w:rsidRPr="00C8579C" w:rsidRDefault="004E252F" w:rsidP="00BC5410">
      <w:pPr>
        <w:keepNext/>
        <w:keepLines/>
        <w:jc w:val="both"/>
        <w:rPr>
          <w:rFonts w:ascii="Tahoma" w:hAnsi="Tahoma" w:cs="Tahoma"/>
          <w:b/>
        </w:rPr>
      </w:pPr>
    </w:p>
    <w:p w14:paraId="0096CFCB" w14:textId="6FE8892B" w:rsidR="00363E6C" w:rsidRPr="00C8579C" w:rsidRDefault="00363E6C" w:rsidP="00BC5410">
      <w:pPr>
        <w:keepNext/>
        <w:keepLines/>
        <w:numPr>
          <w:ilvl w:val="0"/>
          <w:numId w:val="18"/>
        </w:numPr>
        <w:jc w:val="both"/>
        <w:rPr>
          <w:rFonts w:ascii="Tahoma" w:hAnsi="Tahoma" w:cs="Tahoma"/>
          <w:b/>
          <w:color w:val="C00000"/>
        </w:rPr>
      </w:pPr>
      <w:r w:rsidRPr="00C8579C">
        <w:rPr>
          <w:rFonts w:ascii="Tahoma" w:hAnsi="Tahoma" w:cs="Tahoma"/>
          <w:b/>
          <w:color w:val="C00000"/>
        </w:rPr>
        <w:t xml:space="preserve">Razdelek </w:t>
      </w:r>
      <w:r w:rsidR="00872668">
        <w:rPr>
          <w:rFonts w:ascii="Tahoma" w:hAnsi="Tahoma" w:cs="Tahoma"/>
          <w:b/>
          <w:color w:val="C00000"/>
        </w:rPr>
        <w:t xml:space="preserve">»Dokumenti - ostale priloge« </w:t>
      </w:r>
    </w:p>
    <w:p w14:paraId="34AE5226" w14:textId="77777777" w:rsidR="00363E6C" w:rsidRPr="00C8579C" w:rsidRDefault="00363E6C" w:rsidP="00BC5410">
      <w:pPr>
        <w:keepNext/>
        <w:keepLines/>
        <w:jc w:val="both"/>
        <w:rPr>
          <w:rFonts w:ascii="Tahoma" w:hAnsi="Tahoma" w:cs="Tahoma"/>
          <w:b/>
        </w:rPr>
      </w:pPr>
    </w:p>
    <w:p w14:paraId="1E924683" w14:textId="71A680E7" w:rsidR="00363E6C" w:rsidRPr="00C8579C" w:rsidRDefault="00363E6C" w:rsidP="00BC5410">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w:t>
      </w:r>
      <w:r w:rsidR="00C7504D">
        <w:rPr>
          <w:rFonts w:ascii="Tahoma" w:hAnsi="Tahoma" w:cs="Tahoma"/>
          <w:b/>
        </w:rPr>
        <w:t xml:space="preserve"> </w:t>
      </w:r>
      <w:r w:rsidR="00872668">
        <w:rPr>
          <w:rFonts w:ascii="Tahoma" w:hAnsi="Tahoma" w:cs="Tahoma"/>
          <w:b/>
        </w:rPr>
        <w:t xml:space="preserve">»Dokumenti - ostale priloge« </w:t>
      </w:r>
      <w:r w:rsidRPr="00C8579C">
        <w:rPr>
          <w:rFonts w:ascii="Tahoma" w:hAnsi="Tahoma" w:cs="Tahoma"/>
          <w:b/>
        </w:rPr>
        <w:t xml:space="preserve"> </w:t>
      </w:r>
      <w:r w:rsidRPr="00C8579C">
        <w:rPr>
          <w:rFonts w:ascii="Tahoma" w:hAnsi="Tahoma" w:cs="Tahoma"/>
        </w:rPr>
        <w:t>naloži ostalo ponudbeno dokumentacijo, ki je zahtevana s to razpisno dokumentacijo.</w:t>
      </w:r>
    </w:p>
    <w:p w14:paraId="6CA7D23C" w14:textId="77777777" w:rsidR="001B0153" w:rsidRPr="00C8579C" w:rsidRDefault="001B0153" w:rsidP="00BC5410">
      <w:pPr>
        <w:keepNext/>
        <w:keepLines/>
        <w:jc w:val="both"/>
        <w:rPr>
          <w:rFonts w:ascii="Tahoma" w:hAnsi="Tahoma" w:cs="Tahoma"/>
        </w:rPr>
      </w:pPr>
    </w:p>
    <w:p w14:paraId="7D394AA8" w14:textId="66FFDE9C" w:rsidR="00363E6C" w:rsidRPr="00C8579C" w:rsidRDefault="00363E6C" w:rsidP="00BC5410">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Priloga »Potrditev referenc s strani posameznih naročnikov« mora biti podpisana (potrjena) s strani referenčnega naročnika. Ponudniki so obvezani priložiti vse priloge, razen če v posamezni prilogi ni drugače navedeno. </w:t>
      </w:r>
    </w:p>
    <w:p w14:paraId="19F20532" w14:textId="77777777" w:rsidR="00772523" w:rsidRPr="00C8579C" w:rsidRDefault="00772523" w:rsidP="00BC5410">
      <w:pPr>
        <w:keepNext/>
        <w:keepLines/>
        <w:jc w:val="both"/>
        <w:rPr>
          <w:rFonts w:ascii="Tahoma" w:hAnsi="Tahoma" w:cs="Tahoma"/>
        </w:rPr>
      </w:pPr>
    </w:p>
    <w:p w14:paraId="74BE13DF" w14:textId="77777777" w:rsidR="00363E6C" w:rsidRPr="00C8579C" w:rsidRDefault="00363E6C" w:rsidP="00BC5410">
      <w:pPr>
        <w:keepNext/>
        <w:keepLines/>
        <w:jc w:val="both"/>
        <w:rPr>
          <w:rFonts w:ascii="Tahoma" w:hAnsi="Tahoma" w:cs="Tahoma"/>
          <w:b/>
        </w:rPr>
      </w:pPr>
      <w:r w:rsidRPr="00C8579C">
        <w:rPr>
          <w:rFonts w:ascii="Tahoma" w:hAnsi="Tahoma" w:cs="Tahoma"/>
          <w:b/>
        </w:rPr>
        <w:t>Ostala ponudbena dokumentacija je sestavljena iz naslednjih dokumentov (prilog):</w:t>
      </w:r>
    </w:p>
    <w:p w14:paraId="3B0D4181" w14:textId="77777777" w:rsidR="00A41E90" w:rsidRPr="00C8579C" w:rsidRDefault="00A41E90"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C8579C" w14:paraId="768CF350" w14:textId="77777777" w:rsidTr="00E533B8">
        <w:tc>
          <w:tcPr>
            <w:tcW w:w="7725" w:type="dxa"/>
          </w:tcPr>
          <w:p w14:paraId="0696D67F" w14:textId="77777777" w:rsidR="00E533B8" w:rsidRPr="00C8579C" w:rsidRDefault="00E533B8" w:rsidP="00BC5410">
            <w:pPr>
              <w:keepNext/>
              <w:keepLines/>
              <w:jc w:val="both"/>
              <w:rPr>
                <w:rFonts w:ascii="Tahoma" w:hAnsi="Tahoma" w:cs="Tahoma"/>
              </w:rPr>
            </w:pPr>
            <w:r w:rsidRPr="00C8579C">
              <w:rPr>
                <w:rFonts w:ascii="Tahoma" w:hAnsi="Tahoma" w:cs="Tahoma"/>
              </w:rPr>
              <w:t xml:space="preserve">PODATKI O PONUDNIKU </w:t>
            </w:r>
          </w:p>
        </w:tc>
        <w:tc>
          <w:tcPr>
            <w:tcW w:w="912" w:type="dxa"/>
            <w:tcBorders>
              <w:right w:val="nil"/>
            </w:tcBorders>
          </w:tcPr>
          <w:p w14:paraId="63AF7770" w14:textId="77777777" w:rsidR="00E533B8" w:rsidRPr="00C8579C" w:rsidRDefault="00E533B8" w:rsidP="00BC5410">
            <w:pPr>
              <w:keepNext/>
              <w:keepLines/>
              <w:jc w:val="both"/>
              <w:rPr>
                <w:rFonts w:ascii="Tahoma" w:hAnsi="Tahoma" w:cs="Tahoma"/>
                <w:b/>
              </w:rPr>
            </w:pPr>
            <w:r w:rsidRPr="00C8579C">
              <w:rPr>
                <w:rFonts w:ascii="Tahoma" w:hAnsi="Tahoma" w:cs="Tahoma"/>
                <w:b/>
              </w:rPr>
              <w:t xml:space="preserve">Priloga </w:t>
            </w:r>
          </w:p>
        </w:tc>
        <w:tc>
          <w:tcPr>
            <w:tcW w:w="505" w:type="dxa"/>
            <w:tcBorders>
              <w:left w:val="nil"/>
            </w:tcBorders>
          </w:tcPr>
          <w:p w14:paraId="5D85F175" w14:textId="77777777" w:rsidR="00E533B8" w:rsidRPr="00C8579C" w:rsidRDefault="00E533B8" w:rsidP="00BC5410">
            <w:pPr>
              <w:keepNext/>
              <w:keepLines/>
              <w:jc w:val="both"/>
              <w:rPr>
                <w:rFonts w:ascii="Tahoma" w:hAnsi="Tahoma" w:cs="Tahoma"/>
                <w:b/>
              </w:rPr>
            </w:pPr>
            <w:r w:rsidRPr="00C8579C">
              <w:rPr>
                <w:rFonts w:ascii="Tahoma" w:hAnsi="Tahoma" w:cs="Tahoma"/>
                <w:b/>
              </w:rPr>
              <w:t>1</w:t>
            </w:r>
          </w:p>
        </w:tc>
      </w:tr>
    </w:tbl>
    <w:p w14:paraId="185F2DCA" w14:textId="77777777" w:rsidR="006D2369" w:rsidRPr="00C8579C" w:rsidRDefault="007C70A1" w:rsidP="00BC5410">
      <w:pPr>
        <w:keepNext/>
        <w:keepLines/>
        <w:jc w:val="both"/>
        <w:rPr>
          <w:rFonts w:ascii="Tahoma" w:hAnsi="Tahoma" w:cs="Tahoma"/>
        </w:rPr>
      </w:pPr>
      <w:r w:rsidRPr="00C8579C">
        <w:rPr>
          <w:rFonts w:ascii="Tahoma" w:hAnsi="Tahoma" w:cs="Tahoma"/>
        </w:rPr>
        <w:t xml:space="preserve">Prilogo je potrebno izpolniti, podpisati in žigosati. </w:t>
      </w:r>
      <w:r w:rsidR="00623F48" w:rsidRPr="00C8579C">
        <w:rPr>
          <w:rFonts w:ascii="Tahoma" w:hAnsi="Tahoma" w:cs="Tahoma"/>
        </w:rPr>
        <w:t xml:space="preserve">V primeru </w:t>
      </w:r>
      <w:r w:rsidR="00C765A2" w:rsidRPr="00C8579C">
        <w:rPr>
          <w:rFonts w:ascii="Tahoma" w:hAnsi="Tahoma" w:cs="Tahoma"/>
        </w:rPr>
        <w:t>skupn</w:t>
      </w:r>
      <w:r w:rsidR="00623F48" w:rsidRPr="00C8579C">
        <w:rPr>
          <w:rFonts w:ascii="Tahoma" w:hAnsi="Tahoma" w:cs="Tahoma"/>
        </w:rPr>
        <w:t>e</w:t>
      </w:r>
      <w:r w:rsidR="00C765A2" w:rsidRPr="00C8579C">
        <w:rPr>
          <w:rFonts w:ascii="Tahoma" w:hAnsi="Tahoma" w:cs="Tahoma"/>
        </w:rPr>
        <w:t xml:space="preserve"> ponudb</w:t>
      </w:r>
      <w:r w:rsidR="00623F48" w:rsidRPr="00C8579C">
        <w:rPr>
          <w:rFonts w:ascii="Tahoma" w:hAnsi="Tahoma" w:cs="Tahoma"/>
        </w:rPr>
        <w:t>e</w:t>
      </w:r>
      <w:r w:rsidR="00C765A2" w:rsidRPr="00C8579C">
        <w:rPr>
          <w:rFonts w:ascii="Tahoma" w:hAnsi="Tahoma" w:cs="Tahoma"/>
        </w:rPr>
        <w:t xml:space="preserve"> morajo razmnožen obrazec </w:t>
      </w:r>
      <w:r w:rsidR="00A55A05" w:rsidRPr="00C8579C">
        <w:rPr>
          <w:rFonts w:ascii="Tahoma" w:hAnsi="Tahoma" w:cs="Tahoma"/>
        </w:rPr>
        <w:t>P</w:t>
      </w:r>
      <w:r w:rsidR="00C765A2" w:rsidRPr="00C8579C">
        <w:rPr>
          <w:rFonts w:ascii="Tahoma" w:hAnsi="Tahoma" w:cs="Tahoma"/>
        </w:rPr>
        <w:t xml:space="preserve">riloge 1 </w:t>
      </w:r>
      <w:r w:rsidR="009D3D5B" w:rsidRPr="00C8579C">
        <w:rPr>
          <w:rFonts w:ascii="Tahoma" w:hAnsi="Tahoma" w:cs="Tahoma"/>
        </w:rPr>
        <w:t xml:space="preserve">izpolniti </w:t>
      </w:r>
      <w:r w:rsidR="00C765A2" w:rsidRPr="00C8579C">
        <w:rPr>
          <w:rFonts w:ascii="Tahoma" w:hAnsi="Tahoma" w:cs="Tahoma"/>
        </w:rPr>
        <w:t>vsi ponudniki</w:t>
      </w:r>
      <w:r w:rsidR="00623F48" w:rsidRPr="00C8579C">
        <w:rPr>
          <w:rFonts w:ascii="Tahoma" w:hAnsi="Tahoma" w:cs="Tahoma"/>
        </w:rPr>
        <w:t xml:space="preserve"> – partnerji</w:t>
      </w:r>
      <w:r w:rsidR="00C765A2" w:rsidRPr="00C8579C">
        <w:rPr>
          <w:rFonts w:ascii="Tahoma" w:hAnsi="Tahoma" w:cs="Tahoma"/>
        </w:rPr>
        <w:t xml:space="preserve">. </w:t>
      </w:r>
      <w:r w:rsidR="00EA629F" w:rsidRPr="00C8579C">
        <w:rPr>
          <w:rFonts w:ascii="Tahoma" w:hAnsi="Tahoma" w:cs="Tahoma"/>
        </w:rPr>
        <w:t>K tej prilogi se priloži tudi pravni akt o skupni izvedbi naročila.</w:t>
      </w:r>
    </w:p>
    <w:p w14:paraId="166C5D40" w14:textId="77777777" w:rsidR="00787220" w:rsidRPr="00C8579C" w:rsidRDefault="00787220"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23E253B8" w14:textId="77777777" w:rsidTr="006C1AC9">
        <w:tc>
          <w:tcPr>
            <w:tcW w:w="7725" w:type="dxa"/>
          </w:tcPr>
          <w:p w14:paraId="564222EF" w14:textId="5924C4EA" w:rsidR="00E533B8" w:rsidRPr="00C8579C" w:rsidRDefault="00895645" w:rsidP="00BC5410">
            <w:pPr>
              <w:keepNext/>
              <w:keepLines/>
              <w:jc w:val="both"/>
              <w:rPr>
                <w:rFonts w:ascii="Tahoma" w:hAnsi="Tahoma" w:cs="Tahoma"/>
              </w:rPr>
            </w:pPr>
            <w:r>
              <w:rPr>
                <w:rFonts w:ascii="Tahoma" w:hAnsi="Tahoma" w:cs="Tahoma"/>
              </w:rPr>
              <w:t xml:space="preserve">PONUDBA </w:t>
            </w:r>
          </w:p>
        </w:tc>
        <w:tc>
          <w:tcPr>
            <w:tcW w:w="1417" w:type="dxa"/>
          </w:tcPr>
          <w:p w14:paraId="42431DFD" w14:textId="245CB58F" w:rsidR="00E533B8" w:rsidRPr="00C8579C" w:rsidRDefault="00E533B8" w:rsidP="00BC5410">
            <w:pPr>
              <w:keepNext/>
              <w:keepLines/>
              <w:ind w:left="-211" w:firstLine="211"/>
              <w:jc w:val="both"/>
              <w:rPr>
                <w:rFonts w:ascii="Tahoma" w:hAnsi="Tahoma" w:cs="Tahoma"/>
                <w:b/>
                <w:i/>
              </w:rPr>
            </w:pPr>
            <w:r w:rsidRPr="00C8579C">
              <w:rPr>
                <w:rFonts w:ascii="Tahoma" w:hAnsi="Tahoma" w:cs="Tahoma"/>
                <w:b/>
                <w:i/>
              </w:rPr>
              <w:t>Priloga 2</w:t>
            </w:r>
          </w:p>
        </w:tc>
      </w:tr>
    </w:tbl>
    <w:p w14:paraId="3CB28765" w14:textId="77777777" w:rsidR="00A41E90" w:rsidRPr="00C8579C" w:rsidRDefault="00512963" w:rsidP="00BC5410">
      <w:pPr>
        <w:keepNext/>
        <w:keepLines/>
        <w:ind w:right="-284"/>
        <w:jc w:val="both"/>
        <w:rPr>
          <w:rFonts w:ascii="Tahoma" w:hAnsi="Tahoma" w:cs="Tahoma"/>
        </w:rPr>
      </w:pPr>
      <w:r w:rsidRPr="00C8579C">
        <w:rPr>
          <w:rFonts w:ascii="Tahoma" w:hAnsi="Tahoma" w:cs="Tahoma"/>
        </w:rPr>
        <w:t xml:space="preserve">Ponudnik mora Prilogo izpolniti, podpisati in žigosati ter jo priložiti v ponudbo. </w:t>
      </w:r>
    </w:p>
    <w:p w14:paraId="0A2553FA" w14:textId="0F5E9A28" w:rsidR="007F1A87" w:rsidRDefault="007F1A87" w:rsidP="00BC5410">
      <w:pPr>
        <w:keepNext/>
        <w:keepLines/>
        <w:ind w:right="-284"/>
        <w:jc w:val="both"/>
        <w:rPr>
          <w:rFonts w:ascii="Tahoma" w:hAnsi="Tahoma" w:cs="Tahoma"/>
        </w:rPr>
      </w:pPr>
    </w:p>
    <w:tbl>
      <w:tblPr>
        <w:tblW w:w="928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0"/>
        <w:gridCol w:w="1275"/>
        <w:gridCol w:w="426"/>
      </w:tblGrid>
      <w:tr w:rsidR="008D33B5" w:rsidRPr="001F743A" w14:paraId="773E923A" w14:textId="77777777" w:rsidTr="008D33B5">
        <w:tc>
          <w:tcPr>
            <w:tcW w:w="7580" w:type="dxa"/>
            <w:tcBorders>
              <w:top w:val="single" w:sz="4" w:space="0" w:color="auto"/>
              <w:left w:val="single" w:sz="4" w:space="0" w:color="auto"/>
              <w:bottom w:val="single" w:sz="4" w:space="0" w:color="auto"/>
              <w:right w:val="single" w:sz="4" w:space="0" w:color="auto"/>
            </w:tcBorders>
          </w:tcPr>
          <w:p w14:paraId="14232FA2" w14:textId="77777777" w:rsidR="008D33B5" w:rsidRPr="001F743A" w:rsidRDefault="008D33B5" w:rsidP="00BC5410">
            <w:pPr>
              <w:keepNext/>
              <w:keepLines/>
              <w:jc w:val="both"/>
              <w:rPr>
                <w:rFonts w:ascii="Tahoma" w:hAnsi="Tahoma" w:cs="Tahoma"/>
              </w:rPr>
            </w:pPr>
            <w:r w:rsidRPr="001F743A">
              <w:rPr>
                <w:rFonts w:ascii="Tahoma" w:hAnsi="Tahoma" w:cs="Tahoma"/>
              </w:rPr>
              <w:t>IZJAVA O UDELEŽBI FIZIČNIH IN PRAVNIH OSEB V LASTNIŠTVU PONUDNIKA</w:t>
            </w:r>
          </w:p>
        </w:tc>
        <w:tc>
          <w:tcPr>
            <w:tcW w:w="1275" w:type="dxa"/>
            <w:tcBorders>
              <w:left w:val="single" w:sz="4" w:space="0" w:color="auto"/>
              <w:right w:val="nil"/>
            </w:tcBorders>
          </w:tcPr>
          <w:p w14:paraId="24E722FC" w14:textId="77777777" w:rsidR="008D33B5" w:rsidRPr="001F743A" w:rsidRDefault="008D33B5" w:rsidP="00BC5410">
            <w:pPr>
              <w:keepNext/>
              <w:keepLines/>
              <w:ind w:right="207"/>
              <w:jc w:val="both"/>
              <w:rPr>
                <w:rFonts w:ascii="Tahoma" w:hAnsi="Tahoma" w:cs="Tahoma"/>
                <w:b/>
              </w:rPr>
            </w:pPr>
            <w:r w:rsidRPr="001F743A">
              <w:rPr>
                <w:rFonts w:ascii="Tahoma" w:hAnsi="Tahoma" w:cs="Tahoma"/>
                <w:b/>
                <w:i/>
              </w:rPr>
              <w:t xml:space="preserve">Priloga </w:t>
            </w:r>
          </w:p>
        </w:tc>
        <w:tc>
          <w:tcPr>
            <w:tcW w:w="426" w:type="dxa"/>
            <w:tcBorders>
              <w:left w:val="nil"/>
            </w:tcBorders>
          </w:tcPr>
          <w:p w14:paraId="5235DBD0" w14:textId="36E285CB" w:rsidR="008D33B5" w:rsidRPr="001F743A" w:rsidRDefault="008D33B5" w:rsidP="00BC5410">
            <w:pPr>
              <w:keepNext/>
              <w:keepLines/>
              <w:jc w:val="both"/>
              <w:rPr>
                <w:rFonts w:ascii="Tahoma" w:hAnsi="Tahoma" w:cs="Tahoma"/>
                <w:b/>
                <w:i/>
              </w:rPr>
            </w:pPr>
            <w:r>
              <w:rPr>
                <w:rFonts w:ascii="Tahoma" w:hAnsi="Tahoma" w:cs="Tahoma"/>
                <w:b/>
                <w:i/>
              </w:rPr>
              <w:t>3</w:t>
            </w:r>
          </w:p>
        </w:tc>
      </w:tr>
    </w:tbl>
    <w:p w14:paraId="367CA8D7" w14:textId="77777777" w:rsidR="007E074E" w:rsidRPr="001F743A" w:rsidRDefault="007E074E" w:rsidP="00BC5410">
      <w:pPr>
        <w:keepNext/>
        <w:keepLines/>
        <w:jc w:val="both"/>
        <w:rPr>
          <w:rFonts w:ascii="Tahoma" w:hAnsi="Tahoma" w:cs="Tahoma"/>
          <w:sz w:val="16"/>
        </w:rPr>
      </w:pPr>
    </w:p>
    <w:p w14:paraId="67661DFD" w14:textId="77777777" w:rsidR="007E074E" w:rsidRPr="001F743A" w:rsidRDefault="007E074E" w:rsidP="00BC5410">
      <w:pPr>
        <w:keepNext/>
        <w:keepLines/>
        <w:tabs>
          <w:tab w:val="left" w:pos="567"/>
          <w:tab w:val="num" w:pos="851"/>
          <w:tab w:val="left" w:pos="993"/>
        </w:tabs>
        <w:jc w:val="both"/>
        <w:rPr>
          <w:rFonts w:ascii="Tahoma" w:hAnsi="Tahoma" w:cs="Tahoma"/>
        </w:rPr>
      </w:pPr>
      <w:r w:rsidRPr="001F743A">
        <w:rPr>
          <w:rFonts w:ascii="Tahoma" w:hAnsi="Tahoma" w:cs="Tahoma"/>
        </w:rPr>
        <w:t xml:space="preserve">Ponudnik, posamezni člani (partnerji) skupine ponudnikov v okviru skupne ponudbe, vsi v ponudbi navedeni podizvajalci in </w:t>
      </w:r>
      <w:r w:rsidRPr="001F743A">
        <w:rPr>
          <w:rFonts w:ascii="Tahoma" w:hAnsi="Tahoma" w:cs="Tahoma"/>
          <w:iCs/>
        </w:rPr>
        <w:t>subjekti, katerih zmogljivost uporablja ponudnik</w:t>
      </w:r>
      <w:r w:rsidRPr="001F743A">
        <w:rPr>
          <w:rFonts w:ascii="Tahoma" w:hAnsi="Tahoma" w:cs="Tahoma"/>
        </w:rPr>
        <w:t xml:space="preserve"> morajo obrazec izjave izpolniti in podpisati, </w:t>
      </w:r>
      <w:r w:rsidRPr="001F743A">
        <w:rPr>
          <w:rFonts w:ascii="Tahoma" w:hAnsi="Tahoma" w:cs="Tahoma"/>
          <w:u w:val="single"/>
        </w:rPr>
        <w:t>ter naložiti v</w:t>
      </w:r>
      <w:r w:rsidRPr="001F743A">
        <w:rPr>
          <w:rFonts w:ascii="Tahoma" w:hAnsi="Tahoma" w:cs="Tahoma"/>
          <w:b/>
          <w:u w:val="single"/>
        </w:rPr>
        <w:t xml:space="preserve"> </w:t>
      </w:r>
      <w:r w:rsidRPr="001F743A">
        <w:rPr>
          <w:rFonts w:ascii="Tahoma" w:hAnsi="Tahoma" w:cs="Tahoma"/>
          <w:b/>
          <w:sz w:val="18"/>
          <w:u w:val="single"/>
        </w:rPr>
        <w:t>Razdelek »DOKUMENTI«, del »Ostale priloge«</w:t>
      </w:r>
      <w:r w:rsidRPr="001F743A">
        <w:rPr>
          <w:rFonts w:ascii="Tahoma" w:hAnsi="Tahoma" w:cs="Tahoma"/>
          <w:sz w:val="18"/>
        </w:rPr>
        <w:t>.</w:t>
      </w:r>
    </w:p>
    <w:p w14:paraId="3B4CAAD3" w14:textId="77777777" w:rsidR="007E074E" w:rsidRPr="00C8579C" w:rsidRDefault="007E074E" w:rsidP="00BC5410">
      <w:pPr>
        <w:keepNext/>
        <w:keepLines/>
        <w:ind w:right="-284"/>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798EFB8F" w14:textId="77777777" w:rsidTr="006C1AC9">
        <w:tc>
          <w:tcPr>
            <w:tcW w:w="7725" w:type="dxa"/>
          </w:tcPr>
          <w:p w14:paraId="38A4441D" w14:textId="77777777" w:rsidR="00E533B8" w:rsidRPr="00C8579C" w:rsidRDefault="00E533B8" w:rsidP="00BC5410">
            <w:pPr>
              <w:keepNext/>
              <w:keepLines/>
              <w:jc w:val="both"/>
              <w:rPr>
                <w:rFonts w:ascii="Tahoma" w:hAnsi="Tahoma" w:cs="Tahoma"/>
              </w:rPr>
            </w:pPr>
            <w:r w:rsidRPr="00C8579C">
              <w:rPr>
                <w:rFonts w:ascii="Tahoma" w:hAnsi="Tahoma" w:cs="Tahoma"/>
              </w:rPr>
              <w:t>UDELEŽBA PODIZVAJALCA</w:t>
            </w:r>
          </w:p>
        </w:tc>
        <w:tc>
          <w:tcPr>
            <w:tcW w:w="1417" w:type="dxa"/>
          </w:tcPr>
          <w:p w14:paraId="10D5EA6C" w14:textId="77777777" w:rsidR="00E533B8" w:rsidRPr="00C8579C" w:rsidRDefault="00E533B8" w:rsidP="00BC5410">
            <w:pPr>
              <w:keepNext/>
              <w:keepLines/>
              <w:jc w:val="both"/>
              <w:rPr>
                <w:rFonts w:ascii="Tahoma" w:hAnsi="Tahoma" w:cs="Tahoma"/>
                <w:b/>
                <w:i/>
              </w:rPr>
            </w:pPr>
            <w:r w:rsidRPr="00C8579C">
              <w:rPr>
                <w:rFonts w:ascii="Tahoma" w:hAnsi="Tahoma" w:cs="Tahoma"/>
                <w:b/>
                <w:i/>
              </w:rPr>
              <w:t>Priloga 4/1</w:t>
            </w:r>
          </w:p>
        </w:tc>
      </w:tr>
    </w:tbl>
    <w:p w14:paraId="7D55A457" w14:textId="77777777" w:rsidR="0084389E" w:rsidRDefault="00D92424" w:rsidP="00BC5410">
      <w:pPr>
        <w:keepNext/>
        <w:keepLines/>
        <w:jc w:val="both"/>
        <w:rPr>
          <w:rFonts w:ascii="Tahoma" w:hAnsi="Tahoma" w:cs="Tahoma"/>
        </w:rPr>
      </w:pPr>
      <w:r w:rsidRPr="00C8579C">
        <w:rPr>
          <w:rFonts w:ascii="Tahoma" w:hAnsi="Tahoma" w:cs="Tahoma"/>
        </w:rPr>
        <w:t xml:space="preserve">Podizvajalec izpolni vse zahtevane podatke, v kolikor ponudnik del javnega naročila odda v </w:t>
      </w:r>
      <w:proofErr w:type="spellStart"/>
      <w:r w:rsidRPr="00C8579C">
        <w:rPr>
          <w:rFonts w:ascii="Tahoma" w:hAnsi="Tahoma" w:cs="Tahoma"/>
        </w:rPr>
        <w:t>podizvajanje</w:t>
      </w:r>
      <w:proofErr w:type="spellEnd"/>
      <w:r w:rsidRPr="00C8579C">
        <w:rPr>
          <w:rFonts w:ascii="Tahoma" w:hAnsi="Tahoma" w:cs="Tahoma"/>
        </w:rPr>
        <w:t>. Če ponudnik ne nastopa z nobenim podizvajalcem, priloge ni treba prilagati.</w:t>
      </w:r>
    </w:p>
    <w:p w14:paraId="598EA680" w14:textId="77777777" w:rsidR="00B25DEB" w:rsidRPr="00C8579C" w:rsidRDefault="00B25DEB"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33B7CA0E" w14:textId="77777777" w:rsidTr="006C1AC9">
        <w:tc>
          <w:tcPr>
            <w:tcW w:w="7725" w:type="dxa"/>
          </w:tcPr>
          <w:p w14:paraId="509650F2" w14:textId="60BF55C0" w:rsidR="00E533B8" w:rsidRPr="00C8579C" w:rsidRDefault="005F1B04" w:rsidP="00BC5410">
            <w:pPr>
              <w:keepNext/>
              <w:keepLines/>
              <w:jc w:val="both"/>
              <w:rPr>
                <w:rFonts w:ascii="Tahoma" w:hAnsi="Tahoma" w:cs="Tahoma"/>
              </w:rPr>
            </w:pPr>
            <w:r>
              <w:rPr>
                <w:rFonts w:ascii="Tahoma" w:hAnsi="Tahoma" w:cs="Tahoma"/>
              </w:rPr>
              <w:t>SOGLASJE</w:t>
            </w:r>
            <w:r w:rsidR="00B25DEB">
              <w:rPr>
                <w:rFonts w:ascii="Tahoma" w:hAnsi="Tahoma" w:cs="Tahoma"/>
              </w:rPr>
              <w:t xml:space="preserve"> PODIZVAJALCA</w:t>
            </w:r>
            <w:r w:rsidR="00E533B8" w:rsidRPr="00C8579C">
              <w:rPr>
                <w:rFonts w:ascii="Tahoma" w:hAnsi="Tahoma" w:cs="Tahoma"/>
              </w:rPr>
              <w:t xml:space="preserve"> ZA NEPOSREDNA PLAČILA</w:t>
            </w:r>
          </w:p>
        </w:tc>
        <w:tc>
          <w:tcPr>
            <w:tcW w:w="1417" w:type="dxa"/>
          </w:tcPr>
          <w:p w14:paraId="31AC2297" w14:textId="77777777" w:rsidR="00E533B8" w:rsidRPr="00C8579C" w:rsidRDefault="00E533B8" w:rsidP="00BC5410">
            <w:pPr>
              <w:keepNext/>
              <w:keepLines/>
              <w:jc w:val="both"/>
              <w:rPr>
                <w:rFonts w:ascii="Tahoma" w:hAnsi="Tahoma" w:cs="Tahoma"/>
                <w:b/>
                <w:i/>
              </w:rPr>
            </w:pPr>
            <w:r w:rsidRPr="00C8579C">
              <w:rPr>
                <w:rFonts w:ascii="Tahoma" w:hAnsi="Tahoma" w:cs="Tahoma"/>
                <w:b/>
                <w:i/>
              </w:rPr>
              <w:t>Priloga 4/2</w:t>
            </w:r>
          </w:p>
        </w:tc>
      </w:tr>
    </w:tbl>
    <w:p w14:paraId="2CCF54B4" w14:textId="77777777" w:rsidR="00147D46" w:rsidRPr="00C8579C" w:rsidRDefault="00767842" w:rsidP="00BC5410">
      <w:pPr>
        <w:keepNext/>
        <w:keepLines/>
        <w:jc w:val="both"/>
        <w:rPr>
          <w:rFonts w:ascii="Tahoma" w:hAnsi="Tahoma" w:cs="Tahoma"/>
        </w:rPr>
      </w:pPr>
      <w:r w:rsidRPr="00C8579C">
        <w:rPr>
          <w:rFonts w:ascii="Tahoma" w:hAnsi="Tahoma" w:cs="Tahoma"/>
        </w:rPr>
        <w:t>Podizvajalec izpolni prilogo, v kolikor zahteva neposredna plačila. V kolikor ponudnik v predmetnem naročilu ne nastopa z nobenim podizvajalcem, priloge ni treba prilagati.</w:t>
      </w:r>
    </w:p>
    <w:p w14:paraId="598F6C1A" w14:textId="3791FD68" w:rsidR="00AF7EF7" w:rsidRPr="001E0C11" w:rsidRDefault="00AF7EF7" w:rsidP="00BC5410">
      <w:pPr>
        <w:keepNext/>
        <w:keepLines/>
        <w:jc w:val="both"/>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130F27" w:rsidRPr="00C8579C" w14:paraId="288ED7B2" w14:textId="77777777" w:rsidTr="006C1AC9">
        <w:tc>
          <w:tcPr>
            <w:tcW w:w="7725" w:type="dxa"/>
          </w:tcPr>
          <w:p w14:paraId="4950F649" w14:textId="77777777" w:rsidR="00130F27" w:rsidRPr="00C8579C" w:rsidRDefault="00130F27" w:rsidP="00BC5410">
            <w:pPr>
              <w:keepNext/>
              <w:keepLines/>
              <w:jc w:val="both"/>
              <w:rPr>
                <w:rFonts w:ascii="Tahoma" w:hAnsi="Tahoma" w:cs="Tahoma"/>
              </w:rPr>
            </w:pPr>
            <w:r w:rsidRPr="00C8579C">
              <w:rPr>
                <w:rFonts w:ascii="Tahoma" w:hAnsi="Tahoma" w:cs="Tahoma"/>
              </w:rPr>
              <w:t>UDELEŽBA SUBJEKTA, KATEREGA ZMOGLJIVOST SE UPORABLJA</w:t>
            </w:r>
          </w:p>
        </w:tc>
        <w:tc>
          <w:tcPr>
            <w:tcW w:w="912" w:type="dxa"/>
            <w:tcBorders>
              <w:right w:val="nil"/>
            </w:tcBorders>
          </w:tcPr>
          <w:p w14:paraId="42051B9F" w14:textId="77777777" w:rsidR="00130F27" w:rsidRPr="00C8579C" w:rsidRDefault="00130F27" w:rsidP="00BC5410">
            <w:pPr>
              <w:keepNext/>
              <w:keepLines/>
              <w:jc w:val="both"/>
              <w:rPr>
                <w:rFonts w:ascii="Tahoma" w:hAnsi="Tahoma" w:cs="Tahoma"/>
                <w:b/>
              </w:rPr>
            </w:pPr>
            <w:r w:rsidRPr="00C8579C">
              <w:rPr>
                <w:rFonts w:ascii="Tahoma" w:hAnsi="Tahoma" w:cs="Tahoma"/>
                <w:b/>
                <w:i/>
              </w:rPr>
              <w:t xml:space="preserve">Priloga </w:t>
            </w:r>
          </w:p>
        </w:tc>
        <w:tc>
          <w:tcPr>
            <w:tcW w:w="551" w:type="dxa"/>
            <w:tcBorders>
              <w:left w:val="nil"/>
            </w:tcBorders>
          </w:tcPr>
          <w:p w14:paraId="59017914" w14:textId="77777777" w:rsidR="00130F27" w:rsidRPr="00C8579C" w:rsidRDefault="00130F27" w:rsidP="00BC5410">
            <w:pPr>
              <w:keepNext/>
              <w:keepLines/>
              <w:jc w:val="both"/>
              <w:rPr>
                <w:rFonts w:ascii="Tahoma" w:hAnsi="Tahoma" w:cs="Tahoma"/>
                <w:b/>
                <w:i/>
              </w:rPr>
            </w:pPr>
            <w:r w:rsidRPr="00C8579C">
              <w:rPr>
                <w:rFonts w:ascii="Tahoma" w:hAnsi="Tahoma" w:cs="Tahoma"/>
                <w:b/>
                <w:i/>
              </w:rPr>
              <w:t>4/3</w:t>
            </w:r>
          </w:p>
        </w:tc>
      </w:tr>
    </w:tbl>
    <w:p w14:paraId="0AF5A2EE" w14:textId="0AFC18DB" w:rsidR="00D92424" w:rsidRDefault="00D92424" w:rsidP="00BC5410">
      <w:pPr>
        <w:keepNext/>
        <w:keepLines/>
        <w:jc w:val="both"/>
        <w:rPr>
          <w:rFonts w:ascii="Tahoma" w:hAnsi="Tahoma" w:cs="Tahoma"/>
        </w:rPr>
      </w:pPr>
      <w:r w:rsidRPr="00C8579C">
        <w:rPr>
          <w:rFonts w:ascii="Tahoma" w:hAnsi="Tahoma" w:cs="Tahoma"/>
        </w:rPr>
        <w:t xml:space="preserve">Ponudnik mora prilogo izpolniti, v kolikor uporabi zmogljivost drugih subjektov za izvedbo javnega naročila, </w:t>
      </w:r>
      <w:r w:rsidRPr="00C8579C">
        <w:rPr>
          <w:rFonts w:ascii="Tahoma" w:hAnsi="Tahoma" w:cs="Tahoma"/>
          <w:u w:val="single"/>
        </w:rPr>
        <w:t>ki niso partner/ji v primeru skupne ponudbe ali podizvajalec/ci</w:t>
      </w:r>
      <w:r w:rsidRPr="00C8579C">
        <w:rPr>
          <w:rFonts w:ascii="Tahoma" w:hAnsi="Tahoma" w:cs="Tahoma"/>
        </w:rPr>
        <w:t>. Ponudnik razmnoži potrebno</w:t>
      </w:r>
      <w:r w:rsidR="00330EED" w:rsidRPr="00C8579C">
        <w:rPr>
          <w:rFonts w:ascii="Tahoma" w:hAnsi="Tahoma" w:cs="Tahoma"/>
        </w:rPr>
        <w:t xml:space="preserve"> </w:t>
      </w:r>
      <w:r w:rsidRPr="00C8579C">
        <w:rPr>
          <w:rFonts w:ascii="Tahoma" w:hAnsi="Tahoma" w:cs="Tahoma"/>
        </w:rPr>
        <w:t>število izvodov vseh obrazcev. V kolikor ponudnik ne bo uporabil zmogljivosti drugih subjektov za izvedbo javnega naročila, priloge ni potrebno izpolni.</w:t>
      </w:r>
    </w:p>
    <w:p w14:paraId="04524907" w14:textId="77777777" w:rsidR="00AF7EF7" w:rsidRPr="00C8579C" w:rsidRDefault="00AF7EF7" w:rsidP="00BC541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F11071" w:rsidRPr="00C8579C" w14:paraId="4BA50C86" w14:textId="77777777" w:rsidTr="00895645">
        <w:tc>
          <w:tcPr>
            <w:tcW w:w="7725" w:type="dxa"/>
          </w:tcPr>
          <w:p w14:paraId="7C657414" w14:textId="1C0A0111" w:rsidR="00F11071" w:rsidRPr="00C8579C" w:rsidRDefault="00895645" w:rsidP="00BC5410">
            <w:pPr>
              <w:keepNext/>
              <w:keepLines/>
              <w:jc w:val="both"/>
              <w:rPr>
                <w:rFonts w:ascii="Tahoma" w:hAnsi="Tahoma" w:cs="Tahoma"/>
              </w:rPr>
            </w:pPr>
            <w:r>
              <w:rPr>
                <w:rFonts w:ascii="Tahoma" w:hAnsi="Tahoma" w:cs="Tahoma"/>
              </w:rPr>
              <w:t>DOVOLJENJA</w:t>
            </w:r>
          </w:p>
        </w:tc>
        <w:tc>
          <w:tcPr>
            <w:tcW w:w="1484" w:type="dxa"/>
          </w:tcPr>
          <w:p w14:paraId="6D680C19" w14:textId="0056C6F2" w:rsidR="00F11071" w:rsidRPr="00C8579C" w:rsidRDefault="00F11071" w:rsidP="00BC5410">
            <w:pPr>
              <w:keepNext/>
              <w:keepLines/>
              <w:jc w:val="both"/>
              <w:rPr>
                <w:rFonts w:ascii="Tahoma" w:hAnsi="Tahoma" w:cs="Tahoma"/>
                <w:b/>
                <w:i/>
              </w:rPr>
            </w:pPr>
            <w:r w:rsidRPr="00C8579C">
              <w:rPr>
                <w:rFonts w:ascii="Tahoma" w:hAnsi="Tahoma" w:cs="Tahoma"/>
                <w:b/>
                <w:i/>
              </w:rPr>
              <w:t>Priloga 5</w:t>
            </w:r>
          </w:p>
        </w:tc>
      </w:tr>
    </w:tbl>
    <w:p w14:paraId="3FB86A46" w14:textId="7102D0EE" w:rsidR="00895645" w:rsidRDefault="00895645" w:rsidP="00BC5410">
      <w:pPr>
        <w:keepNext/>
        <w:keepLines/>
        <w:jc w:val="both"/>
        <w:rPr>
          <w:rFonts w:ascii="Tahoma" w:hAnsi="Tahoma" w:cs="Tahoma"/>
        </w:rPr>
      </w:pPr>
      <w:r>
        <w:rPr>
          <w:rFonts w:ascii="Tahoma" w:hAnsi="Tahoma" w:cs="Tahoma"/>
          <w:szCs w:val="22"/>
        </w:rPr>
        <w:t>Ponudnik mora v ponudbi priložiti fotokopije odločb/dovoljenj oziroma</w:t>
      </w:r>
      <w:r w:rsidRPr="00C2309E">
        <w:rPr>
          <w:rFonts w:ascii="Tahoma" w:hAnsi="Tahoma" w:cs="Tahoma"/>
          <w:b/>
        </w:rPr>
        <w:t xml:space="preserve"> </w:t>
      </w:r>
      <w:r w:rsidRPr="00A1220B">
        <w:rPr>
          <w:rFonts w:ascii="Tahoma" w:hAnsi="Tahoma" w:cs="Tahoma"/>
        </w:rPr>
        <w:t xml:space="preserve">potrdil </w:t>
      </w:r>
      <w:r>
        <w:rPr>
          <w:rFonts w:ascii="Tahoma" w:hAnsi="Tahoma" w:cs="Tahoma"/>
        </w:rPr>
        <w:t xml:space="preserve">(in ostalih dokazil) </w:t>
      </w:r>
      <w:r w:rsidRPr="00A1220B">
        <w:rPr>
          <w:rFonts w:ascii="Tahoma" w:hAnsi="Tahoma" w:cs="Tahoma"/>
        </w:rPr>
        <w:t>o vpisu v ustrezne evidence oseb, ki ravnajo z odpadki s klasifikacijskimi številkami odpadkov</w:t>
      </w:r>
      <w:r>
        <w:rPr>
          <w:rFonts w:ascii="Tahoma" w:hAnsi="Tahoma" w:cs="Tahoma"/>
        </w:rPr>
        <w:t xml:space="preserve"> </w:t>
      </w:r>
      <w:r w:rsidRPr="000F6B53">
        <w:rPr>
          <w:rFonts w:ascii="Tahoma" w:hAnsi="Tahoma" w:cs="Tahoma"/>
        </w:rPr>
        <w:t>in</w:t>
      </w:r>
      <w:r>
        <w:rPr>
          <w:rFonts w:ascii="Tahoma" w:hAnsi="Tahoma" w:cs="Tahoma"/>
        </w:rPr>
        <w:t xml:space="preserve"> </w:t>
      </w:r>
      <w:r w:rsidRPr="000F6B53">
        <w:rPr>
          <w:rFonts w:ascii="Tahoma" w:hAnsi="Tahoma" w:cs="Tahoma"/>
        </w:rPr>
        <w:t>zahtevanimi postopki obdelave odpadkov</w:t>
      </w:r>
      <w:r w:rsidRPr="00A1220B">
        <w:rPr>
          <w:rFonts w:ascii="Tahoma" w:hAnsi="Tahoma" w:cs="Tahoma"/>
        </w:rPr>
        <w:t>, za katerega ponudnik oddaja ponudbo</w:t>
      </w:r>
      <w:r>
        <w:rPr>
          <w:rFonts w:ascii="Tahoma" w:hAnsi="Tahoma" w:cs="Tahoma"/>
        </w:rPr>
        <w:t>.</w:t>
      </w:r>
    </w:p>
    <w:p w14:paraId="0BE92179" w14:textId="3FC0B803" w:rsidR="00330EED" w:rsidRDefault="00330EED" w:rsidP="00BC541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330EED" w:rsidRPr="00C8579C" w14:paraId="106E05C2" w14:textId="77777777" w:rsidTr="00FD5D41">
        <w:tc>
          <w:tcPr>
            <w:tcW w:w="7725" w:type="dxa"/>
            <w:tcBorders>
              <w:top w:val="single" w:sz="4" w:space="0" w:color="auto"/>
              <w:bottom w:val="single" w:sz="4" w:space="0" w:color="auto"/>
            </w:tcBorders>
          </w:tcPr>
          <w:p w14:paraId="09B5E7DE" w14:textId="77777777" w:rsidR="00330EED" w:rsidRPr="00C8579C" w:rsidRDefault="00330EED" w:rsidP="00BC5410">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SEZNAM REFERENC </w:t>
            </w:r>
          </w:p>
        </w:tc>
        <w:tc>
          <w:tcPr>
            <w:tcW w:w="1484" w:type="dxa"/>
            <w:tcBorders>
              <w:top w:val="single" w:sz="4" w:space="0" w:color="auto"/>
              <w:bottom w:val="single" w:sz="4" w:space="0" w:color="auto"/>
            </w:tcBorders>
          </w:tcPr>
          <w:p w14:paraId="228CD903" w14:textId="677BDED6" w:rsidR="00330EED" w:rsidRPr="00C8579C" w:rsidRDefault="00330EED" w:rsidP="00BC5410">
            <w:pPr>
              <w:keepNext/>
              <w:keepLines/>
              <w:rPr>
                <w:rFonts w:ascii="Tahoma" w:hAnsi="Tahoma" w:cs="Tahoma"/>
                <w:b/>
                <w:i/>
              </w:rPr>
            </w:pPr>
            <w:r w:rsidRPr="00C8579C">
              <w:rPr>
                <w:rFonts w:ascii="Tahoma" w:hAnsi="Tahoma" w:cs="Tahoma"/>
                <w:b/>
                <w:i/>
              </w:rPr>
              <w:t xml:space="preserve">Priloga </w:t>
            </w:r>
            <w:r w:rsidR="00895645">
              <w:rPr>
                <w:rFonts w:ascii="Tahoma" w:hAnsi="Tahoma" w:cs="Tahoma"/>
                <w:b/>
                <w:i/>
              </w:rPr>
              <w:t>6</w:t>
            </w:r>
            <w:r w:rsidRPr="00C8579C">
              <w:rPr>
                <w:rFonts w:ascii="Tahoma" w:hAnsi="Tahoma" w:cs="Tahoma"/>
                <w:b/>
                <w:i/>
              </w:rPr>
              <w:t>/1</w:t>
            </w:r>
          </w:p>
        </w:tc>
      </w:tr>
    </w:tbl>
    <w:p w14:paraId="67DFA9C2" w14:textId="2AA526A3" w:rsidR="00330EED" w:rsidRDefault="00330EED" w:rsidP="00BC5410">
      <w:pPr>
        <w:keepNext/>
        <w:keepLines/>
        <w:jc w:val="both"/>
        <w:rPr>
          <w:rFonts w:ascii="Tahoma" w:hAnsi="Tahoma" w:cs="Tahoma"/>
        </w:rPr>
      </w:pPr>
      <w:r w:rsidRPr="00C8579C">
        <w:rPr>
          <w:rFonts w:ascii="Tahoma" w:hAnsi="Tahoma" w:cs="Tahoma"/>
        </w:rPr>
        <w:t xml:space="preserve">Ponudnik </w:t>
      </w:r>
      <w:r w:rsidR="00FD3ECE">
        <w:rPr>
          <w:rFonts w:ascii="Tahoma" w:hAnsi="Tahoma" w:cs="Tahoma"/>
        </w:rPr>
        <w:t>v Prilogo vpiše seznam referenc.</w:t>
      </w:r>
    </w:p>
    <w:p w14:paraId="22BC820C" w14:textId="77777777" w:rsidR="00FD3ECE" w:rsidRPr="00C8579C" w:rsidRDefault="00FD3ECE" w:rsidP="00BC541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330EED" w:rsidRPr="00C8579C" w14:paraId="1BCDE199" w14:textId="77777777" w:rsidTr="00FD5D41">
        <w:tc>
          <w:tcPr>
            <w:tcW w:w="7725" w:type="dxa"/>
            <w:tcBorders>
              <w:top w:val="single" w:sz="4" w:space="0" w:color="auto"/>
              <w:bottom w:val="single" w:sz="4" w:space="0" w:color="auto"/>
            </w:tcBorders>
          </w:tcPr>
          <w:p w14:paraId="79EA0901" w14:textId="77777777" w:rsidR="00330EED" w:rsidRPr="00C8579C" w:rsidRDefault="00330EED" w:rsidP="00BC5410">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84" w:type="dxa"/>
            <w:tcBorders>
              <w:top w:val="single" w:sz="4" w:space="0" w:color="auto"/>
              <w:bottom w:val="single" w:sz="4" w:space="0" w:color="auto"/>
            </w:tcBorders>
          </w:tcPr>
          <w:p w14:paraId="22687143" w14:textId="3E3FEF79" w:rsidR="00330EED" w:rsidRPr="00C8579C" w:rsidRDefault="00330EED" w:rsidP="00BC5410">
            <w:pPr>
              <w:keepNext/>
              <w:keepLines/>
              <w:rPr>
                <w:rFonts w:ascii="Tahoma" w:hAnsi="Tahoma" w:cs="Tahoma"/>
                <w:b/>
                <w:i/>
              </w:rPr>
            </w:pPr>
            <w:r w:rsidRPr="00C8579C">
              <w:rPr>
                <w:rFonts w:ascii="Tahoma" w:hAnsi="Tahoma" w:cs="Tahoma"/>
                <w:b/>
                <w:i/>
              </w:rPr>
              <w:t xml:space="preserve">Priloga </w:t>
            </w:r>
            <w:r w:rsidR="00895645">
              <w:rPr>
                <w:rFonts w:ascii="Tahoma" w:hAnsi="Tahoma" w:cs="Tahoma"/>
                <w:b/>
                <w:i/>
              </w:rPr>
              <w:t>6</w:t>
            </w:r>
            <w:r w:rsidRPr="00C8579C">
              <w:rPr>
                <w:rFonts w:ascii="Tahoma" w:hAnsi="Tahoma" w:cs="Tahoma"/>
                <w:b/>
                <w:i/>
              </w:rPr>
              <w:t>/2</w:t>
            </w:r>
          </w:p>
        </w:tc>
      </w:tr>
    </w:tbl>
    <w:p w14:paraId="11EF4137" w14:textId="29914ED8" w:rsidR="004E252F" w:rsidRDefault="00330EED" w:rsidP="00BC5410">
      <w:pPr>
        <w:keepNext/>
        <w:keepLines/>
        <w:autoSpaceDE w:val="0"/>
        <w:autoSpaceDN w:val="0"/>
        <w:adjustRightInd w:val="0"/>
        <w:jc w:val="both"/>
        <w:rPr>
          <w:rFonts w:ascii="Tahoma" w:hAnsi="Tahoma" w:cs="Tahoma"/>
        </w:rPr>
      </w:pPr>
      <w:r w:rsidRPr="00C8579C">
        <w:rPr>
          <w:rFonts w:ascii="Tahoma" w:hAnsi="Tahoma" w:cs="Tahoma"/>
          <w:bCs/>
          <w:szCs w:val="22"/>
        </w:rPr>
        <w:t xml:space="preserve">Ponudnik mora v ponudbi priložiti izpolnjeno in podpisano </w:t>
      </w:r>
      <w:r w:rsidR="00AF5910">
        <w:rPr>
          <w:rFonts w:ascii="Tahoma" w:hAnsi="Tahoma" w:cs="Tahoma"/>
          <w:bCs/>
          <w:szCs w:val="22"/>
        </w:rPr>
        <w:t>prilogo</w:t>
      </w:r>
      <w:r w:rsidRPr="00C8579C">
        <w:rPr>
          <w:rFonts w:ascii="Tahoma" w:hAnsi="Tahoma" w:cs="Tahoma"/>
        </w:rPr>
        <w:t>.</w:t>
      </w:r>
    </w:p>
    <w:p w14:paraId="468A8983" w14:textId="77777777" w:rsidR="00E969C3" w:rsidRDefault="00E969C3" w:rsidP="00BC5410">
      <w:pPr>
        <w:keepNext/>
        <w:keepLines/>
        <w:autoSpaceDE w:val="0"/>
        <w:autoSpaceDN w:val="0"/>
        <w:adjustRightInd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363"/>
      </w:tblGrid>
      <w:tr w:rsidR="00895645" w:rsidRPr="005D654E" w14:paraId="5486FF87" w14:textId="77777777" w:rsidTr="00895645">
        <w:tc>
          <w:tcPr>
            <w:tcW w:w="7867" w:type="dxa"/>
            <w:tcBorders>
              <w:top w:val="single" w:sz="4" w:space="0" w:color="auto"/>
              <w:bottom w:val="single" w:sz="4" w:space="0" w:color="auto"/>
            </w:tcBorders>
          </w:tcPr>
          <w:p w14:paraId="75B1BF83" w14:textId="77777777" w:rsidR="00895645" w:rsidRPr="005D654E" w:rsidRDefault="00895645" w:rsidP="00BC5410">
            <w:pPr>
              <w:keepNext/>
              <w:keepLines/>
              <w:rPr>
                <w:rFonts w:ascii="Tahoma" w:hAnsi="Tahoma" w:cs="Tahoma"/>
              </w:rPr>
            </w:pPr>
            <w:r w:rsidRPr="005D654E">
              <w:rPr>
                <w:rFonts w:ascii="Tahoma" w:hAnsi="Tahoma" w:cs="Tahoma"/>
              </w:rPr>
              <w:lastRenderedPageBreak/>
              <w:t>POSTOPEK RAVNANJA Z ODPADKI</w:t>
            </w:r>
          </w:p>
        </w:tc>
        <w:tc>
          <w:tcPr>
            <w:tcW w:w="912" w:type="dxa"/>
            <w:tcBorders>
              <w:top w:val="single" w:sz="4" w:space="0" w:color="auto"/>
              <w:bottom w:val="single" w:sz="4" w:space="0" w:color="auto"/>
              <w:right w:val="nil"/>
            </w:tcBorders>
          </w:tcPr>
          <w:p w14:paraId="3F0D0B76" w14:textId="77777777" w:rsidR="00895645" w:rsidRPr="005D654E" w:rsidRDefault="00895645" w:rsidP="00BC5410">
            <w:pPr>
              <w:keepNext/>
              <w:keepLines/>
              <w:jc w:val="right"/>
              <w:rPr>
                <w:rFonts w:ascii="Tahoma" w:hAnsi="Tahoma" w:cs="Tahoma"/>
                <w:b/>
              </w:rPr>
            </w:pPr>
            <w:r>
              <w:rPr>
                <w:rFonts w:ascii="Tahoma" w:hAnsi="Tahoma" w:cs="Tahoma"/>
                <w:b/>
                <w:i/>
              </w:rPr>
              <w:t>P</w:t>
            </w:r>
            <w:r w:rsidRPr="005D654E">
              <w:rPr>
                <w:rFonts w:ascii="Tahoma" w:hAnsi="Tahoma" w:cs="Tahoma"/>
                <w:b/>
                <w:i/>
              </w:rPr>
              <w:t xml:space="preserve">riloga </w:t>
            </w:r>
          </w:p>
        </w:tc>
        <w:tc>
          <w:tcPr>
            <w:tcW w:w="363" w:type="dxa"/>
            <w:tcBorders>
              <w:top w:val="single" w:sz="4" w:space="0" w:color="auto"/>
              <w:left w:val="nil"/>
              <w:bottom w:val="single" w:sz="4" w:space="0" w:color="auto"/>
            </w:tcBorders>
          </w:tcPr>
          <w:p w14:paraId="727D85E8" w14:textId="77777777" w:rsidR="00895645" w:rsidRPr="005D654E" w:rsidRDefault="00895645" w:rsidP="00BC5410">
            <w:pPr>
              <w:keepNext/>
              <w:keepLines/>
              <w:rPr>
                <w:rFonts w:ascii="Tahoma" w:hAnsi="Tahoma" w:cs="Tahoma"/>
                <w:b/>
                <w:i/>
              </w:rPr>
            </w:pPr>
            <w:r>
              <w:rPr>
                <w:rFonts w:ascii="Tahoma" w:hAnsi="Tahoma" w:cs="Tahoma"/>
                <w:b/>
                <w:i/>
              </w:rPr>
              <w:t>7</w:t>
            </w:r>
          </w:p>
        </w:tc>
      </w:tr>
    </w:tbl>
    <w:p w14:paraId="02E62326" w14:textId="43172AD4" w:rsidR="00895645" w:rsidRDefault="00895645" w:rsidP="00BC5410">
      <w:pPr>
        <w:keepNext/>
        <w:keepLines/>
        <w:jc w:val="both"/>
        <w:rPr>
          <w:rFonts w:ascii="Tahoma" w:hAnsi="Tahoma" w:cs="Tahoma"/>
        </w:rPr>
      </w:pPr>
      <w:r w:rsidRPr="005D654E">
        <w:rPr>
          <w:rFonts w:ascii="Tahoma" w:hAnsi="Tahoma" w:cs="Tahoma"/>
        </w:rPr>
        <w:t>Ponudnik mora obrazec izpolniti, podpisati in žigosati ter priložiti ponudbi.</w:t>
      </w:r>
    </w:p>
    <w:p w14:paraId="7E079E93" w14:textId="77777777" w:rsidR="00895645" w:rsidRPr="00C8579C" w:rsidRDefault="00895645" w:rsidP="00BC5410">
      <w:pPr>
        <w:keepNext/>
        <w:keepLines/>
        <w:autoSpaceDE w:val="0"/>
        <w:autoSpaceDN w:val="0"/>
        <w:adjustRightInd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363"/>
      </w:tblGrid>
      <w:tr w:rsidR="00C23AD1" w:rsidRPr="00C8579C" w14:paraId="53CD4C78" w14:textId="77777777" w:rsidTr="00CD53CE">
        <w:tc>
          <w:tcPr>
            <w:tcW w:w="7867" w:type="dxa"/>
          </w:tcPr>
          <w:p w14:paraId="63C44540" w14:textId="77777777" w:rsidR="00C23AD1" w:rsidRPr="00C8579C" w:rsidRDefault="00C23AD1" w:rsidP="00BC5410">
            <w:pPr>
              <w:keepNext/>
              <w:keepLines/>
              <w:jc w:val="both"/>
              <w:rPr>
                <w:rFonts w:ascii="Tahoma" w:hAnsi="Tahoma" w:cs="Tahoma"/>
              </w:rPr>
            </w:pPr>
            <w:r w:rsidRPr="00C8579C">
              <w:rPr>
                <w:rFonts w:ascii="Tahoma" w:hAnsi="Tahoma" w:cs="Tahoma"/>
              </w:rPr>
              <w:t>VZOREC OKVIRNEGA SPORAZUMA</w:t>
            </w:r>
          </w:p>
        </w:tc>
        <w:tc>
          <w:tcPr>
            <w:tcW w:w="912" w:type="dxa"/>
            <w:tcBorders>
              <w:right w:val="nil"/>
            </w:tcBorders>
          </w:tcPr>
          <w:p w14:paraId="7BA18F6C" w14:textId="77777777" w:rsidR="00C23AD1" w:rsidRPr="00C8579C" w:rsidRDefault="00C23AD1" w:rsidP="00BC5410">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00082703" w14:textId="77777777" w:rsidR="00C23AD1" w:rsidRPr="00C8579C" w:rsidRDefault="00C23AD1" w:rsidP="00BC5410">
            <w:pPr>
              <w:keepNext/>
              <w:keepLines/>
              <w:jc w:val="both"/>
              <w:rPr>
                <w:rFonts w:ascii="Tahoma" w:hAnsi="Tahoma" w:cs="Tahoma"/>
                <w:b/>
                <w:i/>
              </w:rPr>
            </w:pPr>
            <w:r w:rsidRPr="00C8579C">
              <w:rPr>
                <w:rFonts w:ascii="Tahoma" w:hAnsi="Tahoma" w:cs="Tahoma"/>
                <w:b/>
                <w:i/>
              </w:rPr>
              <w:t>8</w:t>
            </w:r>
          </w:p>
        </w:tc>
      </w:tr>
    </w:tbl>
    <w:p w14:paraId="05FB8226" w14:textId="77777777" w:rsidR="00C23AD1" w:rsidRPr="00C8579C" w:rsidRDefault="00C23AD1" w:rsidP="00BC5410">
      <w:pPr>
        <w:keepNext/>
        <w:keepLines/>
        <w:jc w:val="both"/>
        <w:rPr>
          <w:rFonts w:ascii="Tahoma" w:hAnsi="Tahoma" w:cs="Tahoma"/>
        </w:rPr>
      </w:pPr>
      <w:r w:rsidRPr="00C8579C">
        <w:rPr>
          <w:rFonts w:ascii="Tahoma" w:hAnsi="Tahoma" w:cs="Tahoma"/>
        </w:rPr>
        <w:t xml:space="preserve">Ponudnik s podpisom ESPD potrdi, da se strinja z njegovo vsebino. </w:t>
      </w:r>
    </w:p>
    <w:p w14:paraId="1FFD3F81" w14:textId="01BD1324" w:rsidR="00787220" w:rsidRDefault="00787220" w:rsidP="00BC5410">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895645" w:rsidRPr="00667509" w14:paraId="7C7C6DD8" w14:textId="77777777" w:rsidTr="00FD5D41">
        <w:tc>
          <w:tcPr>
            <w:tcW w:w="7725" w:type="dxa"/>
            <w:tcBorders>
              <w:top w:val="single" w:sz="4" w:space="0" w:color="auto"/>
              <w:bottom w:val="single" w:sz="4" w:space="0" w:color="auto"/>
            </w:tcBorders>
          </w:tcPr>
          <w:p w14:paraId="12245708" w14:textId="77777777" w:rsidR="00895645" w:rsidRPr="00512963" w:rsidRDefault="00895645" w:rsidP="00BC5410">
            <w:pPr>
              <w:keepNext/>
              <w:keepLines/>
              <w:rPr>
                <w:rFonts w:ascii="Tahoma" w:hAnsi="Tahoma" w:cs="Tahoma"/>
              </w:rPr>
            </w:pPr>
            <w:r>
              <w:rPr>
                <w:rFonts w:ascii="Tahoma" w:hAnsi="Tahoma" w:cs="Tahoma"/>
              </w:rPr>
              <w:t>ZAVAROVANJE RESNOSTI PONUDBE</w:t>
            </w:r>
          </w:p>
        </w:tc>
        <w:tc>
          <w:tcPr>
            <w:tcW w:w="1484" w:type="dxa"/>
            <w:tcBorders>
              <w:top w:val="single" w:sz="4" w:space="0" w:color="auto"/>
              <w:bottom w:val="single" w:sz="4" w:space="0" w:color="auto"/>
            </w:tcBorders>
          </w:tcPr>
          <w:p w14:paraId="172B8AE7" w14:textId="77777777" w:rsidR="00895645" w:rsidRPr="008A2081" w:rsidRDefault="00895645" w:rsidP="00BC5410">
            <w:pPr>
              <w:keepNext/>
              <w:keepLines/>
              <w:ind w:left="-353"/>
              <w:jc w:val="center"/>
              <w:rPr>
                <w:rFonts w:ascii="Tahoma" w:hAnsi="Tahoma" w:cs="Tahoma"/>
                <w:b/>
                <w:i/>
              </w:rPr>
            </w:pPr>
            <w:r>
              <w:rPr>
                <w:rFonts w:ascii="Tahoma" w:hAnsi="Tahoma" w:cs="Tahoma"/>
                <w:b/>
                <w:i/>
              </w:rPr>
              <w:t xml:space="preserve">  P</w:t>
            </w:r>
            <w:r w:rsidRPr="008A2081">
              <w:rPr>
                <w:rFonts w:ascii="Tahoma" w:hAnsi="Tahoma" w:cs="Tahoma"/>
                <w:b/>
                <w:i/>
              </w:rPr>
              <w:t>riloga</w:t>
            </w:r>
            <w:r>
              <w:rPr>
                <w:rFonts w:ascii="Tahoma" w:hAnsi="Tahoma" w:cs="Tahoma"/>
                <w:b/>
                <w:i/>
              </w:rPr>
              <w:t xml:space="preserve"> 9/1</w:t>
            </w:r>
          </w:p>
        </w:tc>
      </w:tr>
    </w:tbl>
    <w:p w14:paraId="4C8F04EF" w14:textId="52E58FC7" w:rsidR="00895645" w:rsidRDefault="00895645" w:rsidP="00BC5410">
      <w:pPr>
        <w:keepNext/>
        <w:keepLines/>
        <w:jc w:val="both"/>
        <w:rPr>
          <w:rFonts w:ascii="Tahoma" w:hAnsi="Tahoma" w:cs="Tahoma"/>
        </w:rPr>
      </w:pPr>
      <w:r>
        <w:rPr>
          <w:rFonts w:ascii="Tahoma" w:hAnsi="Tahoma" w:cs="Tahoma"/>
        </w:rPr>
        <w:t>Razpisni</w:t>
      </w:r>
      <w:r w:rsidRPr="00001A3E">
        <w:rPr>
          <w:rFonts w:ascii="Tahoma" w:hAnsi="Tahoma" w:cs="Tahoma"/>
        </w:rPr>
        <w:t xml:space="preserve"> </w:t>
      </w:r>
      <w:r>
        <w:rPr>
          <w:rFonts w:ascii="Tahoma" w:hAnsi="Tahoma" w:cs="Tahoma"/>
        </w:rPr>
        <w:t xml:space="preserve">dokumentaciji v zvezi z oddajo javnega naročila je priložen vzorec </w:t>
      </w:r>
      <w:r w:rsidR="007333F1">
        <w:rPr>
          <w:rFonts w:ascii="Tahoma" w:hAnsi="Tahoma" w:cs="Tahoma"/>
        </w:rPr>
        <w:t>menične izjave</w:t>
      </w:r>
      <w:r>
        <w:rPr>
          <w:rFonts w:ascii="Tahoma" w:hAnsi="Tahoma" w:cs="Tahoma"/>
        </w:rPr>
        <w:t xml:space="preserve"> za zavarovanje resnosti ponudbe</w:t>
      </w:r>
      <w:r w:rsidR="00CA1D90">
        <w:rPr>
          <w:rFonts w:ascii="Tahoma" w:hAnsi="Tahoma" w:cs="Tahoma"/>
        </w:rPr>
        <w:t>.</w:t>
      </w:r>
    </w:p>
    <w:p w14:paraId="1EE31E97" w14:textId="77777777" w:rsidR="00CA1D90" w:rsidRDefault="00CA1D90" w:rsidP="00BC5410">
      <w:pPr>
        <w:keepNext/>
        <w:keepLines/>
        <w:jc w:val="both"/>
        <w:rPr>
          <w:rFonts w:ascii="Tahoma" w:hAnsi="Tahoma" w:cs="Tahoma"/>
        </w:rPr>
      </w:pPr>
    </w:p>
    <w:p w14:paraId="4593379E" w14:textId="519F4289" w:rsidR="007333F1" w:rsidRPr="007622C8" w:rsidRDefault="007333F1" w:rsidP="00BC5410">
      <w:pPr>
        <w:keepNext/>
        <w:keepLines/>
        <w:jc w:val="both"/>
        <w:rPr>
          <w:rFonts w:ascii="Tahoma" w:hAnsi="Tahoma" w:cs="Tahoma"/>
        </w:rPr>
      </w:pPr>
      <w:r>
        <w:rPr>
          <w:rFonts w:ascii="Tahoma" w:hAnsi="Tahoma" w:cs="Tahoma"/>
        </w:rPr>
        <w:t xml:space="preserve">Ponudnik </w:t>
      </w:r>
      <w:r w:rsidR="00CA1D90">
        <w:rPr>
          <w:rFonts w:ascii="Tahoma" w:hAnsi="Tahoma" w:cs="Tahoma"/>
        </w:rPr>
        <w:t xml:space="preserve">lahko </w:t>
      </w:r>
      <w:r>
        <w:rPr>
          <w:rFonts w:ascii="Tahoma" w:hAnsi="Tahoma" w:cs="Tahoma"/>
        </w:rPr>
        <w:t xml:space="preserve">k </w:t>
      </w:r>
      <w:r w:rsidR="00CA1D90">
        <w:rPr>
          <w:rFonts w:ascii="Tahoma" w:hAnsi="Tahoma" w:cs="Tahoma"/>
        </w:rPr>
        <w:t xml:space="preserve">elektronski </w:t>
      </w:r>
      <w:r>
        <w:rPr>
          <w:rFonts w:ascii="Tahoma" w:hAnsi="Tahoma" w:cs="Tahoma"/>
        </w:rPr>
        <w:t>ponudbi</w:t>
      </w:r>
      <w:r w:rsidRPr="00026AB7">
        <w:rPr>
          <w:rFonts w:ascii="Tahoma" w:hAnsi="Tahoma" w:cs="Tahoma"/>
        </w:rPr>
        <w:t xml:space="preserve"> priložiti </w:t>
      </w:r>
      <w:r>
        <w:rPr>
          <w:rFonts w:ascii="Tahoma" w:hAnsi="Tahoma" w:cs="Tahoma"/>
        </w:rPr>
        <w:t xml:space="preserve">scan </w:t>
      </w:r>
      <w:r w:rsidRPr="00026AB7">
        <w:rPr>
          <w:rFonts w:ascii="Tahoma" w:hAnsi="Tahoma" w:cs="Tahoma"/>
          <w:u w:val="single"/>
        </w:rPr>
        <w:t>izpolnjen</w:t>
      </w:r>
      <w:r>
        <w:rPr>
          <w:rFonts w:ascii="Tahoma" w:hAnsi="Tahoma" w:cs="Tahoma"/>
          <w:u w:val="single"/>
        </w:rPr>
        <w:t>e</w:t>
      </w:r>
      <w:r w:rsidRPr="00026AB7">
        <w:rPr>
          <w:rFonts w:ascii="Tahoma" w:hAnsi="Tahoma" w:cs="Tahoma"/>
          <w:u w:val="single"/>
        </w:rPr>
        <w:t>, podpisan</w:t>
      </w:r>
      <w:r>
        <w:rPr>
          <w:rFonts w:ascii="Tahoma" w:hAnsi="Tahoma" w:cs="Tahoma"/>
          <w:u w:val="single"/>
        </w:rPr>
        <w:t>e</w:t>
      </w:r>
      <w:r w:rsidRPr="00026AB7">
        <w:rPr>
          <w:rFonts w:ascii="Tahoma" w:hAnsi="Tahoma" w:cs="Tahoma"/>
          <w:u w:val="single"/>
        </w:rPr>
        <w:t xml:space="preserve"> in žigosan</w:t>
      </w:r>
      <w:r>
        <w:rPr>
          <w:rFonts w:ascii="Tahoma" w:hAnsi="Tahoma" w:cs="Tahoma"/>
          <w:u w:val="single"/>
        </w:rPr>
        <w:t>e</w:t>
      </w:r>
      <w:r w:rsidRPr="00026AB7">
        <w:rPr>
          <w:rFonts w:ascii="Tahoma" w:hAnsi="Tahoma" w:cs="Tahoma"/>
          <w:u w:val="single"/>
        </w:rPr>
        <w:t xml:space="preserve"> meničn</w:t>
      </w:r>
      <w:r>
        <w:rPr>
          <w:rFonts w:ascii="Tahoma" w:hAnsi="Tahoma" w:cs="Tahoma"/>
          <w:u w:val="single"/>
        </w:rPr>
        <w:t>e</w:t>
      </w:r>
      <w:r w:rsidRPr="00026AB7">
        <w:rPr>
          <w:rFonts w:ascii="Tahoma" w:hAnsi="Tahoma" w:cs="Tahoma"/>
          <w:u w:val="single"/>
        </w:rPr>
        <w:t xml:space="preserve"> izjav</w:t>
      </w:r>
      <w:r>
        <w:rPr>
          <w:rFonts w:ascii="Tahoma" w:hAnsi="Tahoma" w:cs="Tahoma"/>
          <w:u w:val="single"/>
        </w:rPr>
        <w:t>e</w:t>
      </w:r>
      <w:r w:rsidR="00CA1D90">
        <w:rPr>
          <w:rFonts w:ascii="Tahoma" w:hAnsi="Tahoma" w:cs="Tahoma"/>
          <w:u w:val="single"/>
        </w:rPr>
        <w:t xml:space="preserve"> ter bianko menice vendar mora kljub temu </w:t>
      </w:r>
      <w:r w:rsidR="00CA1D90">
        <w:rPr>
          <w:rFonts w:ascii="Tahoma" w:hAnsi="Tahoma" w:cs="Tahoma"/>
        </w:rPr>
        <w:t xml:space="preserve">na naslov  </w:t>
      </w:r>
      <w:r w:rsidR="00CA1D90" w:rsidRPr="00026AB7">
        <w:rPr>
          <w:rFonts w:ascii="Tahoma" w:hAnsi="Tahoma" w:cs="Tahoma"/>
          <w:b/>
          <w:u w:val="single"/>
        </w:rPr>
        <w:t xml:space="preserve">JAVNI HOLDING Ljubljana, </w:t>
      </w:r>
      <w:proofErr w:type="spellStart"/>
      <w:r w:rsidR="00CA1D90" w:rsidRPr="00026AB7">
        <w:rPr>
          <w:rFonts w:ascii="Tahoma" w:hAnsi="Tahoma" w:cs="Tahoma"/>
          <w:b/>
          <w:u w:val="single"/>
        </w:rPr>
        <w:t>d.o.o</w:t>
      </w:r>
      <w:proofErr w:type="spellEnd"/>
      <w:r w:rsidR="00CA1D90" w:rsidRPr="00026AB7">
        <w:rPr>
          <w:rFonts w:ascii="Tahoma" w:hAnsi="Tahoma" w:cs="Tahoma"/>
          <w:b/>
          <w:u w:val="single"/>
        </w:rPr>
        <w:t xml:space="preserve">., Verovškova ulica </w:t>
      </w:r>
      <w:r w:rsidR="00CA1D90" w:rsidRPr="007622C8">
        <w:rPr>
          <w:rFonts w:ascii="Tahoma" w:hAnsi="Tahoma" w:cs="Tahoma"/>
          <w:b/>
          <w:u w:val="single"/>
        </w:rPr>
        <w:t xml:space="preserve">70, 1000 Ljubljana, najkasneje do roka za oddajo ponudb posredovati originalno </w:t>
      </w:r>
      <w:r w:rsidRPr="007622C8">
        <w:rPr>
          <w:rFonts w:ascii="Tahoma" w:hAnsi="Tahoma" w:cs="Tahoma"/>
          <w:u w:val="single"/>
        </w:rPr>
        <w:t>podpisano in žigosano bianko menico</w:t>
      </w:r>
      <w:r w:rsidR="00CA1D90" w:rsidRPr="007622C8">
        <w:rPr>
          <w:rFonts w:ascii="Tahoma" w:hAnsi="Tahoma" w:cs="Tahoma"/>
          <w:u w:val="single"/>
        </w:rPr>
        <w:t xml:space="preserve"> ter menično izjavo </w:t>
      </w:r>
      <w:r w:rsidRPr="007622C8">
        <w:rPr>
          <w:rFonts w:ascii="Tahoma" w:hAnsi="Tahoma" w:cs="Tahoma"/>
        </w:rPr>
        <w:t xml:space="preserve"> za zavarovanje resnosti ponudbe, v skladu s točko 4.2. razpisne dokumentacije. Finančno zavarovanje mora biti v skladu s predmetnim vzorcem menične izjave za zavarovanje resnosti ponudbe v tej razpisni dokumentaciji.</w:t>
      </w:r>
    </w:p>
    <w:p w14:paraId="3BC974FA" w14:textId="77777777" w:rsidR="007333F1" w:rsidRPr="007622C8" w:rsidRDefault="007333F1" w:rsidP="00BC5410">
      <w:pPr>
        <w:keepNext/>
        <w:keepLines/>
        <w:jc w:val="both"/>
        <w:rPr>
          <w:rFonts w:ascii="Tahoma" w:hAnsi="Tahoma" w:cs="Tahoma"/>
          <w:sz w:val="16"/>
        </w:rPr>
      </w:pPr>
    </w:p>
    <w:p w14:paraId="3A9966B9" w14:textId="68F8C4B2" w:rsidR="007333F1" w:rsidRPr="007622C8" w:rsidRDefault="007333F1" w:rsidP="00BC5410">
      <w:pPr>
        <w:keepNext/>
        <w:keepLines/>
        <w:jc w:val="both"/>
        <w:rPr>
          <w:rFonts w:ascii="Tahoma" w:hAnsi="Tahoma" w:cs="Tahoma"/>
          <w:b/>
        </w:rPr>
      </w:pPr>
      <w:r w:rsidRPr="007622C8">
        <w:rPr>
          <w:rFonts w:ascii="Tahoma" w:hAnsi="Tahoma" w:cs="Tahoma"/>
        </w:rPr>
        <w:t xml:space="preserve">Ponudnik </w:t>
      </w:r>
      <w:r w:rsidRPr="007622C8">
        <w:rPr>
          <w:rFonts w:ascii="Tahoma" w:hAnsi="Tahoma" w:cs="Tahoma"/>
          <w:b/>
        </w:rPr>
        <w:t>mora</w:t>
      </w:r>
      <w:r w:rsidRPr="007622C8">
        <w:rPr>
          <w:rFonts w:ascii="Tahoma" w:hAnsi="Tahoma" w:cs="Tahoma"/>
        </w:rPr>
        <w:t xml:space="preserve"> </w:t>
      </w:r>
      <w:r w:rsidRPr="007622C8">
        <w:rPr>
          <w:rFonts w:ascii="Tahoma" w:hAnsi="Tahoma" w:cs="Tahoma"/>
          <w:u w:val="single"/>
        </w:rPr>
        <w:t>originalno</w:t>
      </w:r>
      <w:r w:rsidRPr="007622C8">
        <w:rPr>
          <w:rFonts w:ascii="Tahoma" w:hAnsi="Tahoma" w:cs="Tahoma"/>
        </w:rPr>
        <w:t xml:space="preserve"> finančno zavarovanje za zavarovanje resnosti ponudbe priložiti </w:t>
      </w:r>
      <w:r w:rsidRPr="007622C8">
        <w:rPr>
          <w:rFonts w:ascii="Tahoma" w:hAnsi="Tahoma" w:cs="Tahoma"/>
          <w:b/>
        </w:rPr>
        <w:t>(ločeno po pošti/osebno</w:t>
      </w:r>
      <w:r w:rsidR="00CA1D90" w:rsidRPr="007622C8">
        <w:rPr>
          <w:rFonts w:ascii="Tahoma" w:hAnsi="Tahoma" w:cs="Tahoma"/>
          <w:b/>
        </w:rPr>
        <w:t xml:space="preserve"> </w:t>
      </w:r>
      <w:r w:rsidR="00CA1D90" w:rsidRPr="007622C8">
        <w:rPr>
          <w:rFonts w:ascii="Tahoma" w:hAnsi="Tahoma" w:cs="Tahoma"/>
        </w:rPr>
        <w:t>na</w:t>
      </w:r>
      <w:r w:rsidR="00BA2E2E" w:rsidRPr="007622C8">
        <w:rPr>
          <w:rFonts w:ascii="Tahoma" w:hAnsi="Tahoma" w:cs="Tahoma"/>
        </w:rPr>
        <w:t xml:space="preserve"> </w:t>
      </w:r>
      <w:r w:rsidR="00CA1D90" w:rsidRPr="007622C8">
        <w:rPr>
          <w:rFonts w:ascii="Tahoma" w:hAnsi="Tahoma" w:cs="Tahoma"/>
        </w:rPr>
        <w:t>naslov</w:t>
      </w:r>
      <w:r w:rsidR="000C356B" w:rsidRPr="007622C8">
        <w:rPr>
          <w:rFonts w:ascii="Tahoma" w:hAnsi="Tahoma" w:cs="Tahoma"/>
        </w:rPr>
        <w:t xml:space="preserve"> </w:t>
      </w:r>
      <w:r w:rsidR="00CA1D90" w:rsidRPr="007622C8">
        <w:rPr>
          <w:rFonts w:ascii="Tahoma" w:hAnsi="Tahoma" w:cs="Tahoma"/>
          <w:b/>
          <w:u w:val="single"/>
        </w:rPr>
        <w:t xml:space="preserve">JAVNI HOLDING Ljubljana, </w:t>
      </w:r>
      <w:proofErr w:type="spellStart"/>
      <w:r w:rsidR="00CA1D90" w:rsidRPr="007622C8">
        <w:rPr>
          <w:rFonts w:ascii="Tahoma" w:hAnsi="Tahoma" w:cs="Tahoma"/>
          <w:b/>
          <w:u w:val="single"/>
        </w:rPr>
        <w:t>d.o.o</w:t>
      </w:r>
      <w:proofErr w:type="spellEnd"/>
      <w:r w:rsidR="00CA1D90" w:rsidRPr="007622C8">
        <w:rPr>
          <w:rFonts w:ascii="Tahoma" w:hAnsi="Tahoma" w:cs="Tahoma"/>
          <w:b/>
          <w:u w:val="single"/>
        </w:rPr>
        <w:t>.,</w:t>
      </w:r>
      <w:r w:rsidR="00BA2E2E" w:rsidRPr="007622C8">
        <w:rPr>
          <w:rFonts w:ascii="Tahoma" w:hAnsi="Tahoma" w:cs="Tahoma"/>
          <w:b/>
          <w:u w:val="single"/>
        </w:rPr>
        <w:t xml:space="preserve"> </w:t>
      </w:r>
      <w:r w:rsidR="00CA1D90" w:rsidRPr="007622C8">
        <w:rPr>
          <w:rFonts w:ascii="Tahoma" w:hAnsi="Tahoma" w:cs="Tahoma"/>
          <w:b/>
          <w:u w:val="single"/>
        </w:rPr>
        <w:t>Verovškova ulica 70, 1000 Ljubljana</w:t>
      </w:r>
      <w:r w:rsidRPr="007622C8">
        <w:rPr>
          <w:rFonts w:ascii="Tahoma" w:hAnsi="Tahoma" w:cs="Tahoma"/>
          <w:b/>
        </w:rPr>
        <w:t xml:space="preserve"> in </w:t>
      </w:r>
      <w:r w:rsidRPr="007622C8">
        <w:rPr>
          <w:rFonts w:ascii="Tahoma" w:hAnsi="Tahoma" w:cs="Tahoma"/>
          <w:b/>
          <w:u w:val="single"/>
        </w:rPr>
        <w:t>ne</w:t>
      </w:r>
      <w:r w:rsidRPr="007622C8">
        <w:rPr>
          <w:rFonts w:ascii="Tahoma" w:hAnsi="Tahoma" w:cs="Tahoma"/>
          <w:b/>
        </w:rPr>
        <w:t xml:space="preserve"> preko sistema e-JN)</w:t>
      </w:r>
      <w:r w:rsidRPr="007622C8">
        <w:rPr>
          <w:rFonts w:ascii="Tahoma" w:hAnsi="Tahoma" w:cs="Tahoma"/>
        </w:rPr>
        <w:t xml:space="preserve"> do roka za predložitev ponudb </w:t>
      </w:r>
      <w:r w:rsidRPr="007622C8">
        <w:rPr>
          <w:rFonts w:ascii="Tahoma" w:hAnsi="Tahoma" w:cs="Tahoma"/>
          <w:b/>
        </w:rPr>
        <w:t>!!!!</w:t>
      </w:r>
    </w:p>
    <w:p w14:paraId="21BDE448" w14:textId="77777777" w:rsidR="00BA2E2E" w:rsidRPr="007622C8" w:rsidRDefault="00BA2E2E" w:rsidP="00BC5410">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559"/>
      </w:tblGrid>
      <w:tr w:rsidR="00BA2E2E" w:rsidRPr="007622C8" w14:paraId="2C75803E" w14:textId="77777777" w:rsidTr="006B3356">
        <w:tc>
          <w:tcPr>
            <w:tcW w:w="7650" w:type="dxa"/>
            <w:tcBorders>
              <w:top w:val="single" w:sz="4" w:space="0" w:color="auto"/>
              <w:bottom w:val="single" w:sz="4" w:space="0" w:color="auto"/>
            </w:tcBorders>
          </w:tcPr>
          <w:p w14:paraId="6B5E6F85" w14:textId="77777777" w:rsidR="00BA2E2E" w:rsidRPr="007622C8" w:rsidRDefault="00BA2E2E" w:rsidP="00BC5410">
            <w:pPr>
              <w:keepNext/>
              <w:keepLines/>
              <w:rPr>
                <w:rFonts w:ascii="Tahoma" w:hAnsi="Tahoma" w:cs="Tahoma"/>
              </w:rPr>
            </w:pPr>
            <w:r w:rsidRPr="007622C8">
              <w:rPr>
                <w:rFonts w:ascii="Tahoma" w:hAnsi="Tahoma" w:cs="Tahoma"/>
              </w:rPr>
              <w:t>ZAVAROVANJE DOBRE IZVEDBE OBVEZNOSTI</w:t>
            </w:r>
          </w:p>
        </w:tc>
        <w:tc>
          <w:tcPr>
            <w:tcW w:w="1559" w:type="dxa"/>
            <w:tcBorders>
              <w:top w:val="single" w:sz="4" w:space="0" w:color="auto"/>
              <w:bottom w:val="single" w:sz="4" w:space="0" w:color="auto"/>
            </w:tcBorders>
          </w:tcPr>
          <w:p w14:paraId="20E92D24" w14:textId="77777777" w:rsidR="00BA2E2E" w:rsidRPr="007622C8" w:rsidRDefault="00BA2E2E" w:rsidP="00BC5410">
            <w:pPr>
              <w:keepNext/>
              <w:keepLines/>
              <w:ind w:left="-353" w:firstLine="353"/>
              <w:rPr>
                <w:rFonts w:ascii="Tahoma" w:hAnsi="Tahoma" w:cs="Tahoma"/>
                <w:b/>
                <w:i/>
              </w:rPr>
            </w:pPr>
            <w:r w:rsidRPr="007622C8">
              <w:rPr>
                <w:rFonts w:ascii="Tahoma" w:hAnsi="Tahoma" w:cs="Tahoma"/>
                <w:b/>
                <w:i/>
              </w:rPr>
              <w:t>Priloga 9/2</w:t>
            </w:r>
          </w:p>
        </w:tc>
      </w:tr>
    </w:tbl>
    <w:p w14:paraId="32C58CE9" w14:textId="77777777" w:rsidR="00BA2E2E" w:rsidRPr="007622C8" w:rsidRDefault="00BA2E2E" w:rsidP="00BC5410">
      <w:pPr>
        <w:keepNext/>
        <w:keepLines/>
        <w:jc w:val="both"/>
        <w:rPr>
          <w:rFonts w:ascii="Tahoma" w:hAnsi="Tahoma" w:cs="Tahoma"/>
        </w:rPr>
      </w:pPr>
      <w:r w:rsidRPr="007622C8">
        <w:rPr>
          <w:rFonts w:ascii="Tahoma" w:hAnsi="Tahoma" w:cs="Tahoma"/>
        </w:rPr>
        <w:t>Razpisni dokumentaciji je priložen vzorec zavarovanja. Vzorca ni treba prilagati ponudbi.</w:t>
      </w:r>
    </w:p>
    <w:p w14:paraId="3C123EA5" w14:textId="7FB95D98" w:rsidR="007E074E" w:rsidRPr="007622C8" w:rsidRDefault="007E074E" w:rsidP="00BC5410">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7E074E" w:rsidRPr="007622C8" w14:paraId="3F1CB70B" w14:textId="77777777" w:rsidTr="001C7CED">
        <w:tc>
          <w:tcPr>
            <w:tcW w:w="7725" w:type="dxa"/>
          </w:tcPr>
          <w:p w14:paraId="32752309" w14:textId="77777777" w:rsidR="007E074E" w:rsidRPr="007622C8" w:rsidRDefault="007E074E" w:rsidP="00BC5410">
            <w:pPr>
              <w:keepNext/>
              <w:keepLines/>
              <w:jc w:val="both"/>
              <w:rPr>
                <w:rFonts w:ascii="Tahoma" w:hAnsi="Tahoma" w:cs="Tahoma"/>
              </w:rPr>
            </w:pPr>
            <w:r w:rsidRPr="007622C8">
              <w:rPr>
                <w:rFonts w:ascii="Tahoma" w:hAnsi="Tahoma" w:cs="Tahoma"/>
              </w:rPr>
              <w:t>OBRAZEC ZA KUVERTO (ZA FINANČNO ZAVAROVANJE ZA RESNOST PONUDBE)</w:t>
            </w:r>
          </w:p>
        </w:tc>
        <w:tc>
          <w:tcPr>
            <w:tcW w:w="1417" w:type="dxa"/>
          </w:tcPr>
          <w:p w14:paraId="52CDE024" w14:textId="33EE7CED" w:rsidR="007E074E" w:rsidRPr="007622C8" w:rsidRDefault="007E074E" w:rsidP="00BC5410">
            <w:pPr>
              <w:keepNext/>
              <w:keepLines/>
              <w:ind w:left="-211" w:firstLine="211"/>
              <w:jc w:val="both"/>
              <w:rPr>
                <w:rFonts w:ascii="Tahoma" w:hAnsi="Tahoma" w:cs="Tahoma"/>
                <w:b/>
                <w:i/>
              </w:rPr>
            </w:pPr>
            <w:r w:rsidRPr="007622C8">
              <w:rPr>
                <w:rFonts w:ascii="Tahoma" w:hAnsi="Tahoma" w:cs="Tahoma"/>
                <w:b/>
                <w:i/>
              </w:rPr>
              <w:t>Priloga  10</w:t>
            </w:r>
          </w:p>
        </w:tc>
      </w:tr>
    </w:tbl>
    <w:p w14:paraId="4BA70566" w14:textId="05412A9D" w:rsidR="007E074E" w:rsidRPr="00026AB7" w:rsidRDefault="007E074E" w:rsidP="00BC5410">
      <w:pPr>
        <w:keepNext/>
        <w:keepLines/>
        <w:jc w:val="both"/>
        <w:rPr>
          <w:rFonts w:ascii="Tahoma" w:hAnsi="Tahoma" w:cs="Tahoma"/>
        </w:rPr>
      </w:pPr>
      <w:r w:rsidRPr="007622C8">
        <w:rPr>
          <w:rFonts w:ascii="Tahoma" w:hAnsi="Tahoma" w:cs="Tahoma"/>
        </w:rPr>
        <w:t xml:space="preserve">Ponudnik mora obrazec nalepiti na kuverto od </w:t>
      </w:r>
      <w:r w:rsidRPr="007622C8">
        <w:rPr>
          <w:rFonts w:ascii="Tahoma" w:hAnsi="Tahoma" w:cs="Tahoma"/>
          <w:u w:val="single"/>
        </w:rPr>
        <w:t>originalnega</w:t>
      </w:r>
      <w:r w:rsidRPr="007622C8">
        <w:rPr>
          <w:rFonts w:ascii="Tahoma" w:hAnsi="Tahoma" w:cs="Tahoma"/>
        </w:rPr>
        <w:t xml:space="preserve"> finančnega zavarovanja za zavarovanje resnosti ponudbe.</w:t>
      </w:r>
      <w:r w:rsidRPr="00026AB7">
        <w:rPr>
          <w:rFonts w:ascii="Tahoma" w:hAnsi="Tahoma" w:cs="Tahoma"/>
        </w:rPr>
        <w:t xml:space="preserve"> </w:t>
      </w:r>
    </w:p>
    <w:p w14:paraId="05488DE1" w14:textId="77777777" w:rsidR="007E074E" w:rsidRPr="00026AB7" w:rsidRDefault="007E074E" w:rsidP="00BC5410">
      <w:pPr>
        <w:keepNext/>
        <w:keepLines/>
        <w:jc w:val="both"/>
        <w:rPr>
          <w:rFonts w:ascii="Tahoma" w:hAnsi="Tahoma" w:cs="Tahoma"/>
        </w:rPr>
      </w:pPr>
    </w:p>
    <w:p w14:paraId="2A06A11F" w14:textId="77777777" w:rsidR="007333F1" w:rsidRPr="00C8579C" w:rsidRDefault="007333F1" w:rsidP="00BC5410">
      <w:pPr>
        <w:keepNext/>
        <w:keepLines/>
        <w:jc w:val="both"/>
        <w:rPr>
          <w:rFonts w:ascii="Tahoma" w:hAnsi="Tahoma" w:cs="Tahoma"/>
        </w:rPr>
      </w:pPr>
    </w:p>
    <w:p w14:paraId="1A476B6F" w14:textId="27B07223" w:rsidR="007333F1" w:rsidRDefault="007333F1" w:rsidP="00BC5410">
      <w:pPr>
        <w:keepNext/>
        <w:keepLines/>
        <w:jc w:val="both"/>
        <w:rPr>
          <w:rFonts w:ascii="Tahoma" w:hAnsi="Tahoma" w:cs="Tahoma"/>
        </w:rPr>
      </w:pPr>
    </w:p>
    <w:p w14:paraId="37177D3C" w14:textId="4A6135D3" w:rsidR="00B31DFE" w:rsidRDefault="00B31DFE" w:rsidP="00BC5410">
      <w:pPr>
        <w:keepNext/>
        <w:keepLines/>
        <w:jc w:val="both"/>
        <w:rPr>
          <w:rFonts w:ascii="Tahoma" w:hAnsi="Tahoma" w:cs="Tahoma"/>
        </w:rPr>
      </w:pPr>
    </w:p>
    <w:p w14:paraId="0E5AB932" w14:textId="6DB65D1A" w:rsidR="00B31DFE" w:rsidRDefault="00B31DFE" w:rsidP="00BC5410">
      <w:pPr>
        <w:keepNext/>
        <w:keepLines/>
        <w:jc w:val="both"/>
        <w:rPr>
          <w:rFonts w:ascii="Tahoma" w:hAnsi="Tahoma" w:cs="Tahoma"/>
        </w:rPr>
      </w:pPr>
    </w:p>
    <w:p w14:paraId="081EAE34" w14:textId="70C45852" w:rsidR="00B31DFE" w:rsidRDefault="00B31DFE" w:rsidP="00BC5410">
      <w:pPr>
        <w:keepNext/>
        <w:keepLines/>
        <w:jc w:val="both"/>
        <w:rPr>
          <w:rFonts w:ascii="Tahoma" w:hAnsi="Tahoma" w:cs="Tahoma"/>
        </w:rPr>
      </w:pPr>
    </w:p>
    <w:p w14:paraId="377D472A" w14:textId="1AAF81F5" w:rsidR="00B31DFE" w:rsidRDefault="00B31DFE" w:rsidP="00BC5410">
      <w:pPr>
        <w:keepNext/>
        <w:keepLines/>
        <w:jc w:val="both"/>
        <w:rPr>
          <w:rFonts w:ascii="Tahoma" w:hAnsi="Tahoma" w:cs="Tahoma"/>
        </w:rPr>
      </w:pPr>
    </w:p>
    <w:p w14:paraId="5A19478E" w14:textId="709DD92E" w:rsidR="00B31DFE" w:rsidRDefault="00B31DFE" w:rsidP="00BC5410">
      <w:pPr>
        <w:keepNext/>
        <w:keepLines/>
        <w:jc w:val="both"/>
        <w:rPr>
          <w:rFonts w:ascii="Tahoma" w:hAnsi="Tahoma" w:cs="Tahoma"/>
        </w:rPr>
      </w:pPr>
    </w:p>
    <w:p w14:paraId="72A1B6D7" w14:textId="07B64B10" w:rsidR="00B31DFE" w:rsidRDefault="00B31DFE" w:rsidP="00BC5410">
      <w:pPr>
        <w:keepNext/>
        <w:keepLines/>
        <w:jc w:val="both"/>
        <w:rPr>
          <w:rFonts w:ascii="Tahoma" w:hAnsi="Tahoma" w:cs="Tahoma"/>
        </w:rPr>
      </w:pPr>
    </w:p>
    <w:p w14:paraId="776A6001" w14:textId="67F88F91" w:rsidR="00B31DFE" w:rsidRDefault="00B31DFE" w:rsidP="00BC5410">
      <w:pPr>
        <w:keepNext/>
        <w:keepLines/>
        <w:jc w:val="both"/>
        <w:rPr>
          <w:rFonts w:ascii="Tahoma" w:hAnsi="Tahoma" w:cs="Tahoma"/>
        </w:rPr>
      </w:pPr>
    </w:p>
    <w:p w14:paraId="45A8A171" w14:textId="1D7E6542" w:rsidR="00B31DFE" w:rsidRDefault="00B31DFE" w:rsidP="00BC5410">
      <w:pPr>
        <w:keepNext/>
        <w:keepLines/>
        <w:jc w:val="both"/>
        <w:rPr>
          <w:rFonts w:ascii="Tahoma" w:hAnsi="Tahoma" w:cs="Tahoma"/>
        </w:rPr>
      </w:pPr>
    </w:p>
    <w:p w14:paraId="14FF5B90" w14:textId="58EB7ED5" w:rsidR="00B31DFE" w:rsidRDefault="00B31DFE" w:rsidP="00BC5410">
      <w:pPr>
        <w:keepNext/>
        <w:keepLines/>
        <w:jc w:val="both"/>
        <w:rPr>
          <w:rFonts w:ascii="Tahoma" w:hAnsi="Tahoma" w:cs="Tahoma"/>
        </w:rPr>
      </w:pPr>
    </w:p>
    <w:p w14:paraId="5D6D99AD" w14:textId="48747B5C" w:rsidR="00B31DFE" w:rsidRDefault="00B31DFE" w:rsidP="00BC5410">
      <w:pPr>
        <w:keepNext/>
        <w:keepLines/>
        <w:jc w:val="both"/>
        <w:rPr>
          <w:rFonts w:ascii="Tahoma" w:hAnsi="Tahoma" w:cs="Tahoma"/>
        </w:rPr>
      </w:pPr>
    </w:p>
    <w:p w14:paraId="37AD5D20" w14:textId="34C65A98" w:rsidR="00B31DFE" w:rsidRDefault="00B31DFE" w:rsidP="00BC5410">
      <w:pPr>
        <w:keepNext/>
        <w:keepLines/>
        <w:jc w:val="both"/>
        <w:rPr>
          <w:rFonts w:ascii="Tahoma" w:hAnsi="Tahoma" w:cs="Tahoma"/>
        </w:rPr>
      </w:pPr>
    </w:p>
    <w:p w14:paraId="388E36D0" w14:textId="4F35AA21" w:rsidR="00B31DFE" w:rsidRDefault="00B31DFE" w:rsidP="00BC5410">
      <w:pPr>
        <w:keepNext/>
        <w:keepLines/>
        <w:jc w:val="both"/>
        <w:rPr>
          <w:rFonts w:ascii="Tahoma" w:hAnsi="Tahoma" w:cs="Tahoma"/>
        </w:rPr>
      </w:pPr>
    </w:p>
    <w:p w14:paraId="58CC922C" w14:textId="246B95D3" w:rsidR="00B31DFE" w:rsidRDefault="00B31DFE" w:rsidP="00BC5410">
      <w:pPr>
        <w:keepNext/>
        <w:keepLines/>
        <w:jc w:val="both"/>
        <w:rPr>
          <w:rFonts w:ascii="Tahoma" w:hAnsi="Tahoma" w:cs="Tahoma"/>
        </w:rPr>
      </w:pPr>
    </w:p>
    <w:p w14:paraId="4E5F8B2E" w14:textId="6FA8249B" w:rsidR="00B31DFE" w:rsidRDefault="00B31DFE" w:rsidP="00BC5410">
      <w:pPr>
        <w:keepNext/>
        <w:keepLines/>
        <w:jc w:val="both"/>
        <w:rPr>
          <w:rFonts w:ascii="Tahoma" w:hAnsi="Tahoma" w:cs="Tahoma"/>
        </w:rPr>
      </w:pPr>
    </w:p>
    <w:p w14:paraId="20915149" w14:textId="321BA6B2" w:rsidR="00B31DFE" w:rsidRDefault="00B31DFE" w:rsidP="00BC5410">
      <w:pPr>
        <w:keepNext/>
        <w:keepLines/>
        <w:jc w:val="both"/>
        <w:rPr>
          <w:rFonts w:ascii="Tahoma" w:hAnsi="Tahoma" w:cs="Tahoma"/>
        </w:rPr>
      </w:pPr>
    </w:p>
    <w:p w14:paraId="69D6BC26" w14:textId="7DE9A8AF" w:rsidR="00B31DFE" w:rsidRDefault="00B31DFE" w:rsidP="00BC5410">
      <w:pPr>
        <w:keepNext/>
        <w:keepLines/>
        <w:jc w:val="both"/>
        <w:rPr>
          <w:rFonts w:ascii="Tahoma" w:hAnsi="Tahoma" w:cs="Tahoma"/>
        </w:rPr>
      </w:pPr>
    </w:p>
    <w:p w14:paraId="07F940F5" w14:textId="10FCE731" w:rsidR="00B31DFE" w:rsidRDefault="00B31DFE" w:rsidP="00BC5410">
      <w:pPr>
        <w:keepNext/>
        <w:keepLines/>
        <w:jc w:val="both"/>
        <w:rPr>
          <w:rFonts w:ascii="Tahoma" w:hAnsi="Tahoma" w:cs="Tahoma"/>
        </w:rPr>
      </w:pPr>
    </w:p>
    <w:p w14:paraId="513DFED1" w14:textId="595AF6C8" w:rsidR="00B31DFE" w:rsidRDefault="00B31DFE" w:rsidP="00BC5410">
      <w:pPr>
        <w:keepNext/>
        <w:keepLines/>
        <w:jc w:val="both"/>
        <w:rPr>
          <w:rFonts w:ascii="Tahoma" w:hAnsi="Tahoma" w:cs="Tahoma"/>
        </w:rPr>
      </w:pPr>
    </w:p>
    <w:p w14:paraId="11BA2E1A" w14:textId="62D79271" w:rsidR="00B31DFE" w:rsidRDefault="00B31DFE" w:rsidP="00BC5410">
      <w:pPr>
        <w:keepNext/>
        <w:keepLines/>
        <w:jc w:val="both"/>
        <w:rPr>
          <w:rFonts w:ascii="Tahoma" w:hAnsi="Tahoma" w:cs="Tahoma"/>
        </w:rPr>
      </w:pPr>
    </w:p>
    <w:p w14:paraId="2A386A26" w14:textId="40E860B6" w:rsidR="00B31DFE" w:rsidRDefault="00B31DFE" w:rsidP="00BC5410">
      <w:pPr>
        <w:keepNext/>
        <w:keepLines/>
        <w:pageBreakBefore/>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14:paraId="732D2204" w14:textId="77777777" w:rsidTr="006C1AC9">
        <w:tc>
          <w:tcPr>
            <w:tcW w:w="7725" w:type="dxa"/>
          </w:tcPr>
          <w:p w14:paraId="1C5748D2" w14:textId="31FB88A0" w:rsidR="006C1AC9" w:rsidRPr="00C8579C" w:rsidRDefault="00993FEA" w:rsidP="00BC5410">
            <w:pPr>
              <w:keepNext/>
              <w:keepLines/>
              <w:jc w:val="both"/>
              <w:rPr>
                <w:rFonts w:ascii="Tahoma" w:hAnsi="Tahoma" w:cs="Tahoma"/>
              </w:rPr>
            </w:pPr>
            <w:r>
              <w:rPr>
                <w:rFonts w:ascii="Tahoma" w:hAnsi="Tahoma" w:cs="Tahoma"/>
              </w:rPr>
              <w:t>POVZETEK PREDRAČUNA</w:t>
            </w:r>
          </w:p>
        </w:tc>
        <w:tc>
          <w:tcPr>
            <w:tcW w:w="1417" w:type="dxa"/>
          </w:tcPr>
          <w:p w14:paraId="5B91606D" w14:textId="0293FFC5" w:rsidR="006C1AC9" w:rsidRPr="00C8579C" w:rsidRDefault="006C1AC9" w:rsidP="00BC5410">
            <w:pPr>
              <w:keepNext/>
              <w:keepLines/>
              <w:jc w:val="both"/>
              <w:rPr>
                <w:rFonts w:ascii="Tahoma" w:hAnsi="Tahoma" w:cs="Tahoma"/>
                <w:b/>
                <w:i/>
              </w:rPr>
            </w:pPr>
          </w:p>
        </w:tc>
      </w:tr>
    </w:tbl>
    <w:p w14:paraId="257EED4A" w14:textId="77777777" w:rsidR="006C1AC9" w:rsidRPr="00C8579C" w:rsidRDefault="006C1AC9" w:rsidP="00BC5410">
      <w:pPr>
        <w:keepNext/>
        <w:keepLines/>
        <w:jc w:val="both"/>
        <w:rPr>
          <w:rFonts w:ascii="Tahoma" w:hAnsi="Tahoma" w:cs="Tahoma"/>
        </w:rPr>
      </w:pPr>
    </w:p>
    <w:p w14:paraId="1161F0D9" w14:textId="77777777" w:rsidR="006C1AC9" w:rsidRPr="00C8579C" w:rsidRDefault="006C1AC9" w:rsidP="00BC5410">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75617AD0" w14:textId="77777777" w:rsidR="006C1AC9" w:rsidRPr="00C8579C" w:rsidRDefault="006C1AC9" w:rsidP="00BC5410">
      <w:pPr>
        <w:keepNext/>
        <w:keepLines/>
        <w:jc w:val="both"/>
        <w:rPr>
          <w:rFonts w:ascii="Tahoma" w:hAnsi="Tahoma" w:cs="Tahoma"/>
        </w:rPr>
      </w:pPr>
    </w:p>
    <w:p w14:paraId="37B1706E" w14:textId="75986663" w:rsidR="006C1AC9" w:rsidRPr="00C8579C" w:rsidRDefault="006C1AC9" w:rsidP="00BC5410">
      <w:pPr>
        <w:keepNext/>
        <w:keepLines/>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AD7483">
        <w:rPr>
          <w:rFonts w:ascii="Tahoma" w:hAnsi="Tahoma" w:cs="Tahoma"/>
          <w:b/>
        </w:rPr>
        <w:t>VKS-</w:t>
      </w:r>
      <w:r w:rsidR="00E9337B">
        <w:rPr>
          <w:rFonts w:ascii="Tahoma" w:hAnsi="Tahoma" w:cs="Tahoma"/>
          <w:b/>
        </w:rPr>
        <w:t>168/23</w:t>
      </w:r>
      <w:r w:rsidR="00032CA0" w:rsidRPr="00C8579C">
        <w:rPr>
          <w:rFonts w:ascii="Tahoma" w:hAnsi="Tahoma" w:cs="Tahoma"/>
          <w:b/>
        </w:rPr>
        <w:t xml:space="preserve"> </w:t>
      </w:r>
      <w:r w:rsidRPr="00C8579C">
        <w:rPr>
          <w:rFonts w:ascii="Tahoma" w:hAnsi="Tahoma" w:cs="Tahoma"/>
          <w:b/>
        </w:rPr>
        <w:t xml:space="preserve">– </w:t>
      </w:r>
      <w:r w:rsidR="00C04869">
        <w:rPr>
          <w:rFonts w:ascii="Tahoma" w:hAnsi="Tahoma" w:cs="Tahoma"/>
          <w:b/>
        </w:rPr>
        <w:t>Prevzem produkta LF-A iz obdelave komunalnih odpadkov v RCERO Ljubljana</w:t>
      </w:r>
    </w:p>
    <w:p w14:paraId="2D32F0F9" w14:textId="05ED232F" w:rsidR="006C1AC9" w:rsidRDefault="006C1AC9" w:rsidP="00BC5410">
      <w:pPr>
        <w:keepNext/>
        <w:keepLines/>
        <w:jc w:val="both"/>
        <w:rPr>
          <w:rFonts w:ascii="Tahoma" w:hAnsi="Tahoma" w:cs="Tahoma"/>
          <w:b/>
        </w:rPr>
      </w:pPr>
      <w:r w:rsidRPr="00C8579C">
        <w:rPr>
          <w:rFonts w:ascii="Tahoma" w:hAnsi="Tahoma" w:cs="Tahoma"/>
          <w:b/>
        </w:rPr>
        <w:t xml:space="preserve"> </w:t>
      </w:r>
    </w:p>
    <w:p w14:paraId="58F804E0" w14:textId="77777777" w:rsidR="00963821" w:rsidRPr="00C8579C" w:rsidRDefault="00963821" w:rsidP="00BC5410">
      <w:pPr>
        <w:keepNext/>
        <w:keepLines/>
        <w:jc w:val="both"/>
        <w:rPr>
          <w:rFonts w:ascii="Tahoma" w:hAnsi="Tahoma" w:cs="Tahoma"/>
          <w:b/>
        </w:rPr>
      </w:pPr>
    </w:p>
    <w:p w14:paraId="16533F1A" w14:textId="2C0FDD61" w:rsidR="006C1AC9" w:rsidRPr="00C8579C" w:rsidRDefault="006C1AC9" w:rsidP="00BC5410">
      <w:pPr>
        <w:pStyle w:val="Odstavekseznama"/>
        <w:keepNext/>
        <w:keepLines/>
        <w:numPr>
          <w:ilvl w:val="0"/>
          <w:numId w:val="19"/>
        </w:numPr>
        <w:ind w:hanging="720"/>
        <w:jc w:val="both"/>
        <w:rPr>
          <w:rFonts w:ascii="Tahoma" w:hAnsi="Tahoma" w:cs="Tahoma"/>
          <w:b/>
        </w:rPr>
      </w:pPr>
      <w:r w:rsidRPr="00C8579C">
        <w:rPr>
          <w:rFonts w:ascii="Tahoma" w:hAnsi="Tahoma" w:cs="Tahoma"/>
          <w:b/>
        </w:rPr>
        <w:t xml:space="preserve">PONUDBENA </w:t>
      </w:r>
      <w:r w:rsidR="005B62BD">
        <w:rPr>
          <w:rFonts w:ascii="Tahoma" w:hAnsi="Tahoma" w:cs="Tahoma"/>
          <w:b/>
        </w:rPr>
        <w:t>CENA</w:t>
      </w:r>
      <w:r w:rsidRPr="00C8579C">
        <w:rPr>
          <w:rFonts w:ascii="Tahoma" w:hAnsi="Tahoma" w:cs="Tahoma"/>
          <w:b/>
        </w:rPr>
        <w:t xml:space="preserve"> </w:t>
      </w:r>
    </w:p>
    <w:p w14:paraId="12A8763B" w14:textId="77777777" w:rsidR="006C1AC9" w:rsidRPr="00C8579C" w:rsidRDefault="006C1AC9" w:rsidP="00BC5410">
      <w:pPr>
        <w:keepNext/>
        <w:keepLines/>
        <w:jc w:val="both"/>
        <w:rPr>
          <w:rFonts w:ascii="Tahoma" w:hAnsi="Tahoma" w:cs="Tahoma"/>
          <w:b/>
        </w:rPr>
      </w:pPr>
    </w:p>
    <w:p w14:paraId="1580D2AD" w14:textId="77777777" w:rsidR="005B62BD" w:rsidRPr="001F1E39" w:rsidRDefault="005B62BD" w:rsidP="00BC5410">
      <w:pPr>
        <w:keepNext/>
        <w:keepLines/>
        <w:jc w:val="both"/>
        <w:rPr>
          <w:rFonts w:ascii="Tahoma" w:hAnsi="Tahoma" w:cs="Tahoma"/>
        </w:rPr>
      </w:pPr>
      <w:r w:rsidRPr="001F1E39">
        <w:rPr>
          <w:rFonts w:ascii="Tahoma" w:hAnsi="Tahoma" w:cs="Tahoma"/>
        </w:rPr>
        <w:t xml:space="preserve">V skladu z zahtevami in pogoji razpisne dokumentacije ter v skladu z veljavnimi dovoljenji in predpisi, ponujamo in se zavezujemo, da bomo na letni oziroma </w:t>
      </w:r>
      <w:r>
        <w:rPr>
          <w:rFonts w:ascii="Tahoma" w:hAnsi="Tahoma" w:cs="Tahoma"/>
        </w:rPr>
        <w:t>2</w:t>
      </w:r>
      <w:r w:rsidRPr="001F1E39">
        <w:rPr>
          <w:rFonts w:ascii="Tahoma" w:hAnsi="Tahoma" w:cs="Tahoma"/>
        </w:rPr>
        <w:t xml:space="preserve"> letni ravni,</w:t>
      </w:r>
      <w:r>
        <w:rPr>
          <w:rFonts w:ascii="Tahoma" w:hAnsi="Tahoma" w:cs="Tahoma"/>
        </w:rPr>
        <w:t xml:space="preserve"> prevzeli in obdelali odpadek </w:t>
      </w:r>
      <w:r w:rsidRPr="001F1E39">
        <w:rPr>
          <w:rFonts w:ascii="Tahoma" w:hAnsi="Tahoma" w:cs="Tahoma"/>
        </w:rPr>
        <w:t>z</w:t>
      </w:r>
      <w:r w:rsidRPr="001F1E39">
        <w:t xml:space="preserve"> </w:t>
      </w:r>
      <w:r w:rsidRPr="001F1E39">
        <w:rPr>
          <w:rFonts w:ascii="Tahoma" w:hAnsi="Tahoma" w:cs="Tahoma"/>
        </w:rPr>
        <w:t xml:space="preserve">EWC </w:t>
      </w:r>
      <w:r>
        <w:rPr>
          <w:rFonts w:ascii="Tahoma" w:hAnsi="Tahoma" w:cs="Tahoma"/>
        </w:rPr>
        <w:t>19 12 12 – LF-A</w:t>
      </w:r>
      <w:r w:rsidRPr="001F1E39">
        <w:rPr>
          <w:rFonts w:ascii="Tahoma" w:hAnsi="Tahoma" w:cs="Tahoma"/>
        </w:rPr>
        <w:t xml:space="preserve"> v količini in ceni:</w:t>
      </w:r>
    </w:p>
    <w:p w14:paraId="0A1EE7EE" w14:textId="77777777" w:rsidR="005B62BD" w:rsidRPr="001F1E39" w:rsidRDefault="005B62BD" w:rsidP="00BC5410">
      <w:pPr>
        <w:keepNext/>
        <w:keepLines/>
        <w:jc w:val="both"/>
        <w:rPr>
          <w:rFonts w:ascii="Tahoma" w:hAnsi="Tahoma" w:cs="Tahoma"/>
          <w:sz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6"/>
        <w:gridCol w:w="2258"/>
        <w:gridCol w:w="1985"/>
        <w:gridCol w:w="1989"/>
        <w:gridCol w:w="2122"/>
      </w:tblGrid>
      <w:tr w:rsidR="005B62BD" w:rsidRPr="001F1E39" w14:paraId="36B58032" w14:textId="77777777" w:rsidTr="008D33B5">
        <w:trPr>
          <w:trHeight w:val="1190"/>
        </w:trPr>
        <w:tc>
          <w:tcPr>
            <w:tcW w:w="1706" w:type="dxa"/>
            <w:tcBorders>
              <w:bottom w:val="single" w:sz="4" w:space="0" w:color="auto"/>
            </w:tcBorders>
            <w:shd w:val="clear" w:color="auto" w:fill="C5E0B3"/>
            <w:vAlign w:val="center"/>
          </w:tcPr>
          <w:p w14:paraId="5EB447F6"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Naziv</w:t>
            </w:r>
          </w:p>
        </w:tc>
        <w:tc>
          <w:tcPr>
            <w:tcW w:w="2258" w:type="dxa"/>
            <w:tcBorders>
              <w:bottom w:val="single" w:sz="4" w:space="0" w:color="auto"/>
            </w:tcBorders>
            <w:shd w:val="clear" w:color="auto" w:fill="C5E0B3"/>
            <w:vAlign w:val="center"/>
          </w:tcPr>
          <w:p w14:paraId="4539928A"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 xml:space="preserve">Ponujena </w:t>
            </w:r>
            <w:r w:rsidRPr="001F1E39">
              <w:rPr>
                <w:rFonts w:ascii="Tahoma" w:hAnsi="Tahoma" w:cs="Tahoma"/>
                <w:b/>
                <w:sz w:val="18"/>
                <w:szCs w:val="18"/>
                <w:u w:val="single"/>
              </w:rPr>
              <w:t>LETNA</w:t>
            </w:r>
            <w:r w:rsidRPr="001F1E39">
              <w:rPr>
                <w:rFonts w:ascii="Tahoma" w:hAnsi="Tahoma" w:cs="Tahoma"/>
                <w:b/>
                <w:sz w:val="18"/>
                <w:szCs w:val="18"/>
              </w:rPr>
              <w:t xml:space="preserve"> količina (ton)</w:t>
            </w:r>
          </w:p>
          <w:p w14:paraId="4CB7A0BB" w14:textId="6DF79107" w:rsidR="005B62BD" w:rsidRPr="001F1E39" w:rsidRDefault="005B62BD" w:rsidP="00BC5410">
            <w:pPr>
              <w:keepNext/>
              <w:keepLines/>
              <w:jc w:val="center"/>
              <w:rPr>
                <w:rFonts w:ascii="Tahoma" w:hAnsi="Tahoma" w:cs="Tahoma"/>
                <w:b/>
                <w:i/>
                <w:sz w:val="17"/>
                <w:szCs w:val="17"/>
              </w:rPr>
            </w:pPr>
            <w:r w:rsidRPr="001F1E39">
              <w:rPr>
                <w:rFonts w:ascii="Tahoma" w:hAnsi="Tahoma" w:cs="Tahoma"/>
                <w:b/>
                <w:i/>
                <w:sz w:val="16"/>
                <w:szCs w:val="17"/>
              </w:rPr>
              <w:t>(ponudnik sam naved</w:t>
            </w:r>
            <w:r w:rsidR="00016201">
              <w:rPr>
                <w:rFonts w:ascii="Tahoma" w:hAnsi="Tahoma" w:cs="Tahoma"/>
                <w:b/>
                <w:i/>
                <w:sz w:val="16"/>
                <w:szCs w:val="17"/>
              </w:rPr>
              <w:t>e letno količino zaokroženo na 10</w:t>
            </w:r>
            <w:r w:rsidRPr="001F1E39">
              <w:rPr>
                <w:rFonts w:ascii="Tahoma" w:hAnsi="Tahoma" w:cs="Tahoma"/>
                <w:b/>
                <w:i/>
                <w:sz w:val="16"/>
                <w:szCs w:val="17"/>
              </w:rPr>
              <w:t>00 ton)</w:t>
            </w:r>
          </w:p>
        </w:tc>
        <w:tc>
          <w:tcPr>
            <w:tcW w:w="1985" w:type="dxa"/>
            <w:tcBorders>
              <w:bottom w:val="single" w:sz="4" w:space="0" w:color="auto"/>
            </w:tcBorders>
            <w:shd w:val="clear" w:color="auto" w:fill="C5E0B3"/>
            <w:vAlign w:val="center"/>
          </w:tcPr>
          <w:p w14:paraId="3B9E15A7"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 xml:space="preserve">Ponujena </w:t>
            </w:r>
            <w:r w:rsidRPr="001F1E39">
              <w:rPr>
                <w:rFonts w:ascii="Tahoma" w:hAnsi="Tahoma" w:cs="Tahoma"/>
                <w:b/>
                <w:sz w:val="18"/>
                <w:szCs w:val="18"/>
                <w:u w:val="single"/>
              </w:rPr>
              <w:t>SKUPNA</w:t>
            </w:r>
            <w:r w:rsidRPr="001F1E39">
              <w:rPr>
                <w:rFonts w:ascii="Tahoma" w:hAnsi="Tahoma" w:cs="Tahoma"/>
                <w:b/>
                <w:sz w:val="18"/>
                <w:szCs w:val="18"/>
              </w:rPr>
              <w:t xml:space="preserve"> količina (ton)</w:t>
            </w:r>
          </w:p>
          <w:p w14:paraId="3AB17AD7" w14:textId="424D6786" w:rsidR="005B62BD" w:rsidRPr="001F1E39" w:rsidRDefault="005B62BD" w:rsidP="00BC5410">
            <w:pPr>
              <w:keepNext/>
              <w:keepLines/>
              <w:ind w:left="-101" w:right="-103"/>
              <w:jc w:val="center"/>
              <w:rPr>
                <w:rFonts w:ascii="Tahoma" w:hAnsi="Tahoma" w:cs="Tahoma"/>
                <w:b/>
                <w:sz w:val="18"/>
                <w:szCs w:val="18"/>
              </w:rPr>
            </w:pPr>
            <w:r>
              <w:rPr>
                <w:rFonts w:ascii="Tahoma" w:hAnsi="Tahoma" w:cs="Tahoma"/>
                <w:b/>
                <w:i/>
                <w:sz w:val="16"/>
                <w:szCs w:val="17"/>
              </w:rPr>
              <w:t>(letna količina x 2</w:t>
            </w:r>
            <w:r w:rsidRPr="001F1E39">
              <w:rPr>
                <w:rFonts w:ascii="Tahoma" w:hAnsi="Tahoma" w:cs="Tahoma"/>
                <w:b/>
                <w:i/>
                <w:sz w:val="16"/>
                <w:szCs w:val="17"/>
              </w:rPr>
              <w:t xml:space="preserve"> let</w:t>
            </w:r>
            <w:r w:rsidR="00B31DFE">
              <w:rPr>
                <w:rFonts w:ascii="Tahoma" w:hAnsi="Tahoma" w:cs="Tahoma"/>
                <w:b/>
                <w:i/>
                <w:sz w:val="16"/>
                <w:szCs w:val="17"/>
              </w:rPr>
              <w:t>i</w:t>
            </w:r>
            <w:r w:rsidRPr="001F1E39">
              <w:rPr>
                <w:rFonts w:ascii="Tahoma" w:hAnsi="Tahoma" w:cs="Tahoma"/>
                <w:b/>
                <w:i/>
                <w:sz w:val="16"/>
                <w:szCs w:val="17"/>
              </w:rPr>
              <w:t>)</w:t>
            </w:r>
          </w:p>
        </w:tc>
        <w:tc>
          <w:tcPr>
            <w:tcW w:w="1989" w:type="dxa"/>
            <w:tcBorders>
              <w:bottom w:val="single" w:sz="4" w:space="0" w:color="auto"/>
            </w:tcBorders>
            <w:shd w:val="clear" w:color="auto" w:fill="C5E0B3"/>
            <w:vAlign w:val="center"/>
          </w:tcPr>
          <w:p w14:paraId="45C25569"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 xml:space="preserve">Cena </w:t>
            </w:r>
            <w:r w:rsidRPr="001F1E39">
              <w:rPr>
                <w:rFonts w:ascii="Tahoma" w:hAnsi="Tahoma" w:cs="Tahoma"/>
                <w:b/>
                <w:sz w:val="18"/>
                <w:szCs w:val="18"/>
                <w:u w:val="single"/>
              </w:rPr>
              <w:t>na enoto</w:t>
            </w:r>
          </w:p>
          <w:p w14:paraId="4B5365AD"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mere brez DDV</w:t>
            </w:r>
          </w:p>
          <w:p w14:paraId="59707117"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 xml:space="preserve">(tj. </w:t>
            </w:r>
            <w:r w:rsidRPr="001F1E39">
              <w:rPr>
                <w:rFonts w:ascii="Tahoma" w:hAnsi="Tahoma" w:cs="Tahoma"/>
                <w:b/>
                <w:sz w:val="18"/>
                <w:szCs w:val="18"/>
                <w:u w:val="single"/>
              </w:rPr>
              <w:t>EUR/tono</w:t>
            </w:r>
            <w:r w:rsidRPr="001F1E39">
              <w:rPr>
                <w:rFonts w:ascii="Tahoma" w:hAnsi="Tahoma" w:cs="Tahoma"/>
                <w:b/>
                <w:sz w:val="18"/>
                <w:szCs w:val="18"/>
              </w:rPr>
              <w:t>)</w:t>
            </w:r>
          </w:p>
        </w:tc>
        <w:tc>
          <w:tcPr>
            <w:tcW w:w="2122" w:type="dxa"/>
            <w:tcBorders>
              <w:bottom w:val="single" w:sz="4" w:space="0" w:color="auto"/>
            </w:tcBorders>
            <w:shd w:val="clear" w:color="auto" w:fill="C5E0B3"/>
            <w:vAlign w:val="center"/>
          </w:tcPr>
          <w:p w14:paraId="49AF77FD"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Skupna cena</w:t>
            </w:r>
            <w:r w:rsidRPr="001F1E39">
              <w:t xml:space="preserve"> </w:t>
            </w:r>
            <w:r>
              <w:rPr>
                <w:rFonts w:ascii="Tahoma" w:hAnsi="Tahoma" w:cs="Tahoma"/>
                <w:b/>
                <w:sz w:val="18"/>
                <w:szCs w:val="18"/>
              </w:rPr>
              <w:t>za obdobje 2</w:t>
            </w:r>
            <w:r w:rsidRPr="001F1E39">
              <w:rPr>
                <w:rFonts w:ascii="Tahoma" w:hAnsi="Tahoma" w:cs="Tahoma"/>
                <w:b/>
                <w:sz w:val="18"/>
                <w:szCs w:val="18"/>
              </w:rPr>
              <w:t xml:space="preserve"> let </w:t>
            </w:r>
          </w:p>
          <w:p w14:paraId="6B9B0FAE"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v EUR brez DDV</w:t>
            </w:r>
          </w:p>
        </w:tc>
      </w:tr>
      <w:tr w:rsidR="005B62BD" w:rsidRPr="001F1E39" w14:paraId="417B8839" w14:textId="77777777" w:rsidTr="008D33B5">
        <w:trPr>
          <w:trHeight w:val="1217"/>
        </w:trPr>
        <w:tc>
          <w:tcPr>
            <w:tcW w:w="1706" w:type="dxa"/>
            <w:tcBorders>
              <w:bottom w:val="single" w:sz="4" w:space="0" w:color="auto"/>
            </w:tcBorders>
            <w:vAlign w:val="center"/>
          </w:tcPr>
          <w:p w14:paraId="6C03CCE9" w14:textId="77777777" w:rsidR="005B62BD" w:rsidRPr="001F1E39" w:rsidRDefault="005B62BD" w:rsidP="00BC5410">
            <w:pPr>
              <w:keepNext/>
              <w:keepLines/>
              <w:jc w:val="center"/>
              <w:rPr>
                <w:rFonts w:ascii="Tahoma" w:hAnsi="Tahoma" w:cs="Tahoma"/>
              </w:rPr>
            </w:pPr>
            <w:r>
              <w:rPr>
                <w:rFonts w:ascii="Tahoma" w:hAnsi="Tahoma" w:cs="Tahoma"/>
                <w:sz w:val="18"/>
              </w:rPr>
              <w:t>Prevzem produkta LF-A z EWC 19 12 12</w:t>
            </w:r>
          </w:p>
        </w:tc>
        <w:tc>
          <w:tcPr>
            <w:tcW w:w="2258" w:type="dxa"/>
            <w:tcBorders>
              <w:bottom w:val="single" w:sz="4" w:space="0" w:color="auto"/>
            </w:tcBorders>
            <w:vAlign w:val="center"/>
          </w:tcPr>
          <w:p w14:paraId="68D9032C" w14:textId="77777777" w:rsidR="005B62BD" w:rsidRPr="001F1E39" w:rsidRDefault="005B62BD" w:rsidP="00BC5410">
            <w:pPr>
              <w:keepNext/>
              <w:keepLines/>
              <w:spacing w:before="120" w:after="60"/>
              <w:jc w:val="center"/>
              <w:rPr>
                <w:rFonts w:ascii="Tahoma" w:hAnsi="Tahoma" w:cs="Tahoma"/>
              </w:rPr>
            </w:pPr>
            <w:r w:rsidRPr="001F1E39">
              <w:rPr>
                <w:rFonts w:ascii="Tahoma" w:hAnsi="Tahoma" w:cs="Tahoma"/>
              </w:rPr>
              <w:t>_______________ ton</w:t>
            </w:r>
          </w:p>
          <w:p w14:paraId="685BAAFD" w14:textId="77777777" w:rsidR="005B62BD" w:rsidRPr="001F1E39" w:rsidRDefault="005B62BD" w:rsidP="00BC5410">
            <w:pPr>
              <w:keepNext/>
              <w:keepLines/>
              <w:jc w:val="center"/>
              <w:rPr>
                <w:rFonts w:ascii="Tahoma" w:hAnsi="Tahoma" w:cs="Tahoma"/>
              </w:rPr>
            </w:pPr>
            <w:r w:rsidRPr="001F1E39">
              <w:rPr>
                <w:rFonts w:ascii="Tahoma" w:hAnsi="Tahoma" w:cs="Tahoma"/>
                <w:sz w:val="16"/>
              </w:rPr>
              <w:t xml:space="preserve">(minimalno </w:t>
            </w:r>
            <w:r>
              <w:rPr>
                <w:rFonts w:ascii="Tahoma" w:hAnsi="Tahoma" w:cs="Tahoma"/>
                <w:sz w:val="16"/>
              </w:rPr>
              <w:t>2.000 ton/leto; maksimalno 6</w:t>
            </w:r>
            <w:r w:rsidRPr="001F1E39">
              <w:rPr>
                <w:rFonts w:ascii="Tahoma" w:hAnsi="Tahoma" w:cs="Tahoma"/>
                <w:sz w:val="16"/>
              </w:rPr>
              <w:t>.000 ton/leto)</w:t>
            </w:r>
          </w:p>
        </w:tc>
        <w:tc>
          <w:tcPr>
            <w:tcW w:w="1985" w:type="dxa"/>
            <w:tcBorders>
              <w:bottom w:val="single" w:sz="4" w:space="0" w:color="auto"/>
            </w:tcBorders>
            <w:vAlign w:val="center"/>
          </w:tcPr>
          <w:p w14:paraId="1FBB9D5B" w14:textId="77777777" w:rsidR="005B62BD" w:rsidRPr="001F1E39" w:rsidRDefault="005B62BD" w:rsidP="00BC5410">
            <w:pPr>
              <w:keepNext/>
              <w:keepLines/>
              <w:jc w:val="center"/>
              <w:rPr>
                <w:rFonts w:ascii="Tahoma" w:hAnsi="Tahoma" w:cs="Tahoma"/>
              </w:rPr>
            </w:pPr>
          </w:p>
        </w:tc>
        <w:tc>
          <w:tcPr>
            <w:tcW w:w="1989" w:type="dxa"/>
            <w:tcBorders>
              <w:bottom w:val="single" w:sz="4" w:space="0" w:color="auto"/>
            </w:tcBorders>
            <w:shd w:val="clear" w:color="auto" w:fill="auto"/>
            <w:vAlign w:val="center"/>
          </w:tcPr>
          <w:p w14:paraId="7B905FAE" w14:textId="77777777" w:rsidR="005B62BD" w:rsidRPr="001F1E39" w:rsidRDefault="005B62BD" w:rsidP="00BC5410">
            <w:pPr>
              <w:keepNext/>
              <w:keepLines/>
              <w:jc w:val="center"/>
              <w:rPr>
                <w:rFonts w:ascii="Tahoma" w:hAnsi="Tahoma" w:cs="Tahoma"/>
              </w:rPr>
            </w:pPr>
          </w:p>
        </w:tc>
        <w:tc>
          <w:tcPr>
            <w:tcW w:w="2122" w:type="dxa"/>
            <w:tcBorders>
              <w:bottom w:val="single" w:sz="4" w:space="0" w:color="auto"/>
            </w:tcBorders>
            <w:shd w:val="clear" w:color="auto" w:fill="auto"/>
            <w:vAlign w:val="center"/>
          </w:tcPr>
          <w:p w14:paraId="6CB39C2E" w14:textId="77777777" w:rsidR="005B62BD" w:rsidRPr="001F1E39" w:rsidRDefault="005B62BD" w:rsidP="00BC5410">
            <w:pPr>
              <w:keepNext/>
              <w:keepLines/>
              <w:jc w:val="center"/>
              <w:rPr>
                <w:rFonts w:ascii="Tahoma" w:hAnsi="Tahoma" w:cs="Tahoma"/>
              </w:rPr>
            </w:pPr>
          </w:p>
        </w:tc>
      </w:tr>
    </w:tbl>
    <w:p w14:paraId="60CE548B" w14:textId="2E4AA877" w:rsidR="005B62BD" w:rsidRDefault="005B62BD" w:rsidP="00BC5410">
      <w:pPr>
        <w:keepNext/>
        <w:keepLines/>
        <w:jc w:val="both"/>
        <w:rPr>
          <w:rFonts w:ascii="Tahoma" w:hAnsi="Tahoma" w:cs="Tahoma"/>
          <w:b/>
          <w:highlight w:val="yellow"/>
        </w:rPr>
      </w:pPr>
    </w:p>
    <w:p w14:paraId="012DAB4F" w14:textId="77777777" w:rsidR="005B62BD" w:rsidRPr="00C8579C" w:rsidRDefault="005B62BD" w:rsidP="00BC5410">
      <w:pPr>
        <w:keepNext/>
        <w:keepLines/>
        <w:jc w:val="both"/>
        <w:rPr>
          <w:rFonts w:ascii="Tahoma" w:hAnsi="Tahoma" w:cs="Tahoma"/>
          <w:b/>
          <w:highlight w:val="yellow"/>
        </w:rPr>
      </w:pPr>
    </w:p>
    <w:p w14:paraId="2229B76E" w14:textId="2A841EE9" w:rsidR="005853DD" w:rsidRDefault="005853DD" w:rsidP="00BC5410">
      <w:pPr>
        <w:keepNext/>
        <w:keepLines/>
        <w:rPr>
          <w:rFonts w:ascii="Tahoma" w:hAnsi="Tahoma" w:cs="Tahoma"/>
        </w:rPr>
      </w:pPr>
    </w:p>
    <w:p w14:paraId="783144C5" w14:textId="77777777" w:rsidR="00F67E06" w:rsidRPr="00C8579C" w:rsidRDefault="00F67E06" w:rsidP="00BC5410">
      <w:pPr>
        <w:keepNext/>
        <w:keepLines/>
        <w:jc w:val="both"/>
        <w:rPr>
          <w:rFonts w:ascii="Tahoma" w:hAnsi="Tahoma" w:cs="Tahoma"/>
        </w:rPr>
      </w:pPr>
    </w:p>
    <w:p w14:paraId="152831E7" w14:textId="77777777" w:rsidR="00C23AD1" w:rsidRPr="00C8579C" w:rsidRDefault="00C23AD1" w:rsidP="00BC5410">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C23AD1" w:rsidRPr="00C8579C" w14:paraId="772A0630" w14:textId="77777777" w:rsidTr="00FF7983">
        <w:trPr>
          <w:trHeight w:val="235"/>
        </w:trPr>
        <w:tc>
          <w:tcPr>
            <w:tcW w:w="3402" w:type="dxa"/>
            <w:tcBorders>
              <w:bottom w:val="single" w:sz="4" w:space="0" w:color="auto"/>
            </w:tcBorders>
          </w:tcPr>
          <w:p w14:paraId="420F39F8" w14:textId="77777777" w:rsidR="00C23AD1" w:rsidRPr="00C8579C" w:rsidRDefault="00C23AD1" w:rsidP="00BC5410">
            <w:pPr>
              <w:keepNext/>
              <w:keepLines/>
              <w:jc w:val="both"/>
              <w:rPr>
                <w:rFonts w:ascii="Tahoma" w:hAnsi="Tahoma" w:cs="Tahoma"/>
                <w:snapToGrid w:val="0"/>
                <w:color w:val="000000"/>
              </w:rPr>
            </w:pPr>
          </w:p>
        </w:tc>
        <w:tc>
          <w:tcPr>
            <w:tcW w:w="2127" w:type="dxa"/>
          </w:tcPr>
          <w:p w14:paraId="5D2FAAC5" w14:textId="77777777" w:rsidR="00C23AD1" w:rsidRPr="00C8579C" w:rsidRDefault="00C23AD1" w:rsidP="00BC5410">
            <w:pPr>
              <w:keepNext/>
              <w:keepLines/>
              <w:jc w:val="center"/>
              <w:rPr>
                <w:rFonts w:ascii="Tahoma" w:hAnsi="Tahoma" w:cs="Tahoma"/>
                <w:snapToGrid w:val="0"/>
                <w:color w:val="000000"/>
              </w:rPr>
            </w:pPr>
          </w:p>
        </w:tc>
        <w:tc>
          <w:tcPr>
            <w:tcW w:w="3543" w:type="dxa"/>
            <w:tcBorders>
              <w:bottom w:val="single" w:sz="4" w:space="0" w:color="auto"/>
            </w:tcBorders>
          </w:tcPr>
          <w:p w14:paraId="08B732F1" w14:textId="77777777" w:rsidR="00C23AD1" w:rsidRPr="00C8579C" w:rsidRDefault="00C23AD1" w:rsidP="00BC5410">
            <w:pPr>
              <w:keepNext/>
              <w:keepLines/>
              <w:tabs>
                <w:tab w:val="left" w:pos="567"/>
                <w:tab w:val="num" w:pos="851"/>
                <w:tab w:val="left" w:pos="993"/>
              </w:tabs>
              <w:jc w:val="both"/>
              <w:rPr>
                <w:rFonts w:ascii="Tahoma" w:hAnsi="Tahoma" w:cs="Tahoma"/>
                <w:snapToGrid w:val="0"/>
                <w:color w:val="000000"/>
                <w:sz w:val="28"/>
              </w:rPr>
            </w:pPr>
          </w:p>
        </w:tc>
      </w:tr>
      <w:tr w:rsidR="00C23AD1" w:rsidRPr="00C8579C" w14:paraId="23DDD44A" w14:textId="77777777" w:rsidTr="00FF7983">
        <w:trPr>
          <w:trHeight w:val="235"/>
        </w:trPr>
        <w:tc>
          <w:tcPr>
            <w:tcW w:w="3402" w:type="dxa"/>
            <w:tcBorders>
              <w:top w:val="single" w:sz="4" w:space="0" w:color="auto"/>
            </w:tcBorders>
          </w:tcPr>
          <w:p w14:paraId="223C59F3"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00537228"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1C4F28D2" w14:textId="7252A521"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FF7983">
              <w:rPr>
                <w:rFonts w:ascii="Tahoma" w:hAnsi="Tahoma" w:cs="Tahoma"/>
                <w:snapToGrid w:val="0"/>
                <w:color w:val="000000"/>
              </w:rPr>
              <w:t xml:space="preserve"> </w:t>
            </w:r>
            <w:r w:rsidRPr="00C8579C">
              <w:rPr>
                <w:rFonts w:ascii="Tahoma" w:hAnsi="Tahoma" w:cs="Tahoma"/>
                <w:snapToGrid w:val="0"/>
                <w:color w:val="000000"/>
              </w:rPr>
              <w:t>ponudnika)</w:t>
            </w:r>
          </w:p>
        </w:tc>
      </w:tr>
    </w:tbl>
    <w:p w14:paraId="1025CE23" w14:textId="77777777" w:rsidR="00C23AD1" w:rsidRPr="00C8579C" w:rsidRDefault="00C23AD1" w:rsidP="00BC5410">
      <w:pPr>
        <w:keepNext/>
        <w:keepLines/>
        <w:jc w:val="both"/>
        <w:rPr>
          <w:rFonts w:ascii="Tahoma" w:hAnsi="Tahoma" w:cs="Tahoma"/>
        </w:rPr>
      </w:pPr>
    </w:p>
    <w:p w14:paraId="1561D17C" w14:textId="77777777" w:rsidR="00CC21D3" w:rsidRPr="00C8579C" w:rsidRDefault="00CC21D3" w:rsidP="00BC5410">
      <w:pPr>
        <w:keepNext/>
        <w:keepLines/>
        <w:rPr>
          <w:rFonts w:ascii="Tahoma" w:hAnsi="Tahoma" w:cs="Tahoma"/>
        </w:rPr>
      </w:pPr>
    </w:p>
    <w:p w14:paraId="64AE416F" w14:textId="77777777" w:rsidR="00032CA0" w:rsidRPr="00C8579C" w:rsidRDefault="00032CA0" w:rsidP="00BC5410">
      <w:pPr>
        <w:keepNext/>
        <w:keepLines/>
        <w:rPr>
          <w:rFonts w:ascii="Tahoma" w:hAnsi="Tahoma" w:cs="Tahoma"/>
        </w:rPr>
      </w:pPr>
    </w:p>
    <w:p w14:paraId="0C1132CB" w14:textId="77777777" w:rsidR="00032CA0" w:rsidRPr="00C8579C" w:rsidRDefault="00032CA0" w:rsidP="00BC5410">
      <w:pPr>
        <w:keepNext/>
        <w:keepLines/>
        <w:rPr>
          <w:rFonts w:ascii="Tahoma" w:hAnsi="Tahoma" w:cs="Tahoma"/>
        </w:rPr>
      </w:pPr>
    </w:p>
    <w:p w14:paraId="259CDBBE" w14:textId="568D5BC8" w:rsidR="00B31DFE" w:rsidRDefault="00B31DFE" w:rsidP="00BC5410">
      <w:pPr>
        <w:keepNext/>
        <w:keepLines/>
        <w:rPr>
          <w:rFonts w:ascii="Tahoma" w:hAnsi="Tahoma" w:cs="Tahoma"/>
        </w:rPr>
      </w:pPr>
    </w:p>
    <w:p w14:paraId="0806F92D" w14:textId="5885D041" w:rsidR="00B31DFE" w:rsidRDefault="00B31DFE" w:rsidP="00BC5410">
      <w:pPr>
        <w:keepNext/>
        <w:rPr>
          <w:rFonts w:ascii="Tahoma" w:hAnsi="Tahoma" w:cs="Tahoma"/>
        </w:rPr>
      </w:pPr>
      <w:r>
        <w:rPr>
          <w:rFonts w:ascii="Tahoma" w:hAnsi="Tahoma" w:cs="Tahoma"/>
        </w:rPr>
        <w:br w:type="page"/>
      </w:r>
    </w:p>
    <w:p w14:paraId="20932163" w14:textId="77777777" w:rsidR="00B31DFE" w:rsidRDefault="00B31DFE" w:rsidP="00BC5410">
      <w:pPr>
        <w:keepNext/>
        <w:keepLines/>
        <w:rPr>
          <w:rFonts w:ascii="Tahoma" w:hAnsi="Tahoma" w:cs="Tahoma"/>
        </w:rPr>
      </w:pPr>
    </w:p>
    <w:p w14:paraId="660E3DD6" w14:textId="77777777" w:rsidR="00B31DFE" w:rsidRPr="00C8579C" w:rsidRDefault="00B31DFE" w:rsidP="00BC5410">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14:paraId="41B551D3" w14:textId="77777777" w:rsidTr="00E100F4">
        <w:tc>
          <w:tcPr>
            <w:tcW w:w="7725" w:type="dxa"/>
          </w:tcPr>
          <w:p w14:paraId="13638E84" w14:textId="77777777" w:rsidR="000C5B08" w:rsidRPr="00C8579C" w:rsidRDefault="000C5B08" w:rsidP="00BC5410">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ponudnik</w:t>
            </w:r>
          </w:p>
        </w:tc>
        <w:tc>
          <w:tcPr>
            <w:tcW w:w="1417" w:type="dxa"/>
          </w:tcPr>
          <w:p w14:paraId="7269036D" w14:textId="24A1A7F9" w:rsidR="000C5B08" w:rsidRPr="00C8579C" w:rsidRDefault="000C5B08" w:rsidP="00BC5410">
            <w:pPr>
              <w:keepNext/>
              <w:keepLines/>
              <w:jc w:val="both"/>
              <w:rPr>
                <w:rFonts w:ascii="Tahoma" w:hAnsi="Tahoma" w:cs="Tahoma"/>
                <w:b/>
              </w:rPr>
            </w:pPr>
          </w:p>
        </w:tc>
      </w:tr>
    </w:tbl>
    <w:p w14:paraId="6410F4C6" w14:textId="77777777" w:rsidR="00C87794" w:rsidRPr="00C8579C" w:rsidRDefault="00C87794" w:rsidP="00BC5410">
      <w:pPr>
        <w:keepNext/>
        <w:keepLines/>
        <w:jc w:val="both"/>
        <w:rPr>
          <w:rFonts w:ascii="Tahoma" w:hAnsi="Tahoma" w:cs="Tahoma"/>
        </w:rPr>
      </w:pPr>
      <w:r w:rsidRPr="00C8579C">
        <w:rPr>
          <w:rFonts w:ascii="Tahoma" w:hAnsi="Tahoma" w:cs="Tahoma"/>
        </w:rPr>
        <w:t>Ponudnik mora svoj obrazec ESPD izpolniti ter ga v .</w:t>
      </w:r>
      <w:proofErr w:type="spellStart"/>
      <w:r w:rsidRPr="00C8579C">
        <w:rPr>
          <w:rFonts w:ascii="Tahoma" w:hAnsi="Tahoma" w:cs="Tahoma"/>
        </w:rPr>
        <w:t>pdf</w:t>
      </w:r>
      <w:proofErr w:type="spellEnd"/>
      <w:r w:rsidRPr="00C8579C">
        <w:rPr>
          <w:rFonts w:ascii="Tahoma" w:hAnsi="Tahoma" w:cs="Tahoma"/>
        </w:rPr>
        <w:t xml:space="preserve"> formatu ali v elektronski obliki (nepodpisan .</w:t>
      </w:r>
      <w:proofErr w:type="spellStart"/>
      <w:r w:rsidRPr="00C8579C">
        <w:rPr>
          <w:rFonts w:ascii="Tahoma" w:hAnsi="Tahoma" w:cs="Tahoma"/>
        </w:rPr>
        <w:t>xml</w:t>
      </w:r>
      <w:proofErr w:type="spellEnd"/>
      <w:r w:rsidRPr="00C8579C">
        <w:rPr>
          <w:rFonts w:ascii="Tahoma" w:hAnsi="Tahoma" w:cs="Tahoma"/>
        </w:rPr>
        <w:t xml:space="preserve"> format, ki bo podpisan hkrati z oddajo prijave) naložiti na informacijski sistem e-JN </w:t>
      </w:r>
      <w:r w:rsidRPr="00C8579C">
        <w:rPr>
          <w:rFonts w:ascii="Tahoma" w:hAnsi="Tahoma" w:cs="Tahoma"/>
          <w:b/>
        </w:rPr>
        <w:t>v razdelek »ESPD – ponudnik«</w:t>
      </w:r>
      <w:r w:rsidRPr="00C8579C">
        <w:rPr>
          <w:rFonts w:ascii="Tahoma" w:hAnsi="Tahoma" w:cs="Tahoma"/>
        </w:rPr>
        <w:t xml:space="preserve">. </w:t>
      </w:r>
    </w:p>
    <w:p w14:paraId="798B4A0F" w14:textId="77777777" w:rsidR="00C87794" w:rsidRPr="00C8579C" w:rsidRDefault="00C87794"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14:paraId="5481AB27" w14:textId="77777777" w:rsidTr="00E100F4">
        <w:tc>
          <w:tcPr>
            <w:tcW w:w="7725" w:type="dxa"/>
          </w:tcPr>
          <w:p w14:paraId="2D761080" w14:textId="77777777" w:rsidR="000C5B08" w:rsidRPr="00C8579C" w:rsidRDefault="000C5B08" w:rsidP="00BC5410">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02F38D55" w14:textId="18EC4B64" w:rsidR="000C5B08" w:rsidRPr="00C8579C" w:rsidRDefault="000C5B08" w:rsidP="00BC5410">
            <w:pPr>
              <w:keepNext/>
              <w:keepLines/>
              <w:jc w:val="both"/>
              <w:rPr>
                <w:rFonts w:ascii="Tahoma" w:hAnsi="Tahoma" w:cs="Tahoma"/>
                <w:b/>
              </w:rPr>
            </w:pPr>
          </w:p>
        </w:tc>
      </w:tr>
    </w:tbl>
    <w:p w14:paraId="0D8FD6A2" w14:textId="77777777" w:rsidR="00C87794" w:rsidRPr="00C8579C" w:rsidRDefault="00C87794" w:rsidP="00BC5410">
      <w:pPr>
        <w:keepNext/>
        <w:keepLines/>
        <w:jc w:val="both"/>
        <w:rPr>
          <w:rFonts w:ascii="Tahoma" w:hAnsi="Tahoma" w:cs="Tahoma"/>
        </w:rPr>
      </w:pPr>
      <w:r w:rsidRPr="00C8579C">
        <w:rPr>
          <w:rFonts w:ascii="Tahoma" w:hAnsi="Tahoma" w:cs="Tahoma"/>
        </w:rPr>
        <w:t>V primeru skupne ponudbe, uporabe zmogljivosti drugih subjektov in/ali podizvajalcev mora ponudnik ročno/fizično podpisane obrazce ESPD za vsakega od ostalih sodelujočih v .</w:t>
      </w:r>
      <w:proofErr w:type="spellStart"/>
      <w:r w:rsidRPr="00C8579C">
        <w:rPr>
          <w:rFonts w:ascii="Tahoma" w:hAnsi="Tahoma" w:cs="Tahoma"/>
        </w:rPr>
        <w:t>pdf</w:t>
      </w:r>
      <w:proofErr w:type="spellEnd"/>
      <w:r w:rsidRPr="00C8579C">
        <w:rPr>
          <w:rFonts w:ascii="Tahoma" w:hAnsi="Tahoma" w:cs="Tahoma"/>
        </w:rPr>
        <w:t xml:space="preserve">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v razdelek »ESPD – ostali sodelujoči«</w:t>
      </w:r>
      <w:r w:rsidRPr="00C8579C">
        <w:rPr>
          <w:rFonts w:ascii="Tahoma" w:hAnsi="Tahoma" w:cs="Tahoma"/>
        </w:rPr>
        <w:t>.</w:t>
      </w:r>
    </w:p>
    <w:p w14:paraId="6229B8B3" w14:textId="77777777" w:rsidR="00C23AD1" w:rsidRPr="00C8579C" w:rsidRDefault="00C23AD1" w:rsidP="00BC5410">
      <w:pPr>
        <w:keepNext/>
        <w:keepLines/>
        <w:rPr>
          <w:rFonts w:ascii="Tahoma" w:hAnsi="Tahoma" w:cs="Tahoma"/>
        </w:rPr>
      </w:pPr>
      <w:r w:rsidRPr="00C8579C">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46B90668" w14:textId="77777777" w:rsidTr="00A20447">
        <w:tc>
          <w:tcPr>
            <w:tcW w:w="7938" w:type="dxa"/>
          </w:tcPr>
          <w:p w14:paraId="759F9F8A" w14:textId="77777777" w:rsidR="00173006" w:rsidRPr="00C8579C" w:rsidRDefault="00173006" w:rsidP="00BC5410">
            <w:pPr>
              <w:keepNext/>
              <w:keepLines/>
              <w:jc w:val="both"/>
              <w:rPr>
                <w:rFonts w:ascii="Tahoma" w:hAnsi="Tahoma" w:cs="Tahoma"/>
              </w:rPr>
            </w:pPr>
            <w:r w:rsidRPr="00C8579C">
              <w:rPr>
                <w:rFonts w:ascii="Tahoma" w:hAnsi="Tahoma" w:cs="Tahoma"/>
              </w:rPr>
              <w:lastRenderedPageBreak/>
              <w:t xml:space="preserve">PODATKI O PONUDNIKU </w:t>
            </w:r>
          </w:p>
        </w:tc>
        <w:tc>
          <w:tcPr>
            <w:tcW w:w="1152" w:type="dxa"/>
          </w:tcPr>
          <w:p w14:paraId="07B85C49" w14:textId="77777777" w:rsidR="00173006" w:rsidRPr="00C8579C" w:rsidRDefault="00173006" w:rsidP="00BC5410">
            <w:pPr>
              <w:keepNext/>
              <w:keepLines/>
              <w:jc w:val="both"/>
              <w:rPr>
                <w:rFonts w:ascii="Tahoma" w:hAnsi="Tahoma" w:cs="Tahoma"/>
                <w:b/>
                <w:i/>
              </w:rPr>
            </w:pPr>
            <w:r w:rsidRPr="00C8579C">
              <w:rPr>
                <w:rFonts w:ascii="Tahoma" w:hAnsi="Tahoma" w:cs="Tahoma"/>
                <w:b/>
                <w:i/>
              </w:rPr>
              <w:t>Priloga 1</w:t>
            </w:r>
          </w:p>
        </w:tc>
      </w:tr>
    </w:tbl>
    <w:p w14:paraId="0F53F6B2" w14:textId="77777777" w:rsidR="00FF7983" w:rsidRPr="00C8579C" w:rsidRDefault="00FF7983" w:rsidP="00BC5410">
      <w:pPr>
        <w:keepNext/>
        <w:keepLines/>
        <w:tabs>
          <w:tab w:val="left" w:pos="2835"/>
        </w:tabs>
        <w:ind w:left="284"/>
        <w:jc w:val="both"/>
        <w:rPr>
          <w:rFonts w:ascii="Tahoma" w:hAnsi="Tahoma" w:cs="Tahoma"/>
          <w:sz w:val="19"/>
          <w:szCs w:val="19"/>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5F08FD" w:rsidRPr="003C0C04" w14:paraId="084E7935" w14:textId="77777777" w:rsidTr="00C45424">
        <w:trPr>
          <w:trHeight w:val="429"/>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4475F1A" w14:textId="77777777" w:rsidR="005F08FD" w:rsidRPr="00C8579C" w:rsidRDefault="005F08FD" w:rsidP="00BC5410">
            <w:pPr>
              <w:keepNext/>
              <w:keepLines/>
              <w:jc w:val="both"/>
              <w:rPr>
                <w:rFonts w:ascii="Tahoma" w:hAnsi="Tahoma" w:cs="Tahoma"/>
              </w:rPr>
            </w:pPr>
            <w:r w:rsidRPr="003C0C04">
              <w:rPr>
                <w:rFonts w:ascii="Tahoma" w:hAnsi="Tahoma" w:cs="Tahoma"/>
                <w:b/>
              </w:rPr>
              <w:t>Javno naročilo</w:t>
            </w:r>
            <w:r w:rsidRPr="003C0C04">
              <w:rPr>
                <w:rFonts w:ascii="Tahoma" w:hAnsi="Tahoma" w:cs="Tahoma"/>
              </w:rPr>
              <w:t xml:space="preserve">: </w:t>
            </w:r>
            <w:r>
              <w:rPr>
                <w:rFonts w:ascii="Tahoma" w:hAnsi="Tahoma" w:cs="Tahoma"/>
                <w:b/>
              </w:rPr>
              <w:t>VKS-168/23</w:t>
            </w:r>
            <w:r w:rsidRPr="00C8579C">
              <w:rPr>
                <w:rFonts w:ascii="Tahoma" w:hAnsi="Tahoma" w:cs="Tahoma"/>
                <w:b/>
              </w:rPr>
              <w:t xml:space="preserve"> – </w:t>
            </w:r>
            <w:r>
              <w:rPr>
                <w:rFonts w:ascii="Tahoma" w:hAnsi="Tahoma" w:cs="Tahoma"/>
                <w:b/>
              </w:rPr>
              <w:t>Prevzem produkta LF-A iz obdelave komunalnih odpadkov v RCERO Ljubljana</w:t>
            </w:r>
          </w:p>
          <w:p w14:paraId="5FD406C5" w14:textId="1A3F47D6" w:rsidR="005F08FD" w:rsidRPr="003C0C04" w:rsidRDefault="005F08FD" w:rsidP="00BC5410">
            <w:pPr>
              <w:keepNext/>
              <w:keepLines/>
              <w:jc w:val="both"/>
              <w:rPr>
                <w:rFonts w:ascii="Tahoma" w:hAnsi="Tahoma" w:cs="Tahoma"/>
              </w:rPr>
            </w:pPr>
          </w:p>
          <w:p w14:paraId="6414AD6F" w14:textId="77777777" w:rsidR="005F08FD" w:rsidRPr="003C0C04" w:rsidRDefault="005F08FD" w:rsidP="00BC5410">
            <w:pPr>
              <w:keepNext/>
              <w:keepLines/>
              <w:rPr>
                <w:rFonts w:ascii="Tahoma" w:hAnsi="Tahoma" w:cs="Tahoma"/>
                <w:sz w:val="18"/>
                <w:szCs w:val="18"/>
              </w:rPr>
            </w:pPr>
          </w:p>
        </w:tc>
      </w:tr>
      <w:tr w:rsidR="005F08FD" w:rsidRPr="003C0C04" w14:paraId="3ED86242" w14:textId="77777777" w:rsidTr="00C45424">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458C9FB9" w14:textId="77777777" w:rsidR="005F08FD" w:rsidRPr="003C0C04" w:rsidRDefault="005F08FD" w:rsidP="00BC5410">
            <w:pPr>
              <w:keepNext/>
              <w:keepLines/>
              <w:rPr>
                <w:rFonts w:ascii="Tahoma" w:hAnsi="Tahoma" w:cs="Tahoma"/>
                <w:sz w:val="18"/>
                <w:szCs w:val="18"/>
              </w:rPr>
            </w:pPr>
            <w:r w:rsidRPr="003C0C04">
              <w:rPr>
                <w:rFonts w:ascii="Tahoma" w:hAnsi="Tahoma" w:cs="Tahoma"/>
                <w:b/>
                <w:sz w:val="18"/>
                <w:szCs w:val="18"/>
              </w:rPr>
              <w:t>PODATKI O PONUDNIKU/PARTNERJU</w:t>
            </w:r>
          </w:p>
        </w:tc>
      </w:tr>
      <w:tr w:rsidR="005F08FD" w:rsidRPr="003C0C04" w14:paraId="0C1907DE" w14:textId="77777777" w:rsidTr="00C45424">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E3E66F4"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B00647A" w14:textId="77777777" w:rsidR="005F08FD" w:rsidRPr="003C0C04" w:rsidRDefault="005F08FD" w:rsidP="00BC5410">
            <w:pPr>
              <w:keepNext/>
              <w:keepLines/>
              <w:rPr>
                <w:rFonts w:ascii="Tahoma" w:hAnsi="Tahoma" w:cs="Tahoma"/>
                <w:sz w:val="18"/>
                <w:szCs w:val="18"/>
              </w:rPr>
            </w:pPr>
          </w:p>
          <w:p w14:paraId="291B5AE3" w14:textId="77777777" w:rsidR="005F08FD" w:rsidRPr="003C0C04" w:rsidRDefault="005F08FD" w:rsidP="00BC5410">
            <w:pPr>
              <w:keepNext/>
              <w:keepLines/>
              <w:rPr>
                <w:rFonts w:ascii="Tahoma" w:hAnsi="Tahoma" w:cs="Tahoma"/>
                <w:sz w:val="18"/>
                <w:szCs w:val="18"/>
              </w:rPr>
            </w:pPr>
          </w:p>
          <w:p w14:paraId="197A83A5" w14:textId="77777777" w:rsidR="005F08FD" w:rsidRPr="003C0C04" w:rsidRDefault="005F08FD" w:rsidP="00BC5410">
            <w:pPr>
              <w:keepNext/>
              <w:keepLines/>
              <w:rPr>
                <w:rFonts w:ascii="Tahoma" w:hAnsi="Tahoma" w:cs="Tahoma"/>
                <w:sz w:val="18"/>
                <w:szCs w:val="18"/>
              </w:rPr>
            </w:pPr>
          </w:p>
        </w:tc>
      </w:tr>
      <w:tr w:rsidR="005F08FD" w:rsidRPr="003C0C04" w14:paraId="1DDDB13A" w14:textId="77777777" w:rsidTr="00C45424">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374F8898"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1380ADC" w14:textId="77777777" w:rsidR="005F08FD" w:rsidRPr="003C0C04" w:rsidRDefault="005F08FD" w:rsidP="00BC5410">
            <w:pPr>
              <w:keepNext/>
              <w:keepLines/>
              <w:rPr>
                <w:rFonts w:ascii="Tahoma" w:hAnsi="Tahoma" w:cs="Tahoma"/>
                <w:sz w:val="18"/>
                <w:szCs w:val="18"/>
              </w:rPr>
            </w:pPr>
          </w:p>
          <w:p w14:paraId="5E055304" w14:textId="77777777" w:rsidR="005F08FD" w:rsidRPr="003C0C04" w:rsidRDefault="005F08FD" w:rsidP="00BC5410">
            <w:pPr>
              <w:keepNext/>
              <w:keepLines/>
              <w:rPr>
                <w:rFonts w:ascii="Tahoma" w:hAnsi="Tahoma" w:cs="Tahoma"/>
                <w:sz w:val="18"/>
                <w:szCs w:val="18"/>
              </w:rPr>
            </w:pPr>
          </w:p>
          <w:p w14:paraId="0D4EAA08" w14:textId="77777777" w:rsidR="005F08FD" w:rsidRPr="003C0C04" w:rsidRDefault="005F08FD" w:rsidP="00BC5410">
            <w:pPr>
              <w:keepNext/>
              <w:keepLines/>
              <w:rPr>
                <w:rFonts w:ascii="Tahoma" w:hAnsi="Tahoma" w:cs="Tahoma"/>
                <w:sz w:val="18"/>
                <w:szCs w:val="18"/>
              </w:rPr>
            </w:pPr>
          </w:p>
        </w:tc>
      </w:tr>
      <w:tr w:rsidR="005F08FD" w:rsidRPr="003C0C04" w14:paraId="2C6D7A40" w14:textId="77777777" w:rsidTr="00C45424">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5CE4BA03" w14:textId="77777777" w:rsidR="005F08FD" w:rsidRPr="003C0C04" w:rsidRDefault="005F08FD" w:rsidP="00BC5410">
            <w:pPr>
              <w:keepNext/>
              <w:keepLines/>
              <w:spacing w:line="276" w:lineRule="auto"/>
              <w:rPr>
                <w:rFonts w:ascii="Tahoma" w:hAnsi="Tahoma" w:cs="Tahoma"/>
                <w:sz w:val="18"/>
                <w:szCs w:val="18"/>
              </w:rPr>
            </w:pPr>
            <w:r w:rsidRPr="003C0C04">
              <w:rPr>
                <w:rFonts w:ascii="Tahoma" w:hAnsi="Tahoma" w:cs="Tahoma"/>
                <w:sz w:val="18"/>
                <w:szCs w:val="18"/>
              </w:rPr>
              <w:t xml:space="preserve">Matična </w:t>
            </w:r>
            <w:r w:rsidRPr="003C0C04">
              <w:rPr>
                <w:rFonts w:ascii="Tahoma" w:hAnsi="Tahoma" w:cs="Tahoma"/>
                <w:sz w:val="18"/>
                <w:szCs w:val="18"/>
                <w:u w:val="single"/>
              </w:rPr>
              <w:t>in</w:t>
            </w:r>
            <w:r w:rsidRPr="003C0C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4DC0EAEB" w14:textId="77777777" w:rsidR="005F08FD" w:rsidRPr="003C0C04" w:rsidRDefault="005F08FD" w:rsidP="00BC5410">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D010D70" w14:textId="77777777" w:rsidR="005F08FD" w:rsidRPr="003C0C04" w:rsidRDefault="005F08FD" w:rsidP="00BC5410">
            <w:pPr>
              <w:keepNext/>
              <w:keepLines/>
              <w:spacing w:line="276" w:lineRule="auto"/>
              <w:rPr>
                <w:rFonts w:ascii="Tahoma" w:hAnsi="Tahoma" w:cs="Tahoma"/>
                <w:sz w:val="18"/>
                <w:szCs w:val="18"/>
              </w:rPr>
            </w:pPr>
          </w:p>
        </w:tc>
      </w:tr>
      <w:tr w:rsidR="005F08FD" w:rsidRPr="003C0C04" w14:paraId="1E955A44" w14:textId="77777777" w:rsidTr="00C45424">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7EF7A6C3" w14:textId="77777777" w:rsidR="005F08FD" w:rsidRPr="003C0C04" w:rsidRDefault="005F08FD" w:rsidP="00BC5410">
            <w:pPr>
              <w:keepNext/>
              <w:keepLines/>
              <w:spacing w:line="276" w:lineRule="auto"/>
              <w:rPr>
                <w:rFonts w:ascii="Tahoma" w:hAnsi="Tahoma" w:cs="Tahoma"/>
                <w:sz w:val="18"/>
                <w:szCs w:val="18"/>
              </w:rPr>
            </w:pPr>
            <w:r w:rsidRPr="003C0C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DC58BE9" w14:textId="77777777" w:rsidR="005F08FD" w:rsidRPr="003C0C04" w:rsidRDefault="005F08FD" w:rsidP="00BC5410">
            <w:pPr>
              <w:keepNext/>
              <w:keepLines/>
              <w:spacing w:line="276" w:lineRule="auto"/>
              <w:rPr>
                <w:rFonts w:ascii="Tahoma" w:hAnsi="Tahoma" w:cs="Tahoma"/>
                <w:sz w:val="18"/>
                <w:szCs w:val="18"/>
              </w:rPr>
            </w:pPr>
          </w:p>
        </w:tc>
      </w:tr>
      <w:tr w:rsidR="005F08FD" w:rsidRPr="003C0C04" w14:paraId="44FDB3DE" w14:textId="77777777" w:rsidTr="00C45424">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62B4967A" w14:textId="77777777" w:rsidR="005F08FD" w:rsidRPr="003C0C04" w:rsidRDefault="005F08FD" w:rsidP="00BC5410">
            <w:pPr>
              <w:keepNext/>
              <w:keepLines/>
              <w:rPr>
                <w:sz w:val="18"/>
                <w:szCs w:val="18"/>
              </w:rPr>
            </w:pPr>
            <w:r w:rsidRPr="003C0C04">
              <w:rPr>
                <w:rFonts w:ascii="Tahoma" w:hAnsi="Tahoma" w:cs="Tahoma"/>
                <w:b/>
                <w:sz w:val="18"/>
                <w:szCs w:val="18"/>
              </w:rPr>
              <w:t>ODGOVORNA OSEBA PONUDNIKA</w:t>
            </w:r>
          </w:p>
        </w:tc>
      </w:tr>
      <w:tr w:rsidR="005F08FD" w:rsidRPr="003C0C04" w14:paraId="23B4135C" w14:textId="77777777" w:rsidTr="00C45424">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53EA148E"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Naziv odgovorne osebe</w:t>
            </w:r>
          </w:p>
          <w:p w14:paraId="56235B4F"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572C9BB" w14:textId="77777777" w:rsidR="005F08FD" w:rsidRPr="003C0C04" w:rsidRDefault="005F08FD" w:rsidP="00BC5410">
            <w:pPr>
              <w:keepNext/>
              <w:keepLines/>
              <w:rPr>
                <w:sz w:val="18"/>
                <w:szCs w:val="18"/>
              </w:rPr>
            </w:pPr>
          </w:p>
          <w:p w14:paraId="3FB1D137" w14:textId="77777777" w:rsidR="005F08FD" w:rsidRPr="003C0C04" w:rsidRDefault="005F08FD" w:rsidP="00BC5410">
            <w:pPr>
              <w:keepNext/>
              <w:keepLines/>
              <w:rPr>
                <w:sz w:val="18"/>
                <w:szCs w:val="18"/>
              </w:rPr>
            </w:pPr>
          </w:p>
        </w:tc>
      </w:tr>
      <w:tr w:rsidR="005F08FD" w:rsidRPr="003C0C04" w14:paraId="7D602B09" w14:textId="77777777" w:rsidTr="00C45424">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4E5764DF"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9C59E8D" w14:textId="77777777" w:rsidR="005F08FD" w:rsidRPr="003C0C04" w:rsidRDefault="005F08FD" w:rsidP="00BC5410">
            <w:pPr>
              <w:keepNext/>
              <w:keepLines/>
              <w:rPr>
                <w:sz w:val="18"/>
                <w:szCs w:val="18"/>
              </w:rPr>
            </w:pPr>
          </w:p>
        </w:tc>
      </w:tr>
      <w:tr w:rsidR="005F08FD" w:rsidRPr="003C0C04" w14:paraId="305BB57A" w14:textId="77777777" w:rsidTr="00C45424">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6D5FF1BA"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 xml:space="preserve">Elektronska pošta </w:t>
            </w:r>
            <w:r w:rsidRPr="003C0C04">
              <w:rPr>
                <w:rFonts w:ascii="Tahoma" w:hAnsi="Tahoma" w:cs="Tahoma"/>
                <w:sz w:val="18"/>
                <w:szCs w:val="18"/>
                <w:u w:val="single"/>
              </w:rPr>
              <w:t>in</w:t>
            </w:r>
            <w:r w:rsidRPr="003C0C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14C95759" w14:textId="77777777" w:rsidR="005F08FD" w:rsidRPr="003C0C04" w:rsidRDefault="005F08FD" w:rsidP="00BC5410">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B289EAB" w14:textId="77777777" w:rsidR="005F08FD" w:rsidRPr="003C0C04" w:rsidRDefault="005F08FD" w:rsidP="00BC5410">
            <w:pPr>
              <w:keepNext/>
              <w:keepLines/>
              <w:rPr>
                <w:sz w:val="18"/>
                <w:szCs w:val="18"/>
              </w:rPr>
            </w:pPr>
          </w:p>
        </w:tc>
      </w:tr>
      <w:tr w:rsidR="005F08FD" w:rsidRPr="003C0C04" w14:paraId="4AE57B04" w14:textId="77777777" w:rsidTr="00C45424">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494DDB5E" w14:textId="77777777" w:rsidR="005F08FD" w:rsidRPr="003C0C04" w:rsidRDefault="005F08FD" w:rsidP="00BC5410">
            <w:pPr>
              <w:keepNext/>
              <w:keepLines/>
              <w:rPr>
                <w:sz w:val="18"/>
                <w:szCs w:val="18"/>
              </w:rPr>
            </w:pPr>
            <w:r w:rsidRPr="003C0C04">
              <w:rPr>
                <w:rFonts w:ascii="Tahoma" w:hAnsi="Tahoma" w:cs="Tahoma"/>
                <w:b/>
                <w:sz w:val="18"/>
                <w:szCs w:val="18"/>
              </w:rPr>
              <w:t>KONTAKTNA OSEBA PONUDNIKA</w:t>
            </w:r>
          </w:p>
        </w:tc>
      </w:tr>
      <w:tr w:rsidR="005F08FD" w:rsidRPr="003C0C04" w14:paraId="6F98C3CB" w14:textId="77777777" w:rsidTr="00C45424">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60AD286F"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DF51E50" w14:textId="77777777" w:rsidR="005F08FD" w:rsidRPr="003C0C04" w:rsidRDefault="005F08FD" w:rsidP="00BC5410">
            <w:pPr>
              <w:keepNext/>
              <w:keepLines/>
              <w:rPr>
                <w:sz w:val="18"/>
                <w:szCs w:val="18"/>
              </w:rPr>
            </w:pPr>
          </w:p>
        </w:tc>
      </w:tr>
      <w:tr w:rsidR="005F08FD" w:rsidRPr="003C0C04" w14:paraId="3BC79854" w14:textId="77777777" w:rsidTr="00C45424">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529C2FC4"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 xml:space="preserve">Elektronska pošta </w:t>
            </w:r>
            <w:r w:rsidRPr="003C0C04">
              <w:rPr>
                <w:rFonts w:ascii="Tahoma" w:hAnsi="Tahoma" w:cs="Tahoma"/>
                <w:sz w:val="18"/>
                <w:szCs w:val="18"/>
                <w:u w:val="single"/>
              </w:rPr>
              <w:t>in</w:t>
            </w:r>
            <w:r w:rsidRPr="003C0C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4CE15722" w14:textId="77777777" w:rsidR="005F08FD" w:rsidRPr="003C0C04" w:rsidRDefault="005F08FD" w:rsidP="00BC5410">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BD88086" w14:textId="77777777" w:rsidR="005F08FD" w:rsidRPr="003C0C04" w:rsidRDefault="005F08FD" w:rsidP="00BC5410">
            <w:pPr>
              <w:keepNext/>
              <w:keepLines/>
              <w:rPr>
                <w:sz w:val="18"/>
                <w:szCs w:val="18"/>
              </w:rPr>
            </w:pPr>
          </w:p>
        </w:tc>
      </w:tr>
      <w:tr w:rsidR="005F08FD" w:rsidRPr="003C0C04" w14:paraId="6DBB3328" w14:textId="77777777" w:rsidTr="00C45424">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32BADE6" w14:textId="77777777" w:rsidR="005F08FD" w:rsidRPr="003C0C04" w:rsidRDefault="005F08FD" w:rsidP="00BC5410">
            <w:pPr>
              <w:keepNext/>
              <w:keepLines/>
              <w:rPr>
                <w:sz w:val="18"/>
                <w:szCs w:val="18"/>
              </w:rPr>
            </w:pPr>
            <w:r w:rsidRPr="003C0C04">
              <w:rPr>
                <w:rFonts w:ascii="Tahoma" w:hAnsi="Tahoma" w:cs="Tahoma"/>
                <w:b/>
                <w:sz w:val="18"/>
                <w:szCs w:val="18"/>
              </w:rPr>
              <w:t xml:space="preserve">OSTALI PODATKI </w:t>
            </w:r>
          </w:p>
        </w:tc>
      </w:tr>
      <w:tr w:rsidR="005F08FD" w:rsidRPr="003C0C04" w14:paraId="1B8F8A6E" w14:textId="77777777" w:rsidTr="00C45424">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41A6873B" w14:textId="77777777" w:rsidR="005F08FD" w:rsidRPr="003C0C04" w:rsidRDefault="005F08FD" w:rsidP="00BC5410">
            <w:pPr>
              <w:keepNext/>
              <w:keepLines/>
              <w:rPr>
                <w:rFonts w:ascii="Tahoma" w:hAnsi="Tahoma" w:cs="Tahoma"/>
                <w:sz w:val="18"/>
                <w:szCs w:val="18"/>
              </w:rPr>
            </w:pPr>
            <w:r w:rsidRPr="003C0C04">
              <w:rPr>
                <w:rFonts w:ascii="Tahoma" w:hAnsi="Tahoma" w:cs="Tahoma"/>
                <w:sz w:val="18"/>
                <w:szCs w:val="18"/>
              </w:rPr>
              <w:t xml:space="preserve">Predstavnik/i ponudnika, ki bo/do urejali izvajanje predmetne pogodbe/ okvirnega sporazuma </w:t>
            </w:r>
            <w:r w:rsidRPr="003C0C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C9ECC75" w14:textId="77777777" w:rsidR="005F08FD" w:rsidRPr="003C0C04" w:rsidRDefault="005F08FD" w:rsidP="00BC5410">
            <w:pPr>
              <w:keepNext/>
              <w:keepLines/>
              <w:spacing w:line="276" w:lineRule="auto"/>
              <w:jc w:val="both"/>
              <w:rPr>
                <w:rFonts w:ascii="Tahoma" w:hAnsi="Tahoma" w:cs="Tahoma"/>
                <w:sz w:val="18"/>
                <w:szCs w:val="18"/>
              </w:rPr>
            </w:pPr>
            <w:r w:rsidRPr="003C0C04">
              <w:rPr>
                <w:rFonts w:ascii="Tahoma" w:hAnsi="Tahoma" w:cs="Tahoma"/>
                <w:sz w:val="18"/>
                <w:szCs w:val="18"/>
              </w:rPr>
              <w:t>Skrbnik pogodbe/okvirnega sporazuma:</w:t>
            </w:r>
          </w:p>
          <w:p w14:paraId="63167F2A" w14:textId="77777777" w:rsidR="005F08FD" w:rsidRPr="003C0C04" w:rsidRDefault="005F08FD" w:rsidP="00BC5410">
            <w:pPr>
              <w:keepNext/>
              <w:keepLines/>
              <w:spacing w:line="276" w:lineRule="auto"/>
              <w:ind w:right="-47"/>
              <w:jc w:val="both"/>
              <w:rPr>
                <w:rFonts w:ascii="Tahoma" w:hAnsi="Tahoma" w:cs="Tahoma"/>
                <w:sz w:val="17"/>
                <w:szCs w:val="17"/>
              </w:rPr>
            </w:pPr>
            <w:r w:rsidRPr="003C0C04">
              <w:rPr>
                <w:rFonts w:ascii="Tahoma" w:hAnsi="Tahoma" w:cs="Tahoma"/>
                <w:sz w:val="17"/>
                <w:szCs w:val="17"/>
              </w:rPr>
              <w:t xml:space="preserve">g./ga.________________________________; tel.: ____________________; </w:t>
            </w:r>
          </w:p>
          <w:p w14:paraId="71196637" w14:textId="77777777" w:rsidR="005F08FD" w:rsidRPr="003C0C04" w:rsidRDefault="005F08FD" w:rsidP="00BC5410">
            <w:pPr>
              <w:keepNext/>
              <w:keepLines/>
              <w:spacing w:line="276" w:lineRule="auto"/>
              <w:jc w:val="both"/>
              <w:rPr>
                <w:rFonts w:ascii="Tahoma" w:hAnsi="Tahoma" w:cs="Tahoma"/>
                <w:sz w:val="17"/>
                <w:szCs w:val="17"/>
              </w:rPr>
            </w:pPr>
            <w:r w:rsidRPr="003C0C04">
              <w:rPr>
                <w:rFonts w:ascii="Tahoma" w:hAnsi="Tahoma" w:cs="Tahoma"/>
                <w:sz w:val="17"/>
                <w:szCs w:val="17"/>
              </w:rPr>
              <w:t>e - mail: ___________________________________.</w:t>
            </w:r>
          </w:p>
          <w:p w14:paraId="767344C3" w14:textId="77777777" w:rsidR="005F08FD" w:rsidRPr="003C0C04" w:rsidRDefault="005F08FD" w:rsidP="00BC5410">
            <w:pPr>
              <w:keepNext/>
              <w:keepLines/>
              <w:jc w:val="both"/>
              <w:rPr>
                <w:rFonts w:ascii="Tahoma" w:hAnsi="Tahoma" w:cs="Tahoma"/>
                <w:snapToGrid w:val="0"/>
                <w:sz w:val="10"/>
                <w:szCs w:val="18"/>
              </w:rPr>
            </w:pPr>
          </w:p>
          <w:p w14:paraId="3F21E58D" w14:textId="77777777" w:rsidR="005F08FD" w:rsidRPr="003C0C04" w:rsidRDefault="005F08FD" w:rsidP="00BC5410">
            <w:pPr>
              <w:keepNext/>
              <w:keepLines/>
              <w:spacing w:line="276" w:lineRule="auto"/>
              <w:jc w:val="both"/>
              <w:rPr>
                <w:rFonts w:ascii="Tahoma" w:hAnsi="Tahoma" w:cs="Tahoma"/>
                <w:sz w:val="18"/>
                <w:szCs w:val="18"/>
              </w:rPr>
            </w:pPr>
            <w:r w:rsidRPr="003C0C04">
              <w:rPr>
                <w:rFonts w:ascii="Tahoma" w:hAnsi="Tahoma" w:cs="Tahoma"/>
                <w:sz w:val="18"/>
                <w:szCs w:val="18"/>
              </w:rPr>
              <w:t xml:space="preserve">Kontaktna oseba pogodbe/okvirnega sporazuma: </w:t>
            </w:r>
          </w:p>
          <w:p w14:paraId="12701DAE" w14:textId="77777777" w:rsidR="005F08FD" w:rsidRPr="003C0C04" w:rsidRDefault="005F08FD" w:rsidP="00BC5410">
            <w:pPr>
              <w:keepNext/>
              <w:keepLines/>
              <w:spacing w:line="276" w:lineRule="auto"/>
              <w:ind w:right="-47"/>
              <w:jc w:val="both"/>
              <w:rPr>
                <w:rFonts w:ascii="Tahoma" w:hAnsi="Tahoma" w:cs="Tahoma"/>
                <w:sz w:val="17"/>
                <w:szCs w:val="17"/>
              </w:rPr>
            </w:pPr>
            <w:r w:rsidRPr="003C0C04">
              <w:rPr>
                <w:rFonts w:ascii="Tahoma" w:hAnsi="Tahoma" w:cs="Tahoma"/>
                <w:sz w:val="17"/>
                <w:szCs w:val="17"/>
              </w:rPr>
              <w:t xml:space="preserve">g./ga.________________________________; tel.: ____________________; </w:t>
            </w:r>
          </w:p>
          <w:p w14:paraId="722F4C50" w14:textId="77777777" w:rsidR="005F08FD" w:rsidRPr="003C0C04" w:rsidRDefault="005F08FD" w:rsidP="00BC5410">
            <w:pPr>
              <w:keepNext/>
              <w:keepLines/>
              <w:jc w:val="both"/>
              <w:rPr>
                <w:rFonts w:ascii="Tahoma" w:hAnsi="Tahoma" w:cs="Tahoma"/>
                <w:sz w:val="18"/>
                <w:szCs w:val="18"/>
              </w:rPr>
            </w:pPr>
            <w:r w:rsidRPr="003C0C04">
              <w:rPr>
                <w:rFonts w:ascii="Tahoma" w:hAnsi="Tahoma" w:cs="Tahoma"/>
                <w:sz w:val="17"/>
                <w:szCs w:val="17"/>
              </w:rPr>
              <w:t>e - mail: ___________________________________.</w:t>
            </w:r>
          </w:p>
        </w:tc>
      </w:tr>
      <w:tr w:rsidR="005F08FD" w:rsidRPr="003C0C04" w14:paraId="59648396" w14:textId="77777777" w:rsidTr="00C45424">
        <w:trPr>
          <w:trHeight w:val="283"/>
          <w:jc w:val="center"/>
        </w:trPr>
        <w:tc>
          <w:tcPr>
            <w:tcW w:w="3701" w:type="dxa"/>
            <w:vMerge w:val="restart"/>
            <w:tcBorders>
              <w:top w:val="single" w:sz="4" w:space="0" w:color="auto"/>
              <w:left w:val="single" w:sz="4" w:space="0" w:color="auto"/>
              <w:right w:val="single" w:sz="4" w:space="0" w:color="auto"/>
            </w:tcBorders>
            <w:vAlign w:val="center"/>
          </w:tcPr>
          <w:p w14:paraId="6CBE710E" w14:textId="77777777" w:rsidR="005F08FD" w:rsidRPr="003C0C04" w:rsidRDefault="005F08FD" w:rsidP="00BC5410">
            <w:pPr>
              <w:keepNext/>
              <w:keepLines/>
              <w:rPr>
                <w:rFonts w:ascii="Tahoma" w:hAnsi="Tahoma" w:cs="Tahoma"/>
                <w:sz w:val="16"/>
                <w:szCs w:val="18"/>
              </w:rPr>
            </w:pPr>
            <w:r w:rsidRPr="003C0C04">
              <w:rPr>
                <w:rFonts w:ascii="Tahoma" w:hAnsi="Tahoma" w:cs="Tahoma"/>
                <w:b/>
                <w:sz w:val="16"/>
                <w:szCs w:val="18"/>
              </w:rPr>
              <w:t>VSE</w:t>
            </w:r>
            <w:r w:rsidRPr="003C0C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3C0C04">
              <w:rPr>
                <w:rFonts w:ascii="Tahoma" w:hAnsi="Tahoma" w:cs="Tahoma"/>
                <w:b/>
                <w:sz w:val="16"/>
                <w:szCs w:val="18"/>
              </w:rPr>
              <w:t>ter</w:t>
            </w:r>
            <w:r w:rsidRPr="003C0C04">
              <w:rPr>
                <w:rFonts w:ascii="Tahoma" w:hAnsi="Tahoma" w:cs="Tahoma"/>
                <w:sz w:val="16"/>
                <w:szCs w:val="18"/>
              </w:rPr>
              <w:t xml:space="preserve"> njihov </w:t>
            </w:r>
            <w:r w:rsidRPr="003C0C04">
              <w:rPr>
                <w:rFonts w:ascii="Tahoma" w:hAnsi="Tahoma" w:cs="Tahoma"/>
                <w:b/>
                <w:sz w:val="16"/>
                <w:szCs w:val="18"/>
              </w:rPr>
              <w:t>EMŠO</w:t>
            </w:r>
          </w:p>
          <w:p w14:paraId="610410C8" w14:textId="77777777" w:rsidR="005F08FD" w:rsidRPr="003C0C04" w:rsidRDefault="005F08FD" w:rsidP="00BC5410">
            <w:pPr>
              <w:keepNext/>
              <w:keepLines/>
              <w:rPr>
                <w:rFonts w:ascii="Tahoma" w:hAnsi="Tahoma" w:cs="Tahoma"/>
                <w:sz w:val="8"/>
                <w:szCs w:val="18"/>
              </w:rPr>
            </w:pPr>
          </w:p>
          <w:p w14:paraId="7404BBAB" w14:textId="77777777" w:rsidR="005F08FD" w:rsidRPr="003C0C04" w:rsidRDefault="005F08FD" w:rsidP="00BC5410">
            <w:pPr>
              <w:keepNext/>
              <w:keepLines/>
              <w:rPr>
                <w:rFonts w:ascii="Tahoma" w:hAnsi="Tahoma" w:cs="Tahoma"/>
                <w:i/>
                <w:sz w:val="16"/>
                <w:szCs w:val="18"/>
              </w:rPr>
            </w:pPr>
            <w:r w:rsidRPr="003C0C04">
              <w:rPr>
                <w:rFonts w:ascii="Tahoma" w:hAnsi="Tahoma" w:cs="Tahoma"/>
                <w:i/>
                <w:sz w:val="16"/>
                <w:szCs w:val="18"/>
              </w:rPr>
              <w:t>/v primeru, da ste podatke vnesli v ESPD ali priložili lastno izjavo, ni potrebno izpolniti!/</w:t>
            </w:r>
          </w:p>
          <w:p w14:paraId="74A0885A" w14:textId="77777777" w:rsidR="005F08FD" w:rsidRPr="003C0C04" w:rsidRDefault="005F08FD" w:rsidP="00BC5410">
            <w:pPr>
              <w:keepNext/>
              <w:keepLines/>
              <w:rPr>
                <w:rFonts w:ascii="Tahoma" w:hAnsi="Tahoma" w:cs="Tahoma"/>
                <w:i/>
                <w:sz w:val="16"/>
                <w:szCs w:val="18"/>
              </w:rPr>
            </w:pPr>
          </w:p>
          <w:p w14:paraId="4D9BE100" w14:textId="77777777" w:rsidR="005F08FD" w:rsidRPr="003C0C04" w:rsidRDefault="005F08FD" w:rsidP="00BC5410">
            <w:pPr>
              <w:keepNext/>
              <w:keepLines/>
              <w:rPr>
                <w:rFonts w:ascii="Tahoma" w:hAnsi="Tahoma" w:cs="Tahoma"/>
                <w:i/>
                <w:sz w:val="18"/>
                <w:szCs w:val="18"/>
              </w:rPr>
            </w:pPr>
            <w:r w:rsidRPr="003C0C04">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7013A406" w14:textId="77777777" w:rsidR="005F08FD" w:rsidRPr="003C0C04" w:rsidRDefault="005F08FD" w:rsidP="00BC5410">
            <w:pPr>
              <w:keepNext/>
              <w:keepLines/>
              <w:spacing w:line="276" w:lineRule="auto"/>
              <w:jc w:val="center"/>
              <w:rPr>
                <w:rFonts w:ascii="Tahoma" w:hAnsi="Tahoma" w:cs="Tahoma"/>
                <w:sz w:val="18"/>
                <w:szCs w:val="18"/>
              </w:rPr>
            </w:pPr>
            <w:r w:rsidRPr="003C0C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3C887104" w14:textId="77777777" w:rsidR="005F08FD" w:rsidRPr="003C0C04" w:rsidRDefault="005F08FD" w:rsidP="00BC5410">
            <w:pPr>
              <w:keepNext/>
              <w:keepLines/>
              <w:spacing w:line="276" w:lineRule="auto"/>
              <w:jc w:val="center"/>
              <w:rPr>
                <w:rFonts w:ascii="Tahoma" w:hAnsi="Tahoma" w:cs="Tahoma"/>
                <w:sz w:val="18"/>
                <w:szCs w:val="18"/>
              </w:rPr>
            </w:pPr>
            <w:r w:rsidRPr="003C0C04">
              <w:rPr>
                <w:rFonts w:ascii="Tahoma" w:hAnsi="Tahoma" w:cs="Tahoma"/>
                <w:sz w:val="18"/>
                <w:szCs w:val="18"/>
              </w:rPr>
              <w:t>EMŠO</w:t>
            </w:r>
          </w:p>
        </w:tc>
      </w:tr>
      <w:tr w:rsidR="005F08FD" w:rsidRPr="003C0C04" w14:paraId="65844ACD" w14:textId="77777777" w:rsidTr="00C45424">
        <w:trPr>
          <w:trHeight w:val="1819"/>
          <w:jc w:val="center"/>
        </w:trPr>
        <w:tc>
          <w:tcPr>
            <w:tcW w:w="3701" w:type="dxa"/>
            <w:vMerge/>
            <w:tcBorders>
              <w:left w:val="single" w:sz="4" w:space="0" w:color="auto"/>
              <w:bottom w:val="single" w:sz="4" w:space="0" w:color="auto"/>
              <w:right w:val="single" w:sz="4" w:space="0" w:color="auto"/>
            </w:tcBorders>
            <w:vAlign w:val="center"/>
          </w:tcPr>
          <w:p w14:paraId="0019093B" w14:textId="77777777" w:rsidR="005F08FD" w:rsidRPr="003C0C04" w:rsidRDefault="005F08FD" w:rsidP="00BC5410">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5B83D9F3" w14:textId="77777777" w:rsidR="005F08FD" w:rsidRPr="003C0C04" w:rsidRDefault="005F08FD" w:rsidP="00BC5410">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6C4D1DFC" w14:textId="77777777" w:rsidR="005F08FD" w:rsidRPr="003C0C04" w:rsidRDefault="005F08FD" w:rsidP="00BC5410">
            <w:pPr>
              <w:keepNext/>
              <w:keepLines/>
              <w:spacing w:line="276" w:lineRule="auto"/>
              <w:jc w:val="both"/>
              <w:rPr>
                <w:rFonts w:ascii="Tahoma" w:hAnsi="Tahoma" w:cs="Tahoma"/>
                <w:sz w:val="18"/>
                <w:szCs w:val="18"/>
              </w:rPr>
            </w:pPr>
          </w:p>
        </w:tc>
      </w:tr>
    </w:tbl>
    <w:p w14:paraId="6E4383F3" w14:textId="77777777" w:rsidR="005F08FD" w:rsidRPr="003C0C04" w:rsidRDefault="005F08FD" w:rsidP="00BC5410">
      <w:pPr>
        <w:keepNext/>
        <w:keepLines/>
        <w:tabs>
          <w:tab w:val="left" w:pos="2835"/>
        </w:tabs>
        <w:ind w:left="-142"/>
        <w:jc w:val="both"/>
        <w:rPr>
          <w:rFonts w:ascii="Tahoma" w:hAnsi="Tahoma" w:cs="Tahoma"/>
        </w:rPr>
      </w:pPr>
      <w:r w:rsidRPr="003C0C04">
        <w:rPr>
          <w:rFonts w:ascii="Tahoma" w:hAnsi="Tahoma" w:cs="Tahoma"/>
        </w:rPr>
        <w:t>Zgoraj navedeni ponudnik/partner izjavljamo, da se strinjamo z vsemi pogoji in zahtevami razpisne dokumentacije oziroma da v celoti izpolnjujemo le-te.</w:t>
      </w:r>
    </w:p>
    <w:p w14:paraId="0FF3E0F3" w14:textId="1F3B5750" w:rsidR="004244EE" w:rsidRDefault="004244EE" w:rsidP="00BC5410">
      <w:pPr>
        <w:keepNext/>
        <w:keepLines/>
        <w:tabs>
          <w:tab w:val="left" w:pos="2835"/>
        </w:tabs>
        <w:ind w:left="284"/>
        <w:jc w:val="both"/>
        <w:rPr>
          <w:rFonts w:ascii="Tahoma" w:hAnsi="Tahoma" w:cs="Tahoma"/>
          <w:sz w:val="19"/>
          <w:szCs w:val="19"/>
        </w:rPr>
      </w:pPr>
    </w:p>
    <w:p w14:paraId="42916C6F" w14:textId="77777777" w:rsidR="005F08FD" w:rsidRPr="00C8579C" w:rsidRDefault="005F08FD" w:rsidP="00BC5410">
      <w:pPr>
        <w:keepNext/>
        <w:keepLines/>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545BD7" w:rsidRPr="00C8579C" w14:paraId="3D12243E" w14:textId="77777777" w:rsidTr="00745A83">
        <w:trPr>
          <w:trHeight w:val="260"/>
        </w:trPr>
        <w:tc>
          <w:tcPr>
            <w:tcW w:w="3349" w:type="dxa"/>
            <w:tcBorders>
              <w:bottom w:val="single" w:sz="4" w:space="0" w:color="auto"/>
            </w:tcBorders>
          </w:tcPr>
          <w:p w14:paraId="1A098DF1" w14:textId="77777777" w:rsidR="00545BD7" w:rsidRPr="00C8579C" w:rsidRDefault="00545BD7" w:rsidP="00BC5410">
            <w:pPr>
              <w:keepNext/>
              <w:keepLines/>
              <w:jc w:val="both"/>
              <w:rPr>
                <w:rFonts w:ascii="Tahoma" w:hAnsi="Tahoma" w:cs="Tahoma"/>
                <w:snapToGrid w:val="0"/>
                <w:color w:val="000000"/>
              </w:rPr>
            </w:pPr>
          </w:p>
        </w:tc>
        <w:tc>
          <w:tcPr>
            <w:tcW w:w="2513" w:type="dxa"/>
          </w:tcPr>
          <w:p w14:paraId="7B970AD9" w14:textId="77777777" w:rsidR="00545BD7" w:rsidRPr="00C8579C" w:rsidRDefault="00545BD7" w:rsidP="00BC5410">
            <w:pPr>
              <w:keepNext/>
              <w:keepLines/>
              <w:jc w:val="center"/>
              <w:rPr>
                <w:rFonts w:ascii="Tahoma" w:hAnsi="Tahoma" w:cs="Tahoma"/>
                <w:snapToGrid w:val="0"/>
                <w:color w:val="000000"/>
              </w:rPr>
            </w:pPr>
          </w:p>
        </w:tc>
        <w:tc>
          <w:tcPr>
            <w:tcW w:w="3290" w:type="dxa"/>
            <w:tcBorders>
              <w:bottom w:val="single" w:sz="4" w:space="0" w:color="auto"/>
            </w:tcBorders>
          </w:tcPr>
          <w:p w14:paraId="6C881ECA" w14:textId="77777777" w:rsidR="00545BD7" w:rsidRPr="00C8579C" w:rsidRDefault="00545BD7" w:rsidP="00BC5410">
            <w:pPr>
              <w:keepNext/>
              <w:keepLines/>
              <w:tabs>
                <w:tab w:val="left" w:pos="567"/>
                <w:tab w:val="num" w:pos="851"/>
                <w:tab w:val="left" w:pos="993"/>
              </w:tabs>
              <w:jc w:val="both"/>
              <w:rPr>
                <w:rFonts w:ascii="Tahoma" w:hAnsi="Tahoma" w:cs="Tahoma"/>
                <w:snapToGrid w:val="0"/>
                <w:color w:val="000000"/>
              </w:rPr>
            </w:pPr>
          </w:p>
        </w:tc>
      </w:tr>
      <w:tr w:rsidR="00545BD7" w:rsidRPr="00C8579C" w14:paraId="132D1C47" w14:textId="77777777" w:rsidTr="00745A83">
        <w:trPr>
          <w:trHeight w:val="260"/>
        </w:trPr>
        <w:tc>
          <w:tcPr>
            <w:tcW w:w="3349" w:type="dxa"/>
            <w:tcBorders>
              <w:top w:val="single" w:sz="4" w:space="0" w:color="auto"/>
            </w:tcBorders>
          </w:tcPr>
          <w:p w14:paraId="7C0537E9" w14:textId="77777777" w:rsidR="00545BD7" w:rsidRPr="00C8579C" w:rsidRDefault="00545BD7"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13" w:type="dxa"/>
          </w:tcPr>
          <w:p w14:paraId="6F3EDA3B" w14:textId="77777777" w:rsidR="00545BD7" w:rsidRPr="00C8579C" w:rsidRDefault="00545BD7"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5946FB8C" w14:textId="2BB2B8A0" w:rsidR="00545BD7" w:rsidRPr="00C8579C" w:rsidRDefault="00545BD7" w:rsidP="00BC5410">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podpis ponudnika</w:t>
            </w:r>
            <w:r w:rsidRPr="00C8579C">
              <w:rPr>
                <w:rFonts w:ascii="Tahoma" w:hAnsi="Tahoma" w:cs="Tahoma"/>
                <w:snapToGrid w:val="0"/>
                <w:color w:val="000000"/>
              </w:rPr>
              <w:t>)</w:t>
            </w:r>
          </w:p>
        </w:tc>
      </w:tr>
    </w:tbl>
    <w:p w14:paraId="3E57E60D" w14:textId="415C4C54" w:rsidR="00BC5410" w:rsidRDefault="00BC5410" w:rsidP="00BC5410">
      <w:pPr>
        <w:keepNext/>
        <w:keepLines/>
        <w:tabs>
          <w:tab w:val="left" w:pos="567"/>
          <w:tab w:val="num" w:pos="851"/>
          <w:tab w:val="left" w:pos="993"/>
        </w:tabs>
        <w:jc w:val="both"/>
        <w:rPr>
          <w:rFonts w:ascii="Tahoma" w:hAnsi="Tahoma" w:cs="Tahoma"/>
          <w:b/>
          <w:i/>
          <w:sz w:val="18"/>
          <w:szCs w:val="18"/>
        </w:rPr>
      </w:pPr>
    </w:p>
    <w:p w14:paraId="3C78BD42" w14:textId="77B202A8" w:rsidR="005F08FD" w:rsidRPr="003C0C04" w:rsidRDefault="00CB0547" w:rsidP="00BC5410">
      <w:pPr>
        <w:keepNext/>
        <w:keepLines/>
        <w:tabs>
          <w:tab w:val="left" w:pos="567"/>
          <w:tab w:val="num" w:pos="851"/>
          <w:tab w:val="left" w:pos="993"/>
        </w:tabs>
        <w:jc w:val="both"/>
        <w:rPr>
          <w:rFonts w:ascii="Tahoma" w:hAnsi="Tahoma" w:cs="Tahoma"/>
          <w:b/>
          <w:i/>
          <w:iCs/>
          <w:sz w:val="18"/>
          <w:szCs w:val="17"/>
          <w:u w:val="single"/>
        </w:rPr>
      </w:pPr>
      <w:r w:rsidRPr="00C8579C">
        <w:rPr>
          <w:rFonts w:ascii="Tahoma" w:hAnsi="Tahoma" w:cs="Tahoma"/>
          <w:b/>
          <w:i/>
          <w:sz w:val="18"/>
          <w:szCs w:val="18"/>
        </w:rPr>
        <w:t xml:space="preserve">Navodilo: </w:t>
      </w:r>
      <w:r w:rsidRPr="00C8579C">
        <w:rPr>
          <w:rFonts w:ascii="Tahoma" w:hAnsi="Tahoma" w:cs="Tahoma"/>
          <w:i/>
          <w:sz w:val="16"/>
          <w:szCs w:val="18"/>
        </w:rPr>
        <w:t xml:space="preserve">V primeru, da odda več ponudnikov skupno ponudbo, morajo razmnožen obrazec </w:t>
      </w:r>
      <w:r w:rsidR="00172798" w:rsidRPr="00C8579C">
        <w:rPr>
          <w:rFonts w:ascii="Tahoma" w:hAnsi="Tahoma" w:cs="Tahoma"/>
          <w:i/>
          <w:sz w:val="16"/>
          <w:szCs w:val="18"/>
        </w:rPr>
        <w:t>P</w:t>
      </w:r>
      <w:r w:rsidRPr="00C8579C">
        <w:rPr>
          <w:rFonts w:ascii="Tahoma" w:hAnsi="Tahoma" w:cs="Tahoma"/>
          <w:i/>
          <w:sz w:val="16"/>
          <w:szCs w:val="18"/>
        </w:rPr>
        <w:t>riloge 1 izpolniti vsi ponudniki – partnerji. V primeru skupne ponudbe ponudniki za to stranjo priložijo pravni akt o skupni izvedbi naročila, podpisan in žigosan s strani vseh ponudnikov, ki sodelujejo pri izvedbi naročila.</w:t>
      </w:r>
      <w:r w:rsidR="00BC5410">
        <w:rPr>
          <w:rFonts w:ascii="Tahoma" w:hAnsi="Tahoma" w:cs="Tahoma"/>
          <w:i/>
          <w:sz w:val="16"/>
          <w:szCs w:val="18"/>
        </w:rPr>
        <w:t xml:space="preserve"> </w:t>
      </w:r>
      <w:r w:rsidR="005F08FD" w:rsidRPr="003C0C04">
        <w:rPr>
          <w:rFonts w:ascii="Tahoma" w:hAnsi="Tahoma" w:cs="Tahoma"/>
          <w:i/>
          <w:iCs/>
          <w:sz w:val="18"/>
          <w:szCs w:val="17"/>
        </w:rPr>
        <w:t xml:space="preserve">Ponudnik </w:t>
      </w:r>
      <w:r w:rsidR="005F08FD" w:rsidRPr="003C0C04">
        <w:rPr>
          <w:rFonts w:ascii="Tahoma" w:hAnsi="Tahoma" w:cs="Tahoma"/>
          <w:i/>
          <w:iCs/>
          <w:sz w:val="18"/>
          <w:szCs w:val="17"/>
          <w:u w:val="single"/>
        </w:rPr>
        <w:t>obrazec</w:t>
      </w:r>
      <w:r w:rsidR="005F08FD" w:rsidRPr="003C0C04">
        <w:rPr>
          <w:rFonts w:ascii="Tahoma" w:hAnsi="Tahoma" w:cs="Tahoma"/>
          <w:b/>
          <w:i/>
          <w:iCs/>
          <w:sz w:val="18"/>
          <w:szCs w:val="17"/>
        </w:rPr>
        <w:t xml:space="preserve"> </w:t>
      </w:r>
      <w:r w:rsidR="005F08FD" w:rsidRPr="003C0C04">
        <w:rPr>
          <w:rFonts w:ascii="Tahoma" w:hAnsi="Tahoma" w:cs="Tahoma"/>
          <w:i/>
          <w:iCs/>
          <w:sz w:val="18"/>
          <w:szCs w:val="17"/>
        </w:rPr>
        <w:t>v okviru sistema e-JN</w:t>
      </w:r>
      <w:r w:rsidR="005F08FD" w:rsidRPr="003C0C04">
        <w:rPr>
          <w:rFonts w:ascii="Tahoma" w:hAnsi="Tahoma" w:cs="Tahoma"/>
          <w:b/>
          <w:i/>
          <w:iCs/>
          <w:sz w:val="18"/>
          <w:szCs w:val="17"/>
        </w:rPr>
        <w:t xml:space="preserve"> </w:t>
      </w:r>
      <w:r w:rsidR="005F08FD" w:rsidRPr="003C0C04">
        <w:rPr>
          <w:rFonts w:ascii="Tahoma" w:hAnsi="Tahoma" w:cs="Tahoma"/>
          <w:b/>
          <w:i/>
          <w:iCs/>
          <w:sz w:val="18"/>
          <w:szCs w:val="17"/>
          <w:u w:val="single"/>
        </w:rPr>
        <w:t>naloži v Razdelek »DOKUMENTI«, del »Ostale priloge«!!!</w:t>
      </w:r>
    </w:p>
    <w:p w14:paraId="34F7D4C6" w14:textId="77777777" w:rsidR="005F08FD" w:rsidRDefault="005F08FD" w:rsidP="00BC5410">
      <w:pPr>
        <w:keepNext/>
        <w:keepLines/>
        <w:tabs>
          <w:tab w:val="left" w:pos="567"/>
          <w:tab w:val="num" w:pos="851"/>
          <w:tab w:val="left" w:pos="993"/>
        </w:tabs>
        <w:jc w:val="both"/>
        <w:rPr>
          <w:rFonts w:ascii="Tahoma" w:hAnsi="Tahoma" w:cs="Tahoma"/>
          <w:i/>
          <w:sz w:val="16"/>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244EE" w:rsidRPr="00C8579C" w14:paraId="666F8F08" w14:textId="77777777" w:rsidTr="009229D0">
        <w:tc>
          <w:tcPr>
            <w:tcW w:w="7725" w:type="dxa"/>
          </w:tcPr>
          <w:p w14:paraId="0B41E89B" w14:textId="791A2D3F" w:rsidR="004244EE" w:rsidRPr="00C8579C" w:rsidRDefault="00993FEA" w:rsidP="00BC5410">
            <w:pPr>
              <w:keepNext/>
              <w:keepLines/>
              <w:jc w:val="both"/>
              <w:rPr>
                <w:rFonts w:ascii="Tahoma" w:hAnsi="Tahoma" w:cs="Tahoma"/>
              </w:rPr>
            </w:pPr>
            <w:r>
              <w:rPr>
                <w:rFonts w:ascii="Tahoma" w:hAnsi="Tahoma" w:cs="Tahoma"/>
              </w:rPr>
              <w:lastRenderedPageBreak/>
              <w:t>PONUDB</w:t>
            </w:r>
            <w:r w:rsidR="000807A3">
              <w:rPr>
                <w:rFonts w:ascii="Tahoma" w:hAnsi="Tahoma" w:cs="Tahoma"/>
              </w:rPr>
              <w:t xml:space="preserve">A </w:t>
            </w:r>
          </w:p>
        </w:tc>
        <w:tc>
          <w:tcPr>
            <w:tcW w:w="1417" w:type="dxa"/>
          </w:tcPr>
          <w:p w14:paraId="7A8549DD" w14:textId="3A84555B" w:rsidR="004244EE" w:rsidRPr="00C8579C" w:rsidRDefault="004244EE" w:rsidP="00BC5410">
            <w:pPr>
              <w:keepNext/>
              <w:keepLines/>
              <w:ind w:left="-211" w:firstLine="211"/>
              <w:jc w:val="both"/>
              <w:rPr>
                <w:rFonts w:ascii="Tahoma" w:hAnsi="Tahoma" w:cs="Tahoma"/>
                <w:b/>
                <w:i/>
              </w:rPr>
            </w:pPr>
            <w:r w:rsidRPr="00C8579C">
              <w:rPr>
                <w:rFonts w:ascii="Tahoma" w:hAnsi="Tahoma" w:cs="Tahoma"/>
                <w:b/>
                <w:i/>
              </w:rPr>
              <w:t>Priloga 2</w:t>
            </w:r>
          </w:p>
        </w:tc>
      </w:tr>
    </w:tbl>
    <w:p w14:paraId="60CF0789" w14:textId="77777777" w:rsidR="008D7DE7" w:rsidRPr="00C8579C" w:rsidRDefault="008D7DE7" w:rsidP="00BC5410">
      <w:pPr>
        <w:keepNext/>
        <w:keepLines/>
        <w:jc w:val="both"/>
        <w:rPr>
          <w:rFonts w:ascii="Tahoma" w:hAnsi="Tahoma" w:cs="Tahoma"/>
        </w:rPr>
      </w:pPr>
    </w:p>
    <w:p w14:paraId="5AC002D6" w14:textId="7B4ADE3D" w:rsidR="000807A3" w:rsidRPr="00BC5410" w:rsidRDefault="000807A3" w:rsidP="00BC5410">
      <w:pPr>
        <w:keepNext/>
        <w:keepLines/>
        <w:jc w:val="both"/>
        <w:rPr>
          <w:rFonts w:ascii="Tahoma" w:hAnsi="Tahoma" w:cs="Tahoma"/>
          <w:b/>
        </w:rPr>
      </w:pPr>
      <w:r>
        <w:rPr>
          <w:rFonts w:ascii="Tahoma" w:hAnsi="Tahoma" w:cs="Tahoma"/>
          <w:b/>
        </w:rPr>
        <w:t>PONUDBA</w:t>
      </w:r>
      <w:r w:rsidR="00FF7983">
        <w:rPr>
          <w:rFonts w:ascii="Tahoma" w:hAnsi="Tahoma" w:cs="Tahoma"/>
          <w:b/>
        </w:rPr>
        <w:t xml:space="preserve"> ŠT. _________________ za javno naročilo št. </w:t>
      </w:r>
      <w:r w:rsidR="00AD7483">
        <w:rPr>
          <w:rFonts w:ascii="Tahoma" w:hAnsi="Tahoma" w:cs="Tahoma"/>
          <w:b/>
        </w:rPr>
        <w:t>VKS-</w:t>
      </w:r>
      <w:r w:rsidR="00E9337B">
        <w:rPr>
          <w:rFonts w:ascii="Tahoma" w:hAnsi="Tahoma" w:cs="Tahoma"/>
          <w:b/>
        </w:rPr>
        <w:t>168/23</w:t>
      </w:r>
      <w:r w:rsidR="00032CA0" w:rsidRPr="00C8579C">
        <w:rPr>
          <w:rFonts w:ascii="Tahoma" w:hAnsi="Tahoma" w:cs="Tahoma"/>
          <w:b/>
        </w:rPr>
        <w:t xml:space="preserve"> </w:t>
      </w:r>
      <w:r w:rsidR="00110E02" w:rsidRPr="00C8579C">
        <w:rPr>
          <w:rFonts w:ascii="Tahoma" w:hAnsi="Tahoma" w:cs="Tahoma"/>
          <w:b/>
        </w:rPr>
        <w:t xml:space="preserve">– </w:t>
      </w:r>
      <w:r w:rsidR="00C04869">
        <w:rPr>
          <w:rFonts w:ascii="Tahoma" w:hAnsi="Tahoma" w:cs="Tahoma"/>
          <w:b/>
        </w:rPr>
        <w:t xml:space="preserve">Prevzem produkta LF-A iz obdelave komunalnih odpadkov v RCERO </w:t>
      </w:r>
      <w:r w:rsidR="00C04869" w:rsidRPr="00BC5410">
        <w:rPr>
          <w:rFonts w:ascii="Tahoma" w:hAnsi="Tahoma" w:cs="Tahoma"/>
          <w:b/>
        </w:rPr>
        <w:t>Ljubljana</w:t>
      </w:r>
      <w:r w:rsidRPr="00BC5410">
        <w:rPr>
          <w:rFonts w:ascii="Tahoma" w:hAnsi="Tahoma" w:cs="Tahoma"/>
          <w:b/>
        </w:rPr>
        <w:t>,</w:t>
      </w:r>
      <w:r w:rsidR="00BC5410" w:rsidRPr="00BC5410">
        <w:rPr>
          <w:rFonts w:ascii="Tahoma" w:hAnsi="Tahoma" w:cs="Tahoma"/>
          <w:b/>
        </w:rPr>
        <w:t xml:space="preserve"> </w:t>
      </w:r>
      <w:r w:rsidRPr="00BC5410">
        <w:rPr>
          <w:rFonts w:ascii="Tahoma" w:hAnsi="Tahoma" w:cs="Tahoma"/>
          <w:b/>
        </w:rPr>
        <w:t>za</w:t>
      </w:r>
      <w:r w:rsidR="00BC5410" w:rsidRPr="00BC5410">
        <w:rPr>
          <w:rFonts w:ascii="Tahoma" w:hAnsi="Tahoma" w:cs="Tahoma"/>
          <w:b/>
        </w:rPr>
        <w:t>:</w:t>
      </w:r>
    </w:p>
    <w:p w14:paraId="75CE0C0A" w14:textId="77777777" w:rsidR="000807A3" w:rsidRPr="00C8579C" w:rsidRDefault="000807A3" w:rsidP="00BC5410">
      <w:pPr>
        <w:keepNext/>
        <w:keepLines/>
        <w:jc w:val="both"/>
        <w:rPr>
          <w:rFonts w:ascii="Tahoma" w:hAnsi="Tahoma" w:cs="Tahoma"/>
          <w:b/>
        </w:rPr>
      </w:pPr>
    </w:p>
    <w:p w14:paraId="02476179" w14:textId="0082A0D4" w:rsidR="00110E02" w:rsidRDefault="00110E02" w:rsidP="00BC5410">
      <w:pPr>
        <w:keepNext/>
        <w:keepLines/>
      </w:pPr>
    </w:p>
    <w:p w14:paraId="3682209D" w14:textId="77777777" w:rsidR="00FF7983" w:rsidRPr="00FF7983" w:rsidRDefault="00FF7983" w:rsidP="00BC5410">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6"/>
        <w:gridCol w:w="2499"/>
        <w:gridCol w:w="2181"/>
        <w:gridCol w:w="2598"/>
      </w:tblGrid>
      <w:tr w:rsidR="00FF7983" w:rsidRPr="00FF7983" w14:paraId="436B8FC2" w14:textId="77777777" w:rsidTr="001212A2">
        <w:tc>
          <w:tcPr>
            <w:tcW w:w="1688" w:type="dxa"/>
          </w:tcPr>
          <w:p w14:paraId="392A0B11" w14:textId="77777777" w:rsidR="00FF7983" w:rsidRPr="00FF7983" w:rsidRDefault="00FF7983" w:rsidP="00BC5410">
            <w:pPr>
              <w:keepNext/>
              <w:keepLines/>
              <w:numPr>
                <w:ilvl w:val="0"/>
                <w:numId w:val="9"/>
              </w:numPr>
              <w:ind w:left="318" w:hanging="426"/>
              <w:jc w:val="both"/>
              <w:rPr>
                <w:rFonts w:ascii="Tahoma" w:hAnsi="Tahoma" w:cs="Tahoma"/>
                <w:b/>
              </w:rPr>
            </w:pPr>
            <w:r w:rsidRPr="00FF7983">
              <w:rPr>
                <w:rFonts w:ascii="Tahoma" w:hAnsi="Tahoma" w:cs="Tahoma"/>
              </w:rPr>
              <w:t>samostojno</w:t>
            </w:r>
          </w:p>
        </w:tc>
        <w:tc>
          <w:tcPr>
            <w:tcW w:w="2507" w:type="dxa"/>
          </w:tcPr>
          <w:p w14:paraId="1CF75176" w14:textId="77777777" w:rsidR="00FF7983" w:rsidRPr="00FF7983" w:rsidRDefault="00FF7983" w:rsidP="00BC5410">
            <w:pPr>
              <w:keepNext/>
              <w:keepLines/>
              <w:numPr>
                <w:ilvl w:val="0"/>
                <w:numId w:val="9"/>
              </w:numPr>
              <w:ind w:left="601" w:hanging="425"/>
              <w:jc w:val="both"/>
              <w:rPr>
                <w:rFonts w:ascii="Tahoma" w:hAnsi="Tahoma" w:cs="Tahoma"/>
                <w:b/>
              </w:rPr>
            </w:pPr>
            <w:r w:rsidRPr="00FF7983">
              <w:rPr>
                <w:rFonts w:ascii="Tahoma" w:hAnsi="Tahoma" w:cs="Tahoma"/>
              </w:rPr>
              <w:t>skupna ponudba</w:t>
            </w:r>
          </w:p>
        </w:tc>
        <w:tc>
          <w:tcPr>
            <w:tcW w:w="2184" w:type="dxa"/>
          </w:tcPr>
          <w:p w14:paraId="56FCDDE1" w14:textId="77777777" w:rsidR="00FF7983" w:rsidRPr="00FF7983" w:rsidRDefault="00FF7983" w:rsidP="00BC5410">
            <w:pPr>
              <w:keepNext/>
              <w:keepLines/>
              <w:numPr>
                <w:ilvl w:val="0"/>
                <w:numId w:val="9"/>
              </w:numPr>
              <w:ind w:left="601" w:hanging="426"/>
              <w:jc w:val="both"/>
              <w:rPr>
                <w:rFonts w:ascii="Tahoma" w:hAnsi="Tahoma" w:cs="Tahoma"/>
                <w:b/>
              </w:rPr>
            </w:pPr>
            <w:r w:rsidRPr="00FF7983">
              <w:rPr>
                <w:rFonts w:ascii="Tahoma" w:hAnsi="Tahoma" w:cs="Tahoma"/>
              </w:rPr>
              <w:t>s podizvajalci</w:t>
            </w:r>
          </w:p>
        </w:tc>
        <w:tc>
          <w:tcPr>
            <w:tcW w:w="2605" w:type="dxa"/>
          </w:tcPr>
          <w:p w14:paraId="3DD8DB8D" w14:textId="77777777" w:rsidR="00FF7983" w:rsidRPr="00FF7983" w:rsidRDefault="00FF7983" w:rsidP="00BC5410">
            <w:pPr>
              <w:keepNext/>
              <w:keepLines/>
              <w:numPr>
                <w:ilvl w:val="0"/>
                <w:numId w:val="9"/>
              </w:numPr>
              <w:ind w:left="601" w:hanging="426"/>
              <w:jc w:val="both"/>
              <w:rPr>
                <w:rFonts w:ascii="Tahoma" w:hAnsi="Tahoma" w:cs="Tahoma"/>
              </w:rPr>
            </w:pPr>
            <w:r w:rsidRPr="00FF7983">
              <w:rPr>
                <w:rFonts w:ascii="Tahoma" w:hAnsi="Tahoma" w:cs="Tahoma"/>
              </w:rPr>
              <w:t>Uporaba zmogljivosti drugih subjektov</w:t>
            </w:r>
          </w:p>
        </w:tc>
      </w:tr>
    </w:tbl>
    <w:p w14:paraId="2E6098B8" w14:textId="41D85C06" w:rsidR="00FF7983" w:rsidRDefault="00FF7983" w:rsidP="00BC5410">
      <w:pPr>
        <w:keepNext/>
        <w:keepLines/>
      </w:pPr>
    </w:p>
    <w:p w14:paraId="0773076C" w14:textId="70141491" w:rsidR="00110E02" w:rsidRPr="00FF7983" w:rsidRDefault="00FF7983" w:rsidP="00BC5410">
      <w:pPr>
        <w:pStyle w:val="Odstavekseznama"/>
        <w:keepNext/>
        <w:keepLines/>
        <w:numPr>
          <w:ilvl w:val="0"/>
          <w:numId w:val="20"/>
        </w:numPr>
        <w:ind w:hanging="578"/>
        <w:jc w:val="both"/>
        <w:rPr>
          <w:rFonts w:ascii="Tahoma" w:hAnsi="Tahoma" w:cs="Tahoma"/>
          <w:b/>
        </w:rPr>
      </w:pPr>
      <w:r w:rsidRPr="00FF7983">
        <w:rPr>
          <w:rFonts w:ascii="Tahoma" w:hAnsi="Tahoma" w:cs="Tahoma"/>
          <w:b/>
        </w:rPr>
        <w:t xml:space="preserve">PONUDBENA </w:t>
      </w:r>
      <w:r w:rsidR="005B62BD">
        <w:rPr>
          <w:rFonts w:ascii="Tahoma" w:hAnsi="Tahoma" w:cs="Tahoma"/>
          <w:b/>
        </w:rPr>
        <w:t>CENA</w:t>
      </w:r>
    </w:p>
    <w:p w14:paraId="3EE55041" w14:textId="43CCE1F7" w:rsidR="00110E02" w:rsidRDefault="00110E02" w:rsidP="00BC5410">
      <w:pPr>
        <w:keepNext/>
        <w:keepLines/>
        <w:jc w:val="both"/>
        <w:rPr>
          <w:rFonts w:ascii="Tahoma" w:hAnsi="Tahoma" w:cs="Tahoma"/>
          <w:b/>
        </w:rPr>
      </w:pPr>
    </w:p>
    <w:p w14:paraId="22BE13C5" w14:textId="77777777" w:rsidR="005B62BD" w:rsidRPr="001F1E39" w:rsidRDefault="005B62BD" w:rsidP="00BC5410">
      <w:pPr>
        <w:keepNext/>
        <w:keepLines/>
        <w:jc w:val="both"/>
        <w:rPr>
          <w:rFonts w:ascii="Tahoma" w:hAnsi="Tahoma" w:cs="Tahoma"/>
        </w:rPr>
      </w:pPr>
      <w:r w:rsidRPr="001F1E39">
        <w:rPr>
          <w:rFonts w:ascii="Tahoma" w:hAnsi="Tahoma" w:cs="Tahoma"/>
        </w:rPr>
        <w:t xml:space="preserve">V skladu z zahtevami in pogoji razpisne dokumentacije ter v skladu z veljavnimi dovoljenji in predpisi, ponujamo in se zavezujemo, da bomo na letni oziroma </w:t>
      </w:r>
      <w:r>
        <w:rPr>
          <w:rFonts w:ascii="Tahoma" w:hAnsi="Tahoma" w:cs="Tahoma"/>
        </w:rPr>
        <w:t>2</w:t>
      </w:r>
      <w:r w:rsidRPr="001F1E39">
        <w:rPr>
          <w:rFonts w:ascii="Tahoma" w:hAnsi="Tahoma" w:cs="Tahoma"/>
        </w:rPr>
        <w:t xml:space="preserve"> letni ravni,</w:t>
      </w:r>
      <w:r>
        <w:rPr>
          <w:rFonts w:ascii="Tahoma" w:hAnsi="Tahoma" w:cs="Tahoma"/>
        </w:rPr>
        <w:t xml:space="preserve"> prevzeli in obdelali odpadek </w:t>
      </w:r>
      <w:r w:rsidRPr="001F1E39">
        <w:rPr>
          <w:rFonts w:ascii="Tahoma" w:hAnsi="Tahoma" w:cs="Tahoma"/>
        </w:rPr>
        <w:t>z</w:t>
      </w:r>
      <w:r w:rsidRPr="001F1E39">
        <w:t xml:space="preserve"> </w:t>
      </w:r>
      <w:r w:rsidRPr="001F1E39">
        <w:rPr>
          <w:rFonts w:ascii="Tahoma" w:hAnsi="Tahoma" w:cs="Tahoma"/>
        </w:rPr>
        <w:t xml:space="preserve">EWC </w:t>
      </w:r>
      <w:r>
        <w:rPr>
          <w:rFonts w:ascii="Tahoma" w:hAnsi="Tahoma" w:cs="Tahoma"/>
        </w:rPr>
        <w:t>19 12 12 – LF-A</w:t>
      </w:r>
      <w:r w:rsidRPr="001F1E39">
        <w:rPr>
          <w:rFonts w:ascii="Tahoma" w:hAnsi="Tahoma" w:cs="Tahoma"/>
        </w:rPr>
        <w:t xml:space="preserve"> v količini in ceni:</w:t>
      </w:r>
    </w:p>
    <w:p w14:paraId="7109389E" w14:textId="77777777" w:rsidR="005B62BD" w:rsidRPr="001F1E39" w:rsidRDefault="005B62BD" w:rsidP="00BC5410">
      <w:pPr>
        <w:keepNext/>
        <w:keepLines/>
        <w:jc w:val="both"/>
        <w:rPr>
          <w:rFonts w:ascii="Tahoma" w:hAnsi="Tahoma" w:cs="Tahoma"/>
          <w:sz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6"/>
        <w:gridCol w:w="2258"/>
        <w:gridCol w:w="1985"/>
        <w:gridCol w:w="1989"/>
        <w:gridCol w:w="2122"/>
      </w:tblGrid>
      <w:tr w:rsidR="005B62BD" w:rsidRPr="001F1E39" w14:paraId="4CB2C8D8" w14:textId="77777777" w:rsidTr="008D33B5">
        <w:trPr>
          <w:trHeight w:val="1190"/>
        </w:trPr>
        <w:tc>
          <w:tcPr>
            <w:tcW w:w="1706" w:type="dxa"/>
            <w:tcBorders>
              <w:bottom w:val="single" w:sz="4" w:space="0" w:color="auto"/>
            </w:tcBorders>
            <w:shd w:val="clear" w:color="auto" w:fill="C5E0B3"/>
            <w:vAlign w:val="center"/>
          </w:tcPr>
          <w:p w14:paraId="09CDED41"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Naziv</w:t>
            </w:r>
          </w:p>
        </w:tc>
        <w:tc>
          <w:tcPr>
            <w:tcW w:w="2258" w:type="dxa"/>
            <w:tcBorders>
              <w:bottom w:val="single" w:sz="4" w:space="0" w:color="auto"/>
            </w:tcBorders>
            <w:shd w:val="clear" w:color="auto" w:fill="C5E0B3"/>
            <w:vAlign w:val="center"/>
          </w:tcPr>
          <w:p w14:paraId="3C1380CC"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 xml:space="preserve">Ponujena </w:t>
            </w:r>
            <w:r w:rsidRPr="001F1E39">
              <w:rPr>
                <w:rFonts w:ascii="Tahoma" w:hAnsi="Tahoma" w:cs="Tahoma"/>
                <w:b/>
                <w:sz w:val="18"/>
                <w:szCs w:val="18"/>
                <w:u w:val="single"/>
              </w:rPr>
              <w:t>LETNA</w:t>
            </w:r>
            <w:r w:rsidRPr="001F1E39">
              <w:rPr>
                <w:rFonts w:ascii="Tahoma" w:hAnsi="Tahoma" w:cs="Tahoma"/>
                <w:b/>
                <w:sz w:val="18"/>
                <w:szCs w:val="18"/>
              </w:rPr>
              <w:t xml:space="preserve"> količina (ton)</w:t>
            </w:r>
          </w:p>
          <w:p w14:paraId="5340F610" w14:textId="4DE0B7E7" w:rsidR="005B62BD" w:rsidRPr="001F1E39" w:rsidRDefault="005B62BD" w:rsidP="00016201">
            <w:pPr>
              <w:keepNext/>
              <w:keepLines/>
              <w:jc w:val="center"/>
              <w:rPr>
                <w:rFonts w:ascii="Tahoma" w:hAnsi="Tahoma" w:cs="Tahoma"/>
                <w:b/>
                <w:i/>
                <w:sz w:val="17"/>
                <w:szCs w:val="17"/>
              </w:rPr>
            </w:pPr>
            <w:r w:rsidRPr="001F1E39">
              <w:rPr>
                <w:rFonts w:ascii="Tahoma" w:hAnsi="Tahoma" w:cs="Tahoma"/>
                <w:b/>
                <w:i/>
                <w:sz w:val="16"/>
                <w:szCs w:val="17"/>
              </w:rPr>
              <w:t xml:space="preserve">(ponudnik sam navede letno količino zaokroženo na </w:t>
            </w:r>
            <w:r w:rsidR="00016201">
              <w:rPr>
                <w:rFonts w:ascii="Tahoma" w:hAnsi="Tahoma" w:cs="Tahoma"/>
                <w:b/>
                <w:i/>
                <w:sz w:val="16"/>
                <w:szCs w:val="17"/>
              </w:rPr>
              <w:t>10</w:t>
            </w:r>
            <w:r w:rsidRPr="001F1E39">
              <w:rPr>
                <w:rFonts w:ascii="Tahoma" w:hAnsi="Tahoma" w:cs="Tahoma"/>
                <w:b/>
                <w:i/>
                <w:sz w:val="16"/>
                <w:szCs w:val="17"/>
              </w:rPr>
              <w:t>00 ton)</w:t>
            </w:r>
          </w:p>
        </w:tc>
        <w:tc>
          <w:tcPr>
            <w:tcW w:w="1985" w:type="dxa"/>
            <w:tcBorders>
              <w:bottom w:val="single" w:sz="4" w:space="0" w:color="auto"/>
            </w:tcBorders>
            <w:shd w:val="clear" w:color="auto" w:fill="C5E0B3"/>
            <w:vAlign w:val="center"/>
          </w:tcPr>
          <w:p w14:paraId="7E2CA97D"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 xml:space="preserve">Ponujena </w:t>
            </w:r>
            <w:r w:rsidRPr="001F1E39">
              <w:rPr>
                <w:rFonts w:ascii="Tahoma" w:hAnsi="Tahoma" w:cs="Tahoma"/>
                <w:b/>
                <w:sz w:val="18"/>
                <w:szCs w:val="18"/>
                <w:u w:val="single"/>
              </w:rPr>
              <w:t>SKUPNA</w:t>
            </w:r>
            <w:r w:rsidRPr="001F1E39">
              <w:rPr>
                <w:rFonts w:ascii="Tahoma" w:hAnsi="Tahoma" w:cs="Tahoma"/>
                <w:b/>
                <w:sz w:val="18"/>
                <w:szCs w:val="18"/>
              </w:rPr>
              <w:t xml:space="preserve"> količina (ton)</w:t>
            </w:r>
          </w:p>
          <w:p w14:paraId="126F0CE9" w14:textId="40D18D12" w:rsidR="005B62BD" w:rsidRPr="001F1E39" w:rsidRDefault="005B62BD" w:rsidP="00BC5410">
            <w:pPr>
              <w:keepNext/>
              <w:keepLines/>
              <w:ind w:left="-101" w:right="-103"/>
              <w:jc w:val="center"/>
              <w:rPr>
                <w:rFonts w:ascii="Tahoma" w:hAnsi="Tahoma" w:cs="Tahoma"/>
                <w:b/>
                <w:sz w:val="18"/>
                <w:szCs w:val="18"/>
              </w:rPr>
            </w:pPr>
            <w:r>
              <w:rPr>
                <w:rFonts w:ascii="Tahoma" w:hAnsi="Tahoma" w:cs="Tahoma"/>
                <w:b/>
                <w:i/>
                <w:sz w:val="16"/>
                <w:szCs w:val="17"/>
              </w:rPr>
              <w:t>(letna količina x 2</w:t>
            </w:r>
            <w:r w:rsidR="00B31DFE">
              <w:rPr>
                <w:rFonts w:ascii="Tahoma" w:hAnsi="Tahoma" w:cs="Tahoma"/>
                <w:b/>
                <w:i/>
                <w:sz w:val="16"/>
                <w:szCs w:val="17"/>
              </w:rPr>
              <w:t xml:space="preserve"> leti</w:t>
            </w:r>
            <w:r w:rsidRPr="001F1E39">
              <w:rPr>
                <w:rFonts w:ascii="Tahoma" w:hAnsi="Tahoma" w:cs="Tahoma"/>
                <w:b/>
                <w:i/>
                <w:sz w:val="16"/>
                <w:szCs w:val="17"/>
              </w:rPr>
              <w:t>)</w:t>
            </w:r>
          </w:p>
        </w:tc>
        <w:tc>
          <w:tcPr>
            <w:tcW w:w="1989" w:type="dxa"/>
            <w:tcBorders>
              <w:bottom w:val="single" w:sz="4" w:space="0" w:color="auto"/>
            </w:tcBorders>
            <w:shd w:val="clear" w:color="auto" w:fill="C5E0B3"/>
            <w:vAlign w:val="center"/>
          </w:tcPr>
          <w:p w14:paraId="494EFAB8"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 xml:space="preserve">Cena </w:t>
            </w:r>
            <w:r w:rsidRPr="001F1E39">
              <w:rPr>
                <w:rFonts w:ascii="Tahoma" w:hAnsi="Tahoma" w:cs="Tahoma"/>
                <w:b/>
                <w:sz w:val="18"/>
                <w:szCs w:val="18"/>
                <w:u w:val="single"/>
              </w:rPr>
              <w:t>na enoto</w:t>
            </w:r>
          </w:p>
          <w:p w14:paraId="75F547E5"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mere brez DDV</w:t>
            </w:r>
          </w:p>
          <w:p w14:paraId="5DD42156"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 xml:space="preserve">(tj. </w:t>
            </w:r>
            <w:r w:rsidRPr="001F1E39">
              <w:rPr>
                <w:rFonts w:ascii="Tahoma" w:hAnsi="Tahoma" w:cs="Tahoma"/>
                <w:b/>
                <w:sz w:val="18"/>
                <w:szCs w:val="18"/>
                <w:u w:val="single"/>
              </w:rPr>
              <w:t>EUR/tono</w:t>
            </w:r>
            <w:r w:rsidRPr="001F1E39">
              <w:rPr>
                <w:rFonts w:ascii="Tahoma" w:hAnsi="Tahoma" w:cs="Tahoma"/>
                <w:b/>
                <w:sz w:val="18"/>
                <w:szCs w:val="18"/>
              </w:rPr>
              <w:t>)</w:t>
            </w:r>
          </w:p>
        </w:tc>
        <w:tc>
          <w:tcPr>
            <w:tcW w:w="2122" w:type="dxa"/>
            <w:tcBorders>
              <w:bottom w:val="single" w:sz="4" w:space="0" w:color="auto"/>
            </w:tcBorders>
            <w:shd w:val="clear" w:color="auto" w:fill="C5E0B3"/>
            <w:vAlign w:val="center"/>
          </w:tcPr>
          <w:p w14:paraId="2E0FD7E7"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Skupna cena</w:t>
            </w:r>
            <w:r w:rsidRPr="001F1E39">
              <w:t xml:space="preserve"> </w:t>
            </w:r>
            <w:r>
              <w:rPr>
                <w:rFonts w:ascii="Tahoma" w:hAnsi="Tahoma" w:cs="Tahoma"/>
                <w:b/>
                <w:sz w:val="18"/>
                <w:szCs w:val="18"/>
              </w:rPr>
              <w:t>za obdobje 2</w:t>
            </w:r>
            <w:r w:rsidRPr="001F1E39">
              <w:rPr>
                <w:rFonts w:ascii="Tahoma" w:hAnsi="Tahoma" w:cs="Tahoma"/>
                <w:b/>
                <w:sz w:val="18"/>
                <w:szCs w:val="18"/>
              </w:rPr>
              <w:t xml:space="preserve"> let </w:t>
            </w:r>
          </w:p>
          <w:p w14:paraId="30DA95D5" w14:textId="77777777" w:rsidR="005B62BD" w:rsidRPr="001F1E39" w:rsidRDefault="005B62BD" w:rsidP="00BC5410">
            <w:pPr>
              <w:keepNext/>
              <w:keepLines/>
              <w:jc w:val="center"/>
              <w:rPr>
                <w:rFonts w:ascii="Tahoma" w:hAnsi="Tahoma" w:cs="Tahoma"/>
                <w:b/>
                <w:sz w:val="18"/>
                <w:szCs w:val="18"/>
              </w:rPr>
            </w:pPr>
            <w:r w:rsidRPr="001F1E39">
              <w:rPr>
                <w:rFonts w:ascii="Tahoma" w:hAnsi="Tahoma" w:cs="Tahoma"/>
                <w:b/>
                <w:sz w:val="18"/>
                <w:szCs w:val="18"/>
              </w:rPr>
              <w:t>v EUR brez DDV</w:t>
            </w:r>
          </w:p>
        </w:tc>
      </w:tr>
      <w:tr w:rsidR="005B62BD" w:rsidRPr="001F1E39" w14:paraId="4EB8902C" w14:textId="77777777" w:rsidTr="008D33B5">
        <w:trPr>
          <w:trHeight w:val="1217"/>
        </w:trPr>
        <w:tc>
          <w:tcPr>
            <w:tcW w:w="1706" w:type="dxa"/>
            <w:tcBorders>
              <w:bottom w:val="single" w:sz="4" w:space="0" w:color="auto"/>
            </w:tcBorders>
            <w:vAlign w:val="center"/>
          </w:tcPr>
          <w:p w14:paraId="01CFF6B7" w14:textId="704852AD" w:rsidR="005B62BD" w:rsidRPr="001F1E39" w:rsidRDefault="005B62BD" w:rsidP="00BC5410">
            <w:pPr>
              <w:keepNext/>
              <w:keepLines/>
              <w:jc w:val="center"/>
              <w:rPr>
                <w:rFonts w:ascii="Tahoma" w:hAnsi="Tahoma" w:cs="Tahoma"/>
              </w:rPr>
            </w:pPr>
            <w:r>
              <w:rPr>
                <w:rFonts w:ascii="Tahoma" w:hAnsi="Tahoma" w:cs="Tahoma"/>
                <w:sz w:val="18"/>
              </w:rPr>
              <w:t>Prevzem produkta LF-A z EWC 19 12 12</w:t>
            </w:r>
            <w:r w:rsidR="00BC5410">
              <w:rPr>
                <w:rFonts w:ascii="Tahoma" w:hAnsi="Tahoma" w:cs="Tahoma"/>
                <w:sz w:val="18"/>
              </w:rPr>
              <w:t xml:space="preserve"> sušeno</w:t>
            </w:r>
          </w:p>
        </w:tc>
        <w:tc>
          <w:tcPr>
            <w:tcW w:w="2258" w:type="dxa"/>
            <w:tcBorders>
              <w:bottom w:val="single" w:sz="4" w:space="0" w:color="auto"/>
            </w:tcBorders>
            <w:vAlign w:val="center"/>
          </w:tcPr>
          <w:p w14:paraId="223881B4" w14:textId="77777777" w:rsidR="005B62BD" w:rsidRPr="001F1E39" w:rsidRDefault="005B62BD" w:rsidP="00BC5410">
            <w:pPr>
              <w:keepNext/>
              <w:keepLines/>
              <w:spacing w:before="120" w:after="60"/>
              <w:jc w:val="center"/>
              <w:rPr>
                <w:rFonts w:ascii="Tahoma" w:hAnsi="Tahoma" w:cs="Tahoma"/>
              </w:rPr>
            </w:pPr>
            <w:r w:rsidRPr="001F1E39">
              <w:rPr>
                <w:rFonts w:ascii="Tahoma" w:hAnsi="Tahoma" w:cs="Tahoma"/>
              </w:rPr>
              <w:t>_______________ ton</w:t>
            </w:r>
          </w:p>
          <w:p w14:paraId="6CD4AB36" w14:textId="77777777" w:rsidR="005B62BD" w:rsidRPr="001F1E39" w:rsidRDefault="005B62BD" w:rsidP="00BC5410">
            <w:pPr>
              <w:keepNext/>
              <w:keepLines/>
              <w:jc w:val="center"/>
              <w:rPr>
                <w:rFonts w:ascii="Tahoma" w:hAnsi="Tahoma" w:cs="Tahoma"/>
              </w:rPr>
            </w:pPr>
            <w:r w:rsidRPr="001F1E39">
              <w:rPr>
                <w:rFonts w:ascii="Tahoma" w:hAnsi="Tahoma" w:cs="Tahoma"/>
                <w:sz w:val="16"/>
              </w:rPr>
              <w:t xml:space="preserve">(minimalno </w:t>
            </w:r>
            <w:r>
              <w:rPr>
                <w:rFonts w:ascii="Tahoma" w:hAnsi="Tahoma" w:cs="Tahoma"/>
                <w:sz w:val="16"/>
              </w:rPr>
              <w:t>2.000 ton/leto; maksimalno 6</w:t>
            </w:r>
            <w:r w:rsidRPr="001F1E39">
              <w:rPr>
                <w:rFonts w:ascii="Tahoma" w:hAnsi="Tahoma" w:cs="Tahoma"/>
                <w:sz w:val="16"/>
              </w:rPr>
              <w:t>.000 ton/leto)</w:t>
            </w:r>
          </w:p>
        </w:tc>
        <w:tc>
          <w:tcPr>
            <w:tcW w:w="1985" w:type="dxa"/>
            <w:tcBorders>
              <w:bottom w:val="single" w:sz="4" w:space="0" w:color="auto"/>
            </w:tcBorders>
            <w:vAlign w:val="center"/>
          </w:tcPr>
          <w:p w14:paraId="35B918C6" w14:textId="77777777" w:rsidR="005B62BD" w:rsidRPr="001F1E39" w:rsidRDefault="005B62BD" w:rsidP="00BC5410">
            <w:pPr>
              <w:keepNext/>
              <w:keepLines/>
              <w:jc w:val="center"/>
              <w:rPr>
                <w:rFonts w:ascii="Tahoma" w:hAnsi="Tahoma" w:cs="Tahoma"/>
              </w:rPr>
            </w:pPr>
          </w:p>
        </w:tc>
        <w:tc>
          <w:tcPr>
            <w:tcW w:w="1989" w:type="dxa"/>
            <w:tcBorders>
              <w:bottom w:val="single" w:sz="4" w:space="0" w:color="auto"/>
            </w:tcBorders>
            <w:shd w:val="clear" w:color="auto" w:fill="auto"/>
            <w:vAlign w:val="center"/>
          </w:tcPr>
          <w:p w14:paraId="18F83BF9" w14:textId="77777777" w:rsidR="005B62BD" w:rsidRPr="001F1E39" w:rsidRDefault="005B62BD" w:rsidP="00BC5410">
            <w:pPr>
              <w:keepNext/>
              <w:keepLines/>
              <w:jc w:val="center"/>
              <w:rPr>
                <w:rFonts w:ascii="Tahoma" w:hAnsi="Tahoma" w:cs="Tahoma"/>
              </w:rPr>
            </w:pPr>
          </w:p>
        </w:tc>
        <w:tc>
          <w:tcPr>
            <w:tcW w:w="2122" w:type="dxa"/>
            <w:tcBorders>
              <w:bottom w:val="single" w:sz="4" w:space="0" w:color="auto"/>
            </w:tcBorders>
            <w:shd w:val="clear" w:color="auto" w:fill="auto"/>
            <w:vAlign w:val="center"/>
          </w:tcPr>
          <w:p w14:paraId="06218359" w14:textId="77777777" w:rsidR="005B62BD" w:rsidRPr="001F1E39" w:rsidRDefault="005B62BD" w:rsidP="00BC5410">
            <w:pPr>
              <w:keepNext/>
              <w:keepLines/>
              <w:jc w:val="center"/>
              <w:rPr>
                <w:rFonts w:ascii="Tahoma" w:hAnsi="Tahoma" w:cs="Tahoma"/>
              </w:rPr>
            </w:pPr>
          </w:p>
        </w:tc>
      </w:tr>
    </w:tbl>
    <w:p w14:paraId="197FD396" w14:textId="77777777" w:rsidR="005B62BD" w:rsidRPr="001F1E39" w:rsidRDefault="005B62BD" w:rsidP="00BC5410">
      <w:pPr>
        <w:keepNext/>
        <w:keepLines/>
        <w:rPr>
          <w:rFonts w:ascii="Tahoma" w:hAnsi="Tahoma" w:cs="Tahoma"/>
          <w:b/>
          <w:sz w:val="24"/>
        </w:rPr>
      </w:pPr>
    </w:p>
    <w:p w14:paraId="086A80D4" w14:textId="2CC52692" w:rsidR="0070004D" w:rsidRDefault="0070004D" w:rsidP="00BC5410">
      <w:pPr>
        <w:keepNext/>
        <w:keepLines/>
        <w:jc w:val="both"/>
        <w:rPr>
          <w:rFonts w:ascii="Tahoma" w:hAnsi="Tahoma" w:cs="Tahoma"/>
          <w:b/>
        </w:rPr>
      </w:pPr>
    </w:p>
    <w:p w14:paraId="2A4EE506" w14:textId="3833A499" w:rsidR="00110E02" w:rsidRPr="00C8579C" w:rsidRDefault="00110E02" w:rsidP="00BC5410">
      <w:pPr>
        <w:keepNext/>
        <w:keepLines/>
        <w:ind w:firstLine="142"/>
        <w:jc w:val="both"/>
        <w:rPr>
          <w:rFonts w:ascii="Tahoma" w:hAnsi="Tahoma" w:cs="Tahoma"/>
          <w:b/>
        </w:rPr>
      </w:pPr>
    </w:p>
    <w:p w14:paraId="43C6AB06" w14:textId="77777777" w:rsidR="00FF7983" w:rsidRPr="00C8579C" w:rsidRDefault="00FF7983" w:rsidP="00BC5410">
      <w:pPr>
        <w:pStyle w:val="Odstavekseznama"/>
        <w:keepNext/>
        <w:keepLines/>
        <w:numPr>
          <w:ilvl w:val="0"/>
          <w:numId w:val="20"/>
        </w:numPr>
        <w:ind w:hanging="578"/>
        <w:jc w:val="both"/>
        <w:rPr>
          <w:rFonts w:ascii="Tahoma" w:hAnsi="Tahoma" w:cs="Tahoma"/>
          <w:b/>
        </w:rPr>
      </w:pPr>
      <w:r w:rsidRPr="00C8579C">
        <w:rPr>
          <w:rFonts w:ascii="Tahoma" w:hAnsi="Tahoma" w:cs="Tahoma"/>
          <w:b/>
        </w:rPr>
        <w:t>VELJAVNOST PONUDBE</w:t>
      </w:r>
    </w:p>
    <w:p w14:paraId="379BEE15" w14:textId="77777777" w:rsidR="00FF7983" w:rsidRPr="00C8579C" w:rsidRDefault="00FF7983" w:rsidP="00BC5410">
      <w:pPr>
        <w:keepNext/>
        <w:keepLines/>
        <w:jc w:val="both"/>
        <w:rPr>
          <w:rFonts w:ascii="Tahoma" w:hAnsi="Tahoma" w:cs="Tahoma"/>
          <w:highlight w:val="yellow"/>
        </w:rPr>
      </w:pPr>
    </w:p>
    <w:p w14:paraId="74095A7E" w14:textId="77777777" w:rsidR="00FF7983" w:rsidRDefault="00FF7983" w:rsidP="00BC5410">
      <w:pPr>
        <w:keepNext/>
        <w:keepLines/>
        <w:jc w:val="both"/>
        <w:rPr>
          <w:rFonts w:ascii="Tahoma" w:hAnsi="Tahoma" w:cs="Tahoma"/>
        </w:rPr>
      </w:pPr>
      <w:r w:rsidRPr="00C8579C">
        <w:rPr>
          <w:rFonts w:ascii="Tahoma" w:hAnsi="Tahoma" w:cs="Tahoma"/>
        </w:rPr>
        <w:t>Veljavnost ponudbe je _________ mesecev (minimalno štiri (4) mesece) od datuma, določenega za oddajo ponudb.</w:t>
      </w:r>
    </w:p>
    <w:p w14:paraId="313749E6" w14:textId="62615C04" w:rsidR="001E2613" w:rsidRDefault="001E2613" w:rsidP="00BC5410">
      <w:pPr>
        <w:keepNext/>
        <w:keepLines/>
        <w:jc w:val="both"/>
        <w:rPr>
          <w:rFonts w:ascii="Tahoma" w:hAnsi="Tahoma" w:cs="Tahoma"/>
        </w:rPr>
      </w:pPr>
    </w:p>
    <w:p w14:paraId="4C13E68F" w14:textId="52EA2919" w:rsidR="00BC5410" w:rsidRDefault="00BC5410" w:rsidP="00BC5410">
      <w:pPr>
        <w:keepNext/>
        <w:keepLines/>
        <w:jc w:val="both"/>
        <w:rPr>
          <w:rFonts w:ascii="Tahoma" w:hAnsi="Tahoma" w:cs="Tahoma"/>
        </w:rPr>
      </w:pPr>
    </w:p>
    <w:p w14:paraId="7C378CFA" w14:textId="5C7A0159" w:rsidR="00BC5410" w:rsidRDefault="00BC5410" w:rsidP="00BC5410">
      <w:pPr>
        <w:keepNext/>
        <w:keepLines/>
        <w:jc w:val="both"/>
        <w:rPr>
          <w:rFonts w:ascii="Tahoma" w:hAnsi="Tahoma" w:cs="Tahoma"/>
        </w:rPr>
      </w:pPr>
    </w:p>
    <w:p w14:paraId="4F929E1B" w14:textId="43F33283" w:rsidR="00BC5410" w:rsidRDefault="00BC5410" w:rsidP="00BC5410">
      <w:pPr>
        <w:keepNext/>
        <w:keepLines/>
        <w:jc w:val="both"/>
        <w:rPr>
          <w:rFonts w:ascii="Tahoma" w:hAnsi="Tahoma" w:cs="Tahoma"/>
        </w:rPr>
      </w:pPr>
    </w:p>
    <w:p w14:paraId="63E5AC18" w14:textId="77777777" w:rsidR="00BC5410" w:rsidRPr="00C8579C" w:rsidRDefault="00BC5410" w:rsidP="00BC5410">
      <w:pPr>
        <w:keepNext/>
        <w:keepLines/>
        <w:jc w:val="both"/>
        <w:rPr>
          <w:rFonts w:ascii="Tahoma" w:hAnsi="Tahoma" w:cs="Tahoma"/>
        </w:rPr>
      </w:pPr>
    </w:p>
    <w:p w14:paraId="311ACF6D" w14:textId="77777777" w:rsidR="00C23AD1" w:rsidRPr="00C8579C" w:rsidRDefault="00C23AD1" w:rsidP="00BC5410">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391"/>
        <w:gridCol w:w="2294"/>
        <w:gridCol w:w="3355"/>
      </w:tblGrid>
      <w:tr w:rsidR="00C23AD1" w:rsidRPr="00C8579C" w14:paraId="1231BCD7" w14:textId="77777777" w:rsidTr="007E074E">
        <w:trPr>
          <w:trHeight w:val="235"/>
        </w:trPr>
        <w:tc>
          <w:tcPr>
            <w:tcW w:w="3391" w:type="dxa"/>
            <w:tcBorders>
              <w:bottom w:val="single" w:sz="4" w:space="0" w:color="auto"/>
            </w:tcBorders>
          </w:tcPr>
          <w:p w14:paraId="6C945E63" w14:textId="77777777" w:rsidR="00C23AD1" w:rsidRPr="00C8579C" w:rsidRDefault="00C23AD1" w:rsidP="00BC5410">
            <w:pPr>
              <w:keepNext/>
              <w:keepLines/>
              <w:jc w:val="both"/>
              <w:rPr>
                <w:rFonts w:ascii="Tahoma" w:hAnsi="Tahoma" w:cs="Tahoma"/>
                <w:snapToGrid w:val="0"/>
                <w:color w:val="000000"/>
              </w:rPr>
            </w:pPr>
          </w:p>
        </w:tc>
        <w:tc>
          <w:tcPr>
            <w:tcW w:w="2294" w:type="dxa"/>
          </w:tcPr>
          <w:p w14:paraId="12F5FB59" w14:textId="77777777" w:rsidR="00C23AD1" w:rsidRPr="00C8579C" w:rsidRDefault="00C23AD1" w:rsidP="00BC5410">
            <w:pPr>
              <w:keepNext/>
              <w:keepLines/>
              <w:jc w:val="center"/>
              <w:rPr>
                <w:rFonts w:ascii="Tahoma" w:hAnsi="Tahoma" w:cs="Tahoma"/>
                <w:snapToGrid w:val="0"/>
                <w:color w:val="000000"/>
              </w:rPr>
            </w:pPr>
          </w:p>
        </w:tc>
        <w:tc>
          <w:tcPr>
            <w:tcW w:w="3355" w:type="dxa"/>
            <w:tcBorders>
              <w:bottom w:val="single" w:sz="4" w:space="0" w:color="auto"/>
            </w:tcBorders>
          </w:tcPr>
          <w:p w14:paraId="01B830B8" w14:textId="77777777" w:rsidR="00C23AD1" w:rsidRPr="00C8579C" w:rsidRDefault="00C23AD1" w:rsidP="00BC5410">
            <w:pPr>
              <w:keepNext/>
              <w:keepLines/>
              <w:tabs>
                <w:tab w:val="left" w:pos="567"/>
                <w:tab w:val="num" w:pos="851"/>
                <w:tab w:val="left" w:pos="993"/>
              </w:tabs>
              <w:jc w:val="both"/>
              <w:rPr>
                <w:rFonts w:ascii="Tahoma" w:hAnsi="Tahoma" w:cs="Tahoma"/>
                <w:snapToGrid w:val="0"/>
                <w:color w:val="000000"/>
              </w:rPr>
            </w:pPr>
          </w:p>
        </w:tc>
      </w:tr>
      <w:tr w:rsidR="00C23AD1" w:rsidRPr="00C8579C" w14:paraId="1D9F5355" w14:textId="77777777" w:rsidTr="007E074E">
        <w:trPr>
          <w:trHeight w:val="235"/>
        </w:trPr>
        <w:tc>
          <w:tcPr>
            <w:tcW w:w="3391" w:type="dxa"/>
            <w:tcBorders>
              <w:top w:val="single" w:sz="4" w:space="0" w:color="auto"/>
            </w:tcBorders>
          </w:tcPr>
          <w:p w14:paraId="19264E37"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294" w:type="dxa"/>
          </w:tcPr>
          <w:p w14:paraId="6D9350BF"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355" w:type="dxa"/>
            <w:tcBorders>
              <w:top w:val="single" w:sz="4" w:space="0" w:color="auto"/>
            </w:tcBorders>
          </w:tcPr>
          <w:p w14:paraId="478D9524" w14:textId="5501798A" w:rsidR="00C23AD1" w:rsidRPr="00C8579C" w:rsidRDefault="00C23AD1" w:rsidP="00BC5410">
            <w:pPr>
              <w:keepNext/>
              <w:keepLines/>
              <w:ind w:left="-30" w:firstLine="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podpis ponudnika</w:t>
            </w:r>
            <w:r w:rsidRPr="00C8579C">
              <w:rPr>
                <w:rFonts w:ascii="Tahoma" w:hAnsi="Tahoma" w:cs="Tahoma"/>
                <w:snapToGrid w:val="0"/>
                <w:color w:val="000000"/>
              </w:rPr>
              <w:t>)</w:t>
            </w:r>
          </w:p>
        </w:tc>
      </w:tr>
    </w:tbl>
    <w:p w14:paraId="704EC80C" w14:textId="77777777" w:rsidR="00C87794" w:rsidRDefault="00C87794" w:rsidP="00BC5410">
      <w:pPr>
        <w:keepNext/>
        <w:keepLines/>
        <w:tabs>
          <w:tab w:val="left" w:pos="284"/>
        </w:tabs>
        <w:jc w:val="both"/>
        <w:rPr>
          <w:rFonts w:ascii="Tahoma" w:hAnsi="Tahoma" w:cs="Tahoma"/>
        </w:rPr>
      </w:pPr>
    </w:p>
    <w:p w14:paraId="195D717E" w14:textId="77777777" w:rsidR="001E2613" w:rsidRDefault="001E2613" w:rsidP="00BC5410">
      <w:pPr>
        <w:keepNext/>
        <w:keepLines/>
        <w:tabs>
          <w:tab w:val="left" w:pos="284"/>
        </w:tabs>
        <w:jc w:val="both"/>
        <w:rPr>
          <w:rFonts w:ascii="Tahoma" w:hAnsi="Tahoma" w:cs="Tahoma"/>
        </w:rPr>
      </w:pPr>
    </w:p>
    <w:p w14:paraId="30D7AF70" w14:textId="28E33292" w:rsidR="001E2613" w:rsidRDefault="001E2613" w:rsidP="00BC5410">
      <w:pPr>
        <w:keepNext/>
        <w:keepLines/>
        <w:tabs>
          <w:tab w:val="left" w:pos="284"/>
        </w:tabs>
        <w:jc w:val="both"/>
        <w:rPr>
          <w:rFonts w:ascii="Tahoma" w:hAnsi="Tahoma" w:cs="Tahoma"/>
        </w:rPr>
      </w:pPr>
    </w:p>
    <w:p w14:paraId="2F17E1E2" w14:textId="1ED9CBFF" w:rsidR="00FF7983" w:rsidRDefault="00FF7983" w:rsidP="00BC5410">
      <w:pPr>
        <w:keepNext/>
        <w:keepLines/>
        <w:tabs>
          <w:tab w:val="left" w:pos="284"/>
        </w:tabs>
        <w:jc w:val="both"/>
        <w:rPr>
          <w:rFonts w:ascii="Tahoma" w:hAnsi="Tahoma" w:cs="Tahoma"/>
        </w:rPr>
      </w:pPr>
    </w:p>
    <w:p w14:paraId="2473C55D" w14:textId="5146C02E" w:rsidR="00B31DFE" w:rsidRDefault="00B31DFE" w:rsidP="00BC5410">
      <w:pPr>
        <w:keepNext/>
        <w:keepLines/>
        <w:tabs>
          <w:tab w:val="left" w:pos="284"/>
        </w:tabs>
        <w:jc w:val="both"/>
        <w:rPr>
          <w:rFonts w:ascii="Tahoma" w:hAnsi="Tahoma" w:cs="Tahoma"/>
        </w:rPr>
      </w:pPr>
    </w:p>
    <w:p w14:paraId="22478F09" w14:textId="4FF364E3" w:rsidR="00B31DFE" w:rsidRDefault="00B31DFE" w:rsidP="00BC5410">
      <w:pPr>
        <w:keepNext/>
        <w:keepLines/>
        <w:tabs>
          <w:tab w:val="left" w:pos="284"/>
        </w:tabs>
        <w:jc w:val="both"/>
        <w:rPr>
          <w:rFonts w:ascii="Tahoma" w:hAnsi="Tahoma" w:cs="Tahoma"/>
        </w:rPr>
      </w:pPr>
    </w:p>
    <w:p w14:paraId="47722EB5" w14:textId="1EAA10B3" w:rsidR="00B31DFE" w:rsidRDefault="00B31DFE" w:rsidP="00BC5410">
      <w:pPr>
        <w:keepNext/>
        <w:keepLines/>
        <w:tabs>
          <w:tab w:val="left" w:pos="284"/>
        </w:tabs>
        <w:jc w:val="both"/>
        <w:rPr>
          <w:rFonts w:ascii="Tahoma" w:hAnsi="Tahoma" w:cs="Tahoma"/>
        </w:rPr>
      </w:pPr>
    </w:p>
    <w:p w14:paraId="7D4F7765" w14:textId="544DE9EA" w:rsidR="00B31DFE" w:rsidRDefault="00B31DFE" w:rsidP="00BC5410">
      <w:pPr>
        <w:keepNext/>
        <w:keepLines/>
        <w:tabs>
          <w:tab w:val="left" w:pos="284"/>
        </w:tabs>
        <w:jc w:val="both"/>
        <w:rPr>
          <w:rFonts w:ascii="Tahoma" w:hAnsi="Tahoma" w:cs="Tahoma"/>
        </w:rPr>
      </w:pPr>
    </w:p>
    <w:p w14:paraId="4C1388BA" w14:textId="77777777" w:rsidR="00B31DFE" w:rsidRDefault="00B31DFE" w:rsidP="00BC5410">
      <w:pPr>
        <w:keepNext/>
        <w:keepLines/>
        <w:tabs>
          <w:tab w:val="left" w:pos="284"/>
        </w:tabs>
        <w:jc w:val="both"/>
        <w:rPr>
          <w:rFonts w:ascii="Tahoma" w:hAnsi="Tahoma" w:cs="Tahoma"/>
        </w:rPr>
      </w:pPr>
    </w:p>
    <w:p w14:paraId="751C32ED" w14:textId="42750F4D" w:rsidR="00D33ED9" w:rsidRDefault="00D33ED9" w:rsidP="00BC5410">
      <w:pPr>
        <w:keepNext/>
        <w:keepLines/>
        <w:tabs>
          <w:tab w:val="left" w:pos="284"/>
        </w:tabs>
        <w:jc w:val="both"/>
        <w:rPr>
          <w:rFonts w:ascii="Tahoma" w:hAnsi="Tahoma" w:cs="Tahoma"/>
        </w:rPr>
      </w:pPr>
    </w:p>
    <w:p w14:paraId="316BA1A2" w14:textId="62150163" w:rsidR="00B11E76" w:rsidRDefault="00B11E76" w:rsidP="00BC5410">
      <w:pPr>
        <w:keepNext/>
        <w:keepLines/>
        <w:tabs>
          <w:tab w:val="left" w:pos="284"/>
        </w:tabs>
        <w:jc w:val="both"/>
        <w:rPr>
          <w:rFonts w:ascii="Tahoma" w:hAnsi="Tahoma" w:cs="Tahoma"/>
        </w:rPr>
      </w:pPr>
    </w:p>
    <w:p w14:paraId="5AE31CB0" w14:textId="30FECB4C" w:rsidR="00B11E76" w:rsidRDefault="00B11E76" w:rsidP="00BC5410">
      <w:pPr>
        <w:keepNext/>
        <w:keepLines/>
        <w:tabs>
          <w:tab w:val="left" w:pos="284"/>
        </w:tabs>
        <w:jc w:val="both"/>
        <w:rPr>
          <w:rFonts w:ascii="Tahoma" w:hAnsi="Tahoma" w:cs="Tahoma"/>
        </w:rPr>
      </w:pPr>
    </w:p>
    <w:p w14:paraId="39C9E239" w14:textId="77777777" w:rsidR="00B11E76" w:rsidRPr="00C8579C" w:rsidRDefault="00B11E76" w:rsidP="00BC5410">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405C8A8A" w14:textId="77777777" w:rsidTr="009229D0">
        <w:tc>
          <w:tcPr>
            <w:tcW w:w="7725" w:type="dxa"/>
          </w:tcPr>
          <w:p w14:paraId="5D722C29" w14:textId="77777777" w:rsidR="00B976DC" w:rsidRPr="00C8579C" w:rsidRDefault="00B976DC" w:rsidP="00BC5410">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IZJAVA O UDELEŽBI FIZIČNIH IN PRAVNIH OSEB V LASTNIŠTVU GOSPODARSKEGA SUBJEKTA</w:t>
            </w:r>
            <w:r w:rsidRPr="00C8579C">
              <w:rPr>
                <w:rStyle w:val="Sprotnaopomba-sklic"/>
                <w:rFonts w:ascii="Tahoma" w:hAnsi="Tahoma" w:cs="Tahoma"/>
              </w:rPr>
              <w:footnoteReference w:id="1"/>
            </w:r>
          </w:p>
        </w:tc>
        <w:tc>
          <w:tcPr>
            <w:tcW w:w="1417" w:type="dxa"/>
          </w:tcPr>
          <w:p w14:paraId="0014FDE3" w14:textId="466480F6" w:rsidR="00B976DC" w:rsidRPr="00C8579C" w:rsidRDefault="00B976DC" w:rsidP="00BC5410">
            <w:pPr>
              <w:keepNext/>
              <w:keepLines/>
              <w:jc w:val="both"/>
              <w:rPr>
                <w:rFonts w:ascii="Tahoma" w:hAnsi="Tahoma" w:cs="Tahoma"/>
                <w:b/>
              </w:rPr>
            </w:pPr>
            <w:r w:rsidRPr="00C8579C">
              <w:rPr>
                <w:rFonts w:ascii="Tahoma" w:hAnsi="Tahoma" w:cs="Tahoma"/>
                <w:b/>
              </w:rPr>
              <w:t>Priloga 3</w:t>
            </w:r>
          </w:p>
        </w:tc>
      </w:tr>
    </w:tbl>
    <w:p w14:paraId="393B95E5" w14:textId="77777777" w:rsidR="00A539F0" w:rsidRPr="00C8579C" w:rsidRDefault="00A539F0" w:rsidP="00BC5410">
      <w:pPr>
        <w:keepNext/>
        <w:keepLines/>
        <w:jc w:val="both"/>
        <w:rPr>
          <w:rFonts w:ascii="Tahoma" w:hAnsi="Tahoma" w:cs="Tahoma"/>
          <w:bCs/>
          <w:i/>
          <w:noProof/>
          <w:sz w:val="18"/>
          <w:szCs w:val="18"/>
        </w:rPr>
      </w:pPr>
    </w:p>
    <w:p w14:paraId="3DF2376D" w14:textId="77777777" w:rsidR="00A539F0" w:rsidRPr="00C8579C" w:rsidRDefault="00A539F0" w:rsidP="00BC5410">
      <w:pPr>
        <w:keepNext/>
        <w:keepLines/>
        <w:tabs>
          <w:tab w:val="left" w:pos="284"/>
        </w:tabs>
        <w:jc w:val="both"/>
        <w:rPr>
          <w:rFonts w:ascii="Tahoma" w:hAnsi="Tahoma" w:cs="Tahoma"/>
        </w:rPr>
      </w:pPr>
    </w:p>
    <w:p w14:paraId="10452425" w14:textId="77777777" w:rsidR="00A539F0" w:rsidRPr="00C8579C" w:rsidRDefault="00A539F0" w:rsidP="00BC5410">
      <w:pPr>
        <w:keepNext/>
        <w:keepLines/>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14:paraId="47886739" w14:textId="77777777"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56ECCFFF" w14:textId="77777777"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55F43EC1" w14:textId="77777777"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16185924" w14:textId="77777777"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3F208A8D" w14:textId="77777777"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5E702035" w14:textId="77777777" w:rsidR="00A539F0" w:rsidRPr="00C8579C" w:rsidRDefault="00A539F0" w:rsidP="00BC5410">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14:paraId="0E907B0E" w14:textId="77777777" w:rsidR="00A539F0" w:rsidRPr="00C8579C" w:rsidRDefault="00A539F0" w:rsidP="00BC5410">
      <w:pPr>
        <w:keepNext/>
        <w:keepLines/>
        <w:ind w:right="1"/>
        <w:jc w:val="both"/>
        <w:rPr>
          <w:rFonts w:ascii="Tahoma" w:hAnsi="Tahoma" w:cs="Tahoma"/>
        </w:rPr>
      </w:pPr>
    </w:p>
    <w:p w14:paraId="57CD8DD8" w14:textId="2EEAA78D" w:rsidR="00A539F0" w:rsidRPr="00C8579C" w:rsidRDefault="00A539F0" w:rsidP="00BC5410">
      <w:pPr>
        <w:keepNext/>
        <w:keepLines/>
        <w:jc w:val="both"/>
        <w:rPr>
          <w:rFonts w:ascii="Tahoma" w:hAnsi="Tahoma" w:cs="Tahoma"/>
        </w:rPr>
      </w:pPr>
      <w:r w:rsidRPr="00C8579C">
        <w:rPr>
          <w:rFonts w:ascii="Tahoma" w:hAnsi="Tahoma" w:cs="Tahoma"/>
        </w:rPr>
        <w:t xml:space="preserve">V zvezi z javnim naročilom </w:t>
      </w:r>
      <w:r w:rsidR="00AD7483">
        <w:rPr>
          <w:rFonts w:ascii="Tahoma" w:hAnsi="Tahoma" w:cs="Tahoma"/>
          <w:b/>
        </w:rPr>
        <w:t>VKS-</w:t>
      </w:r>
      <w:r w:rsidR="00E9337B">
        <w:rPr>
          <w:rFonts w:ascii="Tahoma" w:hAnsi="Tahoma" w:cs="Tahoma"/>
          <w:b/>
        </w:rPr>
        <w:t>168/23</w:t>
      </w:r>
      <w:r w:rsidR="00032CA0" w:rsidRPr="00C8579C">
        <w:rPr>
          <w:rFonts w:ascii="Tahoma" w:hAnsi="Tahoma" w:cs="Tahoma"/>
          <w:b/>
        </w:rPr>
        <w:t xml:space="preserve"> </w:t>
      </w:r>
      <w:r w:rsidRPr="00C8579C">
        <w:rPr>
          <w:rFonts w:ascii="Tahoma" w:hAnsi="Tahoma" w:cs="Tahoma"/>
          <w:b/>
        </w:rPr>
        <w:t xml:space="preserve">– </w:t>
      </w:r>
      <w:r w:rsidR="00C04869">
        <w:rPr>
          <w:rFonts w:ascii="Tahoma" w:hAnsi="Tahoma" w:cs="Tahoma"/>
          <w:b/>
        </w:rPr>
        <w:t>Prevzem produkta LF-A iz obdelave komunalnih odpadkov v RCERO Ljubljana</w:t>
      </w:r>
      <w:r w:rsidRPr="00C8579C">
        <w:rPr>
          <w:rFonts w:ascii="Tahoma" w:hAnsi="Tahoma" w:cs="Tahoma"/>
          <w:b/>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03C7756F" w14:textId="77777777" w:rsidR="00A539F0" w:rsidRPr="00C8579C" w:rsidRDefault="00A539F0" w:rsidP="00BC5410">
      <w:pPr>
        <w:keepNext/>
        <w:keepLines/>
        <w:jc w:val="both"/>
      </w:pPr>
    </w:p>
    <w:p w14:paraId="15F0CE43" w14:textId="77777777" w:rsidR="00A539F0" w:rsidRPr="00C8579C" w:rsidRDefault="00A539F0" w:rsidP="00BC5410">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522596E3" w14:textId="77777777" w:rsidR="00A539F0" w:rsidRPr="00C8579C" w:rsidRDefault="00A539F0" w:rsidP="00BC5410">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C8579C" w14:paraId="242200A9" w14:textId="77777777" w:rsidTr="00A16DD0">
        <w:tc>
          <w:tcPr>
            <w:tcW w:w="533" w:type="dxa"/>
            <w:shd w:val="clear" w:color="auto" w:fill="auto"/>
          </w:tcPr>
          <w:p w14:paraId="071A654D" w14:textId="77777777" w:rsidR="00A539F0" w:rsidRPr="00C8579C" w:rsidRDefault="00A539F0" w:rsidP="00BC5410">
            <w:pPr>
              <w:keepNext/>
              <w:keepLines/>
              <w:jc w:val="both"/>
              <w:rPr>
                <w:rFonts w:ascii="Tahoma" w:hAnsi="Tahoma" w:cs="Tahoma"/>
                <w:b/>
              </w:rPr>
            </w:pPr>
            <w:r w:rsidRPr="00C8579C">
              <w:rPr>
                <w:rFonts w:ascii="Tahoma" w:hAnsi="Tahoma" w:cs="Tahoma"/>
                <w:b/>
              </w:rPr>
              <w:t>Št.</w:t>
            </w:r>
          </w:p>
        </w:tc>
        <w:tc>
          <w:tcPr>
            <w:tcW w:w="3403" w:type="dxa"/>
            <w:shd w:val="clear" w:color="auto" w:fill="auto"/>
          </w:tcPr>
          <w:p w14:paraId="1AACDE7E" w14:textId="77777777" w:rsidR="00A539F0" w:rsidRPr="00C8579C" w:rsidRDefault="00A539F0" w:rsidP="00BC5410">
            <w:pPr>
              <w:keepNext/>
              <w:keepLines/>
              <w:jc w:val="both"/>
              <w:rPr>
                <w:rFonts w:ascii="Tahoma" w:hAnsi="Tahoma" w:cs="Tahoma"/>
                <w:b/>
              </w:rPr>
            </w:pPr>
            <w:r w:rsidRPr="00C8579C">
              <w:rPr>
                <w:rFonts w:ascii="Tahoma" w:hAnsi="Tahoma" w:cs="Tahoma"/>
                <w:b/>
              </w:rPr>
              <w:t>Naziv</w:t>
            </w:r>
          </w:p>
        </w:tc>
        <w:tc>
          <w:tcPr>
            <w:tcW w:w="3402" w:type="dxa"/>
          </w:tcPr>
          <w:p w14:paraId="74E03EFE" w14:textId="77777777" w:rsidR="00A539F0" w:rsidRPr="00C8579C" w:rsidRDefault="00A539F0" w:rsidP="00BC5410">
            <w:pPr>
              <w:keepNext/>
              <w:keepLines/>
              <w:jc w:val="both"/>
              <w:rPr>
                <w:rFonts w:ascii="Tahoma" w:hAnsi="Tahoma" w:cs="Tahoma"/>
                <w:b/>
              </w:rPr>
            </w:pPr>
            <w:r w:rsidRPr="00C8579C">
              <w:rPr>
                <w:rFonts w:ascii="Tahoma" w:hAnsi="Tahoma" w:cs="Tahoma"/>
                <w:b/>
              </w:rPr>
              <w:t>Sedež</w:t>
            </w:r>
          </w:p>
        </w:tc>
        <w:tc>
          <w:tcPr>
            <w:tcW w:w="1843" w:type="dxa"/>
            <w:shd w:val="clear" w:color="auto" w:fill="auto"/>
          </w:tcPr>
          <w:p w14:paraId="59DD9174" w14:textId="77777777" w:rsidR="00A539F0" w:rsidRPr="00C8579C" w:rsidRDefault="00A539F0" w:rsidP="00BC5410">
            <w:pPr>
              <w:keepNext/>
              <w:keepLines/>
              <w:jc w:val="both"/>
              <w:rPr>
                <w:rFonts w:ascii="Tahoma" w:hAnsi="Tahoma" w:cs="Tahoma"/>
                <w:b/>
              </w:rPr>
            </w:pPr>
            <w:r w:rsidRPr="00C8579C">
              <w:rPr>
                <w:rFonts w:ascii="Tahoma" w:hAnsi="Tahoma" w:cs="Tahoma"/>
                <w:b/>
              </w:rPr>
              <w:t>Delež lastništva v %</w:t>
            </w:r>
          </w:p>
        </w:tc>
      </w:tr>
      <w:tr w:rsidR="00A539F0" w:rsidRPr="00C8579C" w14:paraId="2BAD8FD0" w14:textId="77777777" w:rsidTr="00A16DD0">
        <w:tc>
          <w:tcPr>
            <w:tcW w:w="533" w:type="dxa"/>
            <w:shd w:val="clear" w:color="auto" w:fill="auto"/>
          </w:tcPr>
          <w:p w14:paraId="47800DFD" w14:textId="77777777" w:rsidR="00A539F0" w:rsidRPr="00C8579C" w:rsidRDefault="00A539F0" w:rsidP="00BC5410">
            <w:pPr>
              <w:keepNext/>
              <w:keepLines/>
              <w:jc w:val="both"/>
              <w:rPr>
                <w:rFonts w:ascii="Tahoma" w:hAnsi="Tahoma" w:cs="Tahoma"/>
                <w:b/>
              </w:rPr>
            </w:pPr>
            <w:r w:rsidRPr="00C8579C">
              <w:rPr>
                <w:rFonts w:ascii="Tahoma" w:hAnsi="Tahoma" w:cs="Tahoma"/>
                <w:b/>
              </w:rPr>
              <w:t>1.</w:t>
            </w:r>
          </w:p>
        </w:tc>
        <w:tc>
          <w:tcPr>
            <w:tcW w:w="3403" w:type="dxa"/>
            <w:shd w:val="clear" w:color="auto" w:fill="auto"/>
          </w:tcPr>
          <w:p w14:paraId="16A57E67" w14:textId="77777777" w:rsidR="00A539F0" w:rsidRPr="00C8579C" w:rsidRDefault="00A539F0" w:rsidP="00BC5410">
            <w:pPr>
              <w:keepNext/>
              <w:keepLines/>
              <w:jc w:val="both"/>
              <w:rPr>
                <w:rFonts w:ascii="Tahoma" w:hAnsi="Tahoma" w:cs="Tahoma"/>
                <w:b/>
              </w:rPr>
            </w:pPr>
          </w:p>
        </w:tc>
        <w:tc>
          <w:tcPr>
            <w:tcW w:w="3402" w:type="dxa"/>
          </w:tcPr>
          <w:p w14:paraId="65EEE093" w14:textId="77777777" w:rsidR="00A539F0" w:rsidRPr="00C8579C" w:rsidRDefault="00A539F0" w:rsidP="00BC5410">
            <w:pPr>
              <w:keepNext/>
              <w:keepLines/>
              <w:jc w:val="both"/>
              <w:rPr>
                <w:rFonts w:ascii="Tahoma" w:hAnsi="Tahoma" w:cs="Tahoma"/>
                <w:b/>
              </w:rPr>
            </w:pPr>
          </w:p>
        </w:tc>
        <w:tc>
          <w:tcPr>
            <w:tcW w:w="1843" w:type="dxa"/>
            <w:shd w:val="clear" w:color="auto" w:fill="auto"/>
          </w:tcPr>
          <w:p w14:paraId="182A5939" w14:textId="77777777" w:rsidR="00A539F0" w:rsidRPr="00C8579C" w:rsidRDefault="00A539F0" w:rsidP="00BC5410">
            <w:pPr>
              <w:keepNext/>
              <w:keepLines/>
              <w:jc w:val="both"/>
              <w:rPr>
                <w:rFonts w:ascii="Tahoma" w:hAnsi="Tahoma" w:cs="Tahoma"/>
                <w:b/>
              </w:rPr>
            </w:pPr>
          </w:p>
        </w:tc>
      </w:tr>
      <w:tr w:rsidR="00A539F0" w:rsidRPr="00C8579C" w14:paraId="041BF8BB" w14:textId="77777777" w:rsidTr="00A16DD0">
        <w:tc>
          <w:tcPr>
            <w:tcW w:w="533" w:type="dxa"/>
            <w:shd w:val="clear" w:color="auto" w:fill="auto"/>
          </w:tcPr>
          <w:p w14:paraId="3C72E991" w14:textId="77777777" w:rsidR="00A539F0" w:rsidRPr="00C8579C" w:rsidRDefault="00A539F0" w:rsidP="00BC5410">
            <w:pPr>
              <w:keepNext/>
              <w:keepLines/>
              <w:jc w:val="both"/>
              <w:rPr>
                <w:rFonts w:ascii="Tahoma" w:hAnsi="Tahoma" w:cs="Tahoma"/>
                <w:b/>
              </w:rPr>
            </w:pPr>
            <w:r w:rsidRPr="00C8579C">
              <w:rPr>
                <w:rFonts w:ascii="Tahoma" w:hAnsi="Tahoma" w:cs="Tahoma"/>
                <w:b/>
              </w:rPr>
              <w:t>2.</w:t>
            </w:r>
          </w:p>
        </w:tc>
        <w:tc>
          <w:tcPr>
            <w:tcW w:w="3403" w:type="dxa"/>
            <w:shd w:val="clear" w:color="auto" w:fill="auto"/>
          </w:tcPr>
          <w:p w14:paraId="1F7732B3" w14:textId="77777777" w:rsidR="00A539F0" w:rsidRPr="00C8579C" w:rsidRDefault="00A539F0" w:rsidP="00BC5410">
            <w:pPr>
              <w:keepNext/>
              <w:keepLines/>
              <w:jc w:val="both"/>
              <w:rPr>
                <w:rFonts w:ascii="Tahoma" w:hAnsi="Tahoma" w:cs="Tahoma"/>
                <w:b/>
              </w:rPr>
            </w:pPr>
          </w:p>
        </w:tc>
        <w:tc>
          <w:tcPr>
            <w:tcW w:w="3402" w:type="dxa"/>
          </w:tcPr>
          <w:p w14:paraId="3AE0BA65" w14:textId="77777777" w:rsidR="00A539F0" w:rsidRPr="00C8579C" w:rsidRDefault="00A539F0" w:rsidP="00BC5410">
            <w:pPr>
              <w:keepNext/>
              <w:keepLines/>
              <w:jc w:val="both"/>
              <w:rPr>
                <w:rFonts w:ascii="Tahoma" w:hAnsi="Tahoma" w:cs="Tahoma"/>
                <w:b/>
              </w:rPr>
            </w:pPr>
          </w:p>
        </w:tc>
        <w:tc>
          <w:tcPr>
            <w:tcW w:w="1843" w:type="dxa"/>
            <w:shd w:val="clear" w:color="auto" w:fill="auto"/>
          </w:tcPr>
          <w:p w14:paraId="5A5B8576" w14:textId="77777777" w:rsidR="00A539F0" w:rsidRPr="00C8579C" w:rsidRDefault="00A539F0" w:rsidP="00BC5410">
            <w:pPr>
              <w:keepNext/>
              <w:keepLines/>
              <w:jc w:val="both"/>
              <w:rPr>
                <w:rFonts w:ascii="Tahoma" w:hAnsi="Tahoma" w:cs="Tahoma"/>
                <w:b/>
              </w:rPr>
            </w:pPr>
          </w:p>
        </w:tc>
      </w:tr>
      <w:tr w:rsidR="00A539F0" w:rsidRPr="00C8579C" w14:paraId="227160A8" w14:textId="77777777" w:rsidTr="00A16DD0">
        <w:tc>
          <w:tcPr>
            <w:tcW w:w="533" w:type="dxa"/>
            <w:shd w:val="clear" w:color="auto" w:fill="auto"/>
          </w:tcPr>
          <w:p w14:paraId="4021D0E3" w14:textId="77777777" w:rsidR="00A539F0" w:rsidRPr="00C8579C" w:rsidRDefault="00A539F0" w:rsidP="00BC5410">
            <w:pPr>
              <w:keepNext/>
              <w:keepLines/>
              <w:jc w:val="both"/>
              <w:rPr>
                <w:rFonts w:ascii="Tahoma" w:hAnsi="Tahoma" w:cs="Tahoma"/>
                <w:b/>
              </w:rPr>
            </w:pPr>
            <w:r w:rsidRPr="00C8579C">
              <w:rPr>
                <w:rFonts w:ascii="Tahoma" w:hAnsi="Tahoma" w:cs="Tahoma"/>
                <w:b/>
              </w:rPr>
              <w:t>3.</w:t>
            </w:r>
          </w:p>
        </w:tc>
        <w:tc>
          <w:tcPr>
            <w:tcW w:w="3403" w:type="dxa"/>
            <w:shd w:val="clear" w:color="auto" w:fill="auto"/>
          </w:tcPr>
          <w:p w14:paraId="6C575BB8" w14:textId="77777777" w:rsidR="00A539F0" w:rsidRPr="00C8579C" w:rsidRDefault="00A539F0" w:rsidP="00BC5410">
            <w:pPr>
              <w:keepNext/>
              <w:keepLines/>
              <w:jc w:val="both"/>
              <w:rPr>
                <w:rFonts w:ascii="Tahoma" w:hAnsi="Tahoma" w:cs="Tahoma"/>
                <w:b/>
              </w:rPr>
            </w:pPr>
          </w:p>
        </w:tc>
        <w:tc>
          <w:tcPr>
            <w:tcW w:w="3402" w:type="dxa"/>
          </w:tcPr>
          <w:p w14:paraId="6E669814" w14:textId="77777777" w:rsidR="00A539F0" w:rsidRPr="00C8579C" w:rsidRDefault="00A539F0" w:rsidP="00BC5410">
            <w:pPr>
              <w:keepNext/>
              <w:keepLines/>
              <w:jc w:val="both"/>
              <w:rPr>
                <w:rFonts w:ascii="Tahoma" w:hAnsi="Tahoma" w:cs="Tahoma"/>
                <w:b/>
              </w:rPr>
            </w:pPr>
          </w:p>
        </w:tc>
        <w:tc>
          <w:tcPr>
            <w:tcW w:w="1843" w:type="dxa"/>
            <w:shd w:val="clear" w:color="auto" w:fill="auto"/>
          </w:tcPr>
          <w:p w14:paraId="70E52961" w14:textId="77777777" w:rsidR="00A539F0" w:rsidRPr="00C8579C" w:rsidRDefault="00A539F0" w:rsidP="00BC5410">
            <w:pPr>
              <w:keepNext/>
              <w:keepLines/>
              <w:jc w:val="both"/>
              <w:rPr>
                <w:rFonts w:ascii="Tahoma" w:hAnsi="Tahoma" w:cs="Tahoma"/>
                <w:b/>
              </w:rPr>
            </w:pPr>
          </w:p>
        </w:tc>
      </w:tr>
      <w:tr w:rsidR="00A539F0" w:rsidRPr="00C8579C" w14:paraId="28F8A3DC" w14:textId="77777777" w:rsidTr="00A16DD0">
        <w:tc>
          <w:tcPr>
            <w:tcW w:w="533" w:type="dxa"/>
            <w:shd w:val="clear" w:color="auto" w:fill="auto"/>
          </w:tcPr>
          <w:p w14:paraId="7295CE97" w14:textId="77777777" w:rsidR="00A539F0" w:rsidRPr="00C8579C" w:rsidRDefault="00A539F0" w:rsidP="00BC5410">
            <w:pPr>
              <w:keepNext/>
              <w:keepLines/>
              <w:jc w:val="both"/>
              <w:rPr>
                <w:rFonts w:ascii="Tahoma" w:hAnsi="Tahoma" w:cs="Tahoma"/>
                <w:b/>
              </w:rPr>
            </w:pPr>
            <w:r w:rsidRPr="00C8579C">
              <w:rPr>
                <w:rFonts w:ascii="Tahoma" w:hAnsi="Tahoma" w:cs="Tahoma"/>
                <w:b/>
              </w:rPr>
              <w:t>….</w:t>
            </w:r>
          </w:p>
        </w:tc>
        <w:tc>
          <w:tcPr>
            <w:tcW w:w="3403" w:type="dxa"/>
            <w:shd w:val="clear" w:color="auto" w:fill="auto"/>
          </w:tcPr>
          <w:p w14:paraId="78237495" w14:textId="77777777" w:rsidR="00A539F0" w:rsidRPr="00C8579C" w:rsidRDefault="00A539F0" w:rsidP="00BC5410">
            <w:pPr>
              <w:keepNext/>
              <w:keepLines/>
              <w:jc w:val="both"/>
              <w:rPr>
                <w:rFonts w:ascii="Tahoma" w:hAnsi="Tahoma" w:cs="Tahoma"/>
                <w:b/>
              </w:rPr>
            </w:pPr>
          </w:p>
        </w:tc>
        <w:tc>
          <w:tcPr>
            <w:tcW w:w="3402" w:type="dxa"/>
          </w:tcPr>
          <w:p w14:paraId="033C708B" w14:textId="77777777" w:rsidR="00A539F0" w:rsidRPr="00C8579C" w:rsidRDefault="00A539F0" w:rsidP="00BC5410">
            <w:pPr>
              <w:keepNext/>
              <w:keepLines/>
              <w:jc w:val="both"/>
              <w:rPr>
                <w:rFonts w:ascii="Tahoma" w:hAnsi="Tahoma" w:cs="Tahoma"/>
                <w:b/>
              </w:rPr>
            </w:pPr>
          </w:p>
        </w:tc>
        <w:tc>
          <w:tcPr>
            <w:tcW w:w="1843" w:type="dxa"/>
            <w:shd w:val="clear" w:color="auto" w:fill="auto"/>
          </w:tcPr>
          <w:p w14:paraId="40B63413" w14:textId="77777777" w:rsidR="00A539F0" w:rsidRPr="00C8579C" w:rsidRDefault="00A539F0" w:rsidP="00BC5410">
            <w:pPr>
              <w:keepNext/>
              <w:keepLines/>
              <w:jc w:val="both"/>
              <w:rPr>
                <w:rFonts w:ascii="Tahoma" w:hAnsi="Tahoma" w:cs="Tahoma"/>
                <w:b/>
              </w:rPr>
            </w:pPr>
          </w:p>
        </w:tc>
      </w:tr>
    </w:tbl>
    <w:p w14:paraId="65B2E910" w14:textId="77777777" w:rsidR="00A539F0" w:rsidRPr="00C8579C" w:rsidRDefault="00A539F0" w:rsidP="00BC5410">
      <w:pPr>
        <w:keepNext/>
        <w:keepLines/>
        <w:jc w:val="both"/>
        <w:rPr>
          <w:rFonts w:ascii="Tahoma" w:hAnsi="Tahoma" w:cs="Tahoma"/>
          <w:b/>
        </w:rPr>
      </w:pPr>
    </w:p>
    <w:p w14:paraId="1BA40938" w14:textId="77777777" w:rsidR="00890C57" w:rsidRPr="00C8579C" w:rsidRDefault="00890C57" w:rsidP="00BC5410">
      <w:pPr>
        <w:keepNext/>
        <w:keepLines/>
        <w:jc w:val="both"/>
        <w:rPr>
          <w:rFonts w:ascii="Tahoma" w:hAnsi="Tahoma" w:cs="Tahoma"/>
          <w:b/>
        </w:rPr>
      </w:pPr>
    </w:p>
    <w:p w14:paraId="7F026D3A" w14:textId="77777777" w:rsidR="00A539F0" w:rsidRPr="00C8579C" w:rsidRDefault="00A539F0" w:rsidP="00BC5410">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14:paraId="1B2539A4" w14:textId="77777777" w:rsidR="00A539F0" w:rsidRPr="00C8579C" w:rsidRDefault="00A539F0" w:rsidP="00BC541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245"/>
        <w:gridCol w:w="3516"/>
        <w:gridCol w:w="1770"/>
      </w:tblGrid>
      <w:tr w:rsidR="00A539F0" w:rsidRPr="00C8579C" w14:paraId="60F3F1F2" w14:textId="77777777" w:rsidTr="003C0E5D">
        <w:tc>
          <w:tcPr>
            <w:tcW w:w="534" w:type="dxa"/>
            <w:shd w:val="clear" w:color="auto" w:fill="auto"/>
          </w:tcPr>
          <w:p w14:paraId="7E210DE2" w14:textId="77777777" w:rsidR="00A539F0" w:rsidRPr="00C8579C" w:rsidRDefault="00A539F0" w:rsidP="00BC5410">
            <w:pPr>
              <w:keepNext/>
              <w:keepLines/>
              <w:jc w:val="both"/>
              <w:rPr>
                <w:rFonts w:ascii="Tahoma" w:hAnsi="Tahoma" w:cs="Tahoma"/>
                <w:b/>
              </w:rPr>
            </w:pPr>
            <w:r w:rsidRPr="00C8579C">
              <w:rPr>
                <w:rFonts w:ascii="Tahoma" w:hAnsi="Tahoma" w:cs="Tahoma"/>
                <w:b/>
              </w:rPr>
              <w:t>Št.</w:t>
            </w:r>
          </w:p>
        </w:tc>
        <w:tc>
          <w:tcPr>
            <w:tcW w:w="3402" w:type="dxa"/>
            <w:shd w:val="clear" w:color="auto" w:fill="auto"/>
          </w:tcPr>
          <w:p w14:paraId="551E97FA" w14:textId="77777777" w:rsidR="00A539F0" w:rsidRPr="00C8579C" w:rsidRDefault="00A539F0" w:rsidP="00BC5410">
            <w:pPr>
              <w:keepNext/>
              <w:keepLines/>
              <w:jc w:val="both"/>
              <w:rPr>
                <w:rFonts w:ascii="Tahoma" w:hAnsi="Tahoma" w:cs="Tahoma"/>
                <w:b/>
              </w:rPr>
            </w:pPr>
            <w:r w:rsidRPr="00C8579C">
              <w:rPr>
                <w:rFonts w:ascii="Tahoma" w:hAnsi="Tahoma" w:cs="Tahoma"/>
                <w:b/>
              </w:rPr>
              <w:t>Ime in priimek</w:t>
            </w:r>
          </w:p>
        </w:tc>
        <w:tc>
          <w:tcPr>
            <w:tcW w:w="3685" w:type="dxa"/>
            <w:shd w:val="clear" w:color="auto" w:fill="auto"/>
          </w:tcPr>
          <w:p w14:paraId="11B93BD9" w14:textId="77777777" w:rsidR="00A539F0" w:rsidRPr="00C8579C" w:rsidRDefault="00A539F0" w:rsidP="00BC5410">
            <w:pPr>
              <w:keepNext/>
              <w:keepLines/>
              <w:jc w:val="both"/>
              <w:rPr>
                <w:rFonts w:ascii="Tahoma" w:hAnsi="Tahoma" w:cs="Tahoma"/>
                <w:b/>
              </w:rPr>
            </w:pPr>
            <w:r w:rsidRPr="00C8579C">
              <w:rPr>
                <w:rFonts w:ascii="Tahoma" w:hAnsi="Tahoma" w:cs="Tahoma"/>
                <w:b/>
              </w:rPr>
              <w:t>Naslov stalnega bivališča</w:t>
            </w:r>
          </w:p>
        </w:tc>
        <w:tc>
          <w:tcPr>
            <w:tcW w:w="1810" w:type="dxa"/>
            <w:shd w:val="clear" w:color="auto" w:fill="auto"/>
          </w:tcPr>
          <w:p w14:paraId="0A39A823" w14:textId="77777777" w:rsidR="00A539F0" w:rsidRPr="00C8579C" w:rsidRDefault="00A539F0" w:rsidP="00BC5410">
            <w:pPr>
              <w:keepNext/>
              <w:keepLines/>
              <w:jc w:val="both"/>
              <w:rPr>
                <w:rFonts w:ascii="Tahoma" w:hAnsi="Tahoma" w:cs="Tahoma"/>
                <w:b/>
              </w:rPr>
            </w:pPr>
            <w:r w:rsidRPr="00C8579C">
              <w:rPr>
                <w:rFonts w:ascii="Tahoma" w:hAnsi="Tahoma" w:cs="Tahoma"/>
                <w:b/>
              </w:rPr>
              <w:t>Delež lastništva v %</w:t>
            </w:r>
          </w:p>
        </w:tc>
      </w:tr>
      <w:tr w:rsidR="00A539F0" w:rsidRPr="00C8579C" w14:paraId="2D53D0BC" w14:textId="77777777" w:rsidTr="003C0E5D">
        <w:tc>
          <w:tcPr>
            <w:tcW w:w="534" w:type="dxa"/>
            <w:shd w:val="clear" w:color="auto" w:fill="auto"/>
          </w:tcPr>
          <w:p w14:paraId="0995C9B4" w14:textId="77777777" w:rsidR="00A539F0" w:rsidRPr="00C8579C" w:rsidRDefault="00A539F0" w:rsidP="00BC5410">
            <w:pPr>
              <w:keepNext/>
              <w:keepLines/>
              <w:jc w:val="both"/>
              <w:rPr>
                <w:rFonts w:ascii="Tahoma" w:hAnsi="Tahoma" w:cs="Tahoma"/>
                <w:b/>
              </w:rPr>
            </w:pPr>
            <w:r w:rsidRPr="00C8579C">
              <w:rPr>
                <w:rFonts w:ascii="Tahoma" w:hAnsi="Tahoma" w:cs="Tahoma"/>
                <w:b/>
              </w:rPr>
              <w:t>1.</w:t>
            </w:r>
          </w:p>
        </w:tc>
        <w:tc>
          <w:tcPr>
            <w:tcW w:w="3402" w:type="dxa"/>
            <w:shd w:val="clear" w:color="auto" w:fill="auto"/>
          </w:tcPr>
          <w:p w14:paraId="5267AA5F" w14:textId="77777777" w:rsidR="00A539F0" w:rsidRPr="00C8579C" w:rsidRDefault="00A539F0" w:rsidP="00BC5410">
            <w:pPr>
              <w:keepNext/>
              <w:keepLines/>
              <w:jc w:val="both"/>
              <w:rPr>
                <w:rFonts w:ascii="Tahoma" w:hAnsi="Tahoma" w:cs="Tahoma"/>
                <w:b/>
              </w:rPr>
            </w:pPr>
          </w:p>
        </w:tc>
        <w:tc>
          <w:tcPr>
            <w:tcW w:w="3685" w:type="dxa"/>
            <w:shd w:val="clear" w:color="auto" w:fill="auto"/>
          </w:tcPr>
          <w:p w14:paraId="6DFFF040" w14:textId="77777777" w:rsidR="00A539F0" w:rsidRPr="00C8579C" w:rsidRDefault="00A539F0" w:rsidP="00BC5410">
            <w:pPr>
              <w:keepNext/>
              <w:keepLines/>
              <w:jc w:val="both"/>
              <w:rPr>
                <w:rFonts w:ascii="Tahoma" w:hAnsi="Tahoma" w:cs="Tahoma"/>
                <w:b/>
              </w:rPr>
            </w:pPr>
          </w:p>
        </w:tc>
        <w:tc>
          <w:tcPr>
            <w:tcW w:w="1810" w:type="dxa"/>
            <w:shd w:val="clear" w:color="auto" w:fill="auto"/>
          </w:tcPr>
          <w:p w14:paraId="0EB0BD1E" w14:textId="77777777" w:rsidR="00A539F0" w:rsidRPr="00C8579C" w:rsidRDefault="00A539F0" w:rsidP="00BC5410">
            <w:pPr>
              <w:keepNext/>
              <w:keepLines/>
              <w:jc w:val="both"/>
              <w:rPr>
                <w:rFonts w:ascii="Tahoma" w:hAnsi="Tahoma" w:cs="Tahoma"/>
                <w:b/>
              </w:rPr>
            </w:pPr>
          </w:p>
        </w:tc>
      </w:tr>
      <w:tr w:rsidR="00A539F0" w:rsidRPr="00C8579C" w14:paraId="3B9F702A" w14:textId="77777777" w:rsidTr="003C0E5D">
        <w:tc>
          <w:tcPr>
            <w:tcW w:w="534" w:type="dxa"/>
            <w:shd w:val="clear" w:color="auto" w:fill="auto"/>
          </w:tcPr>
          <w:p w14:paraId="037B95EA" w14:textId="77777777" w:rsidR="00A539F0" w:rsidRPr="00C8579C" w:rsidRDefault="00A539F0" w:rsidP="00BC5410">
            <w:pPr>
              <w:keepNext/>
              <w:keepLines/>
              <w:jc w:val="both"/>
              <w:rPr>
                <w:rFonts w:ascii="Tahoma" w:hAnsi="Tahoma" w:cs="Tahoma"/>
                <w:b/>
              </w:rPr>
            </w:pPr>
            <w:r w:rsidRPr="00C8579C">
              <w:rPr>
                <w:rFonts w:ascii="Tahoma" w:hAnsi="Tahoma" w:cs="Tahoma"/>
                <w:b/>
              </w:rPr>
              <w:t>2.</w:t>
            </w:r>
          </w:p>
        </w:tc>
        <w:tc>
          <w:tcPr>
            <w:tcW w:w="3402" w:type="dxa"/>
            <w:shd w:val="clear" w:color="auto" w:fill="auto"/>
          </w:tcPr>
          <w:p w14:paraId="3732EEC7" w14:textId="77777777" w:rsidR="00A539F0" w:rsidRPr="00C8579C" w:rsidRDefault="00A539F0" w:rsidP="00BC5410">
            <w:pPr>
              <w:keepNext/>
              <w:keepLines/>
              <w:jc w:val="both"/>
              <w:rPr>
                <w:rFonts w:ascii="Tahoma" w:hAnsi="Tahoma" w:cs="Tahoma"/>
                <w:b/>
              </w:rPr>
            </w:pPr>
          </w:p>
        </w:tc>
        <w:tc>
          <w:tcPr>
            <w:tcW w:w="3685" w:type="dxa"/>
            <w:shd w:val="clear" w:color="auto" w:fill="auto"/>
          </w:tcPr>
          <w:p w14:paraId="37FF07AF" w14:textId="77777777" w:rsidR="00A539F0" w:rsidRPr="00C8579C" w:rsidRDefault="00A539F0" w:rsidP="00BC5410">
            <w:pPr>
              <w:keepNext/>
              <w:keepLines/>
              <w:jc w:val="both"/>
              <w:rPr>
                <w:rFonts w:ascii="Tahoma" w:hAnsi="Tahoma" w:cs="Tahoma"/>
                <w:b/>
              </w:rPr>
            </w:pPr>
          </w:p>
        </w:tc>
        <w:tc>
          <w:tcPr>
            <w:tcW w:w="1810" w:type="dxa"/>
            <w:shd w:val="clear" w:color="auto" w:fill="auto"/>
          </w:tcPr>
          <w:p w14:paraId="4DD691AD" w14:textId="77777777" w:rsidR="00A539F0" w:rsidRPr="00C8579C" w:rsidRDefault="00A539F0" w:rsidP="00BC5410">
            <w:pPr>
              <w:keepNext/>
              <w:keepLines/>
              <w:jc w:val="both"/>
              <w:rPr>
                <w:rFonts w:ascii="Tahoma" w:hAnsi="Tahoma" w:cs="Tahoma"/>
                <w:b/>
              </w:rPr>
            </w:pPr>
          </w:p>
        </w:tc>
      </w:tr>
      <w:tr w:rsidR="00A539F0" w:rsidRPr="00C8579C" w14:paraId="0C55DA20" w14:textId="77777777" w:rsidTr="003C0E5D">
        <w:tc>
          <w:tcPr>
            <w:tcW w:w="534" w:type="dxa"/>
            <w:shd w:val="clear" w:color="auto" w:fill="auto"/>
          </w:tcPr>
          <w:p w14:paraId="6E9EDEAF" w14:textId="77777777" w:rsidR="00A539F0" w:rsidRPr="00C8579C" w:rsidRDefault="00A539F0" w:rsidP="00BC5410">
            <w:pPr>
              <w:keepNext/>
              <w:keepLines/>
              <w:jc w:val="both"/>
              <w:rPr>
                <w:rFonts w:ascii="Tahoma" w:hAnsi="Tahoma" w:cs="Tahoma"/>
                <w:b/>
              </w:rPr>
            </w:pPr>
            <w:r w:rsidRPr="00C8579C">
              <w:rPr>
                <w:rFonts w:ascii="Tahoma" w:hAnsi="Tahoma" w:cs="Tahoma"/>
                <w:b/>
              </w:rPr>
              <w:t>3.</w:t>
            </w:r>
          </w:p>
        </w:tc>
        <w:tc>
          <w:tcPr>
            <w:tcW w:w="3402" w:type="dxa"/>
            <w:shd w:val="clear" w:color="auto" w:fill="auto"/>
          </w:tcPr>
          <w:p w14:paraId="5FD1E133" w14:textId="77777777" w:rsidR="00A539F0" w:rsidRPr="00C8579C" w:rsidRDefault="00A539F0" w:rsidP="00BC5410">
            <w:pPr>
              <w:keepNext/>
              <w:keepLines/>
              <w:jc w:val="both"/>
              <w:rPr>
                <w:rFonts w:ascii="Tahoma" w:hAnsi="Tahoma" w:cs="Tahoma"/>
                <w:b/>
              </w:rPr>
            </w:pPr>
          </w:p>
        </w:tc>
        <w:tc>
          <w:tcPr>
            <w:tcW w:w="3685" w:type="dxa"/>
            <w:shd w:val="clear" w:color="auto" w:fill="auto"/>
          </w:tcPr>
          <w:p w14:paraId="11B944A9" w14:textId="77777777" w:rsidR="00A539F0" w:rsidRPr="00C8579C" w:rsidRDefault="00A539F0" w:rsidP="00BC5410">
            <w:pPr>
              <w:keepNext/>
              <w:keepLines/>
              <w:jc w:val="both"/>
              <w:rPr>
                <w:rFonts w:ascii="Tahoma" w:hAnsi="Tahoma" w:cs="Tahoma"/>
                <w:b/>
              </w:rPr>
            </w:pPr>
          </w:p>
        </w:tc>
        <w:tc>
          <w:tcPr>
            <w:tcW w:w="1810" w:type="dxa"/>
            <w:shd w:val="clear" w:color="auto" w:fill="auto"/>
          </w:tcPr>
          <w:p w14:paraId="0B8BC6CA" w14:textId="77777777" w:rsidR="00A539F0" w:rsidRPr="00C8579C" w:rsidRDefault="00A539F0" w:rsidP="00BC5410">
            <w:pPr>
              <w:keepNext/>
              <w:keepLines/>
              <w:jc w:val="both"/>
              <w:rPr>
                <w:rFonts w:ascii="Tahoma" w:hAnsi="Tahoma" w:cs="Tahoma"/>
                <w:b/>
              </w:rPr>
            </w:pPr>
          </w:p>
        </w:tc>
      </w:tr>
      <w:tr w:rsidR="00A539F0" w:rsidRPr="00C8579C" w14:paraId="100BD096" w14:textId="77777777" w:rsidTr="003C0E5D">
        <w:tc>
          <w:tcPr>
            <w:tcW w:w="534" w:type="dxa"/>
            <w:shd w:val="clear" w:color="auto" w:fill="auto"/>
          </w:tcPr>
          <w:p w14:paraId="549DAD94" w14:textId="77777777" w:rsidR="00A539F0" w:rsidRPr="00C8579C" w:rsidRDefault="00A539F0" w:rsidP="00BC5410">
            <w:pPr>
              <w:keepNext/>
              <w:keepLines/>
              <w:jc w:val="both"/>
              <w:rPr>
                <w:rFonts w:ascii="Tahoma" w:hAnsi="Tahoma" w:cs="Tahoma"/>
                <w:b/>
              </w:rPr>
            </w:pPr>
            <w:r w:rsidRPr="00C8579C">
              <w:rPr>
                <w:rFonts w:ascii="Tahoma" w:hAnsi="Tahoma" w:cs="Tahoma"/>
                <w:b/>
              </w:rPr>
              <w:t>…</w:t>
            </w:r>
          </w:p>
        </w:tc>
        <w:tc>
          <w:tcPr>
            <w:tcW w:w="3402" w:type="dxa"/>
            <w:shd w:val="clear" w:color="auto" w:fill="auto"/>
          </w:tcPr>
          <w:p w14:paraId="4018EA32" w14:textId="77777777" w:rsidR="00A539F0" w:rsidRPr="00C8579C" w:rsidRDefault="00A539F0" w:rsidP="00BC5410">
            <w:pPr>
              <w:keepNext/>
              <w:keepLines/>
              <w:jc w:val="both"/>
              <w:rPr>
                <w:rFonts w:ascii="Tahoma" w:hAnsi="Tahoma" w:cs="Tahoma"/>
                <w:b/>
              </w:rPr>
            </w:pPr>
          </w:p>
        </w:tc>
        <w:tc>
          <w:tcPr>
            <w:tcW w:w="3685" w:type="dxa"/>
            <w:shd w:val="clear" w:color="auto" w:fill="auto"/>
          </w:tcPr>
          <w:p w14:paraId="16DD5B6E" w14:textId="77777777" w:rsidR="00A539F0" w:rsidRPr="00C8579C" w:rsidRDefault="00A539F0" w:rsidP="00BC5410">
            <w:pPr>
              <w:keepNext/>
              <w:keepLines/>
              <w:jc w:val="both"/>
              <w:rPr>
                <w:rFonts w:ascii="Tahoma" w:hAnsi="Tahoma" w:cs="Tahoma"/>
                <w:b/>
              </w:rPr>
            </w:pPr>
          </w:p>
        </w:tc>
        <w:tc>
          <w:tcPr>
            <w:tcW w:w="1810" w:type="dxa"/>
            <w:shd w:val="clear" w:color="auto" w:fill="auto"/>
          </w:tcPr>
          <w:p w14:paraId="45094794" w14:textId="77777777" w:rsidR="00A539F0" w:rsidRPr="00C8579C" w:rsidRDefault="00A539F0" w:rsidP="00BC5410">
            <w:pPr>
              <w:keepNext/>
              <w:keepLines/>
              <w:jc w:val="both"/>
              <w:rPr>
                <w:rFonts w:ascii="Tahoma" w:hAnsi="Tahoma" w:cs="Tahoma"/>
                <w:b/>
              </w:rPr>
            </w:pPr>
          </w:p>
        </w:tc>
      </w:tr>
    </w:tbl>
    <w:p w14:paraId="304DB979" w14:textId="77777777" w:rsidR="00A539F0" w:rsidRPr="00C8579C" w:rsidRDefault="00A539F0" w:rsidP="00BC5410">
      <w:pPr>
        <w:keepNext/>
        <w:keepLines/>
        <w:jc w:val="both"/>
        <w:rPr>
          <w:rFonts w:ascii="Tahoma" w:hAnsi="Tahoma" w:cs="Tahoma"/>
          <w:b/>
        </w:rPr>
      </w:pPr>
    </w:p>
    <w:p w14:paraId="30D12C87" w14:textId="77777777" w:rsidR="00D6227E" w:rsidRPr="00C8579C" w:rsidRDefault="00D6227E" w:rsidP="00BC5410">
      <w:pPr>
        <w:keepNext/>
        <w:keepLines/>
        <w:jc w:val="both"/>
        <w:rPr>
          <w:rFonts w:ascii="Tahoma" w:hAnsi="Tahoma" w:cs="Tahoma"/>
          <w:b/>
        </w:rPr>
      </w:pPr>
    </w:p>
    <w:p w14:paraId="4B6F4549" w14:textId="77777777" w:rsidR="00D6227E" w:rsidRPr="00C8579C" w:rsidRDefault="00D6227E" w:rsidP="00BC5410">
      <w:pPr>
        <w:keepNext/>
        <w:keepLines/>
        <w:jc w:val="both"/>
        <w:rPr>
          <w:rFonts w:ascii="Tahoma" w:hAnsi="Tahoma" w:cs="Tahoma"/>
          <w:b/>
        </w:rPr>
      </w:pPr>
    </w:p>
    <w:p w14:paraId="06C1EC12" w14:textId="77777777" w:rsidR="00A539F0" w:rsidRPr="00C8579C" w:rsidRDefault="00A539F0" w:rsidP="00BC5410">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14:paraId="588A2D41" w14:textId="77777777" w:rsidR="00A539F0" w:rsidRPr="00C8579C" w:rsidRDefault="00A539F0" w:rsidP="00BC541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225"/>
        <w:gridCol w:w="3492"/>
        <w:gridCol w:w="1815"/>
      </w:tblGrid>
      <w:tr w:rsidR="00A539F0" w:rsidRPr="00C8579C" w14:paraId="54DB96AC" w14:textId="77777777" w:rsidTr="003C0E5D">
        <w:tc>
          <w:tcPr>
            <w:tcW w:w="533" w:type="dxa"/>
            <w:shd w:val="clear" w:color="auto" w:fill="auto"/>
          </w:tcPr>
          <w:p w14:paraId="47F6F1BA" w14:textId="77777777" w:rsidR="00A539F0" w:rsidRPr="00C8579C" w:rsidRDefault="00A539F0" w:rsidP="00BC5410">
            <w:pPr>
              <w:keepNext/>
              <w:keepLines/>
              <w:jc w:val="both"/>
              <w:rPr>
                <w:rFonts w:ascii="Tahoma" w:hAnsi="Tahoma" w:cs="Tahoma"/>
                <w:b/>
              </w:rPr>
            </w:pPr>
            <w:r w:rsidRPr="00C8579C">
              <w:rPr>
                <w:rFonts w:ascii="Tahoma" w:hAnsi="Tahoma" w:cs="Tahoma"/>
                <w:b/>
              </w:rPr>
              <w:lastRenderedPageBreak/>
              <w:t>Št.</w:t>
            </w:r>
          </w:p>
        </w:tc>
        <w:tc>
          <w:tcPr>
            <w:tcW w:w="3376" w:type="dxa"/>
            <w:shd w:val="clear" w:color="auto" w:fill="auto"/>
          </w:tcPr>
          <w:p w14:paraId="67A4419D" w14:textId="77777777" w:rsidR="00A539F0" w:rsidRPr="00C8579C" w:rsidRDefault="00A539F0" w:rsidP="00BC5410">
            <w:pPr>
              <w:keepNext/>
              <w:keepLines/>
              <w:jc w:val="both"/>
              <w:rPr>
                <w:rFonts w:ascii="Tahoma" w:hAnsi="Tahoma" w:cs="Tahoma"/>
                <w:b/>
              </w:rPr>
            </w:pPr>
            <w:r w:rsidRPr="00C8579C">
              <w:rPr>
                <w:rFonts w:ascii="Tahoma" w:hAnsi="Tahoma" w:cs="Tahoma"/>
                <w:b/>
              </w:rPr>
              <w:t xml:space="preserve">Naziv </w:t>
            </w:r>
          </w:p>
        </w:tc>
        <w:tc>
          <w:tcPr>
            <w:tcW w:w="3657" w:type="dxa"/>
            <w:shd w:val="clear" w:color="auto" w:fill="auto"/>
          </w:tcPr>
          <w:p w14:paraId="23760418" w14:textId="77777777" w:rsidR="00A539F0" w:rsidRPr="00C8579C" w:rsidRDefault="00A539F0" w:rsidP="00BC5410">
            <w:pPr>
              <w:keepNext/>
              <w:keepLines/>
              <w:jc w:val="both"/>
              <w:rPr>
                <w:rFonts w:ascii="Tahoma" w:hAnsi="Tahoma" w:cs="Tahoma"/>
                <w:b/>
              </w:rPr>
            </w:pPr>
            <w:r w:rsidRPr="00C8579C">
              <w:rPr>
                <w:rFonts w:ascii="Tahoma" w:hAnsi="Tahoma" w:cs="Tahoma"/>
                <w:b/>
              </w:rPr>
              <w:t xml:space="preserve">Sedež </w:t>
            </w:r>
          </w:p>
        </w:tc>
        <w:tc>
          <w:tcPr>
            <w:tcW w:w="1865" w:type="dxa"/>
            <w:shd w:val="clear" w:color="auto" w:fill="auto"/>
          </w:tcPr>
          <w:p w14:paraId="0187E151" w14:textId="77777777" w:rsidR="00A539F0" w:rsidRPr="00C8579C" w:rsidRDefault="00A539F0" w:rsidP="00BC5410">
            <w:pPr>
              <w:keepNext/>
              <w:keepLines/>
              <w:jc w:val="both"/>
              <w:rPr>
                <w:rFonts w:ascii="Tahoma" w:hAnsi="Tahoma" w:cs="Tahoma"/>
                <w:b/>
              </w:rPr>
            </w:pPr>
            <w:r w:rsidRPr="00C8579C">
              <w:rPr>
                <w:rFonts w:ascii="Tahoma" w:hAnsi="Tahoma" w:cs="Tahoma"/>
                <w:b/>
              </w:rPr>
              <w:t>Matična številka</w:t>
            </w:r>
          </w:p>
        </w:tc>
      </w:tr>
      <w:tr w:rsidR="00A539F0" w:rsidRPr="00C8579C" w14:paraId="4AA7206C" w14:textId="77777777" w:rsidTr="003C0E5D">
        <w:tc>
          <w:tcPr>
            <w:tcW w:w="533" w:type="dxa"/>
            <w:shd w:val="clear" w:color="auto" w:fill="auto"/>
          </w:tcPr>
          <w:p w14:paraId="073031CF" w14:textId="77777777" w:rsidR="00A539F0" w:rsidRPr="00C8579C" w:rsidRDefault="00A539F0" w:rsidP="00BC5410">
            <w:pPr>
              <w:keepNext/>
              <w:keepLines/>
              <w:jc w:val="both"/>
              <w:rPr>
                <w:rFonts w:ascii="Tahoma" w:hAnsi="Tahoma" w:cs="Tahoma"/>
                <w:b/>
              </w:rPr>
            </w:pPr>
            <w:r w:rsidRPr="00C8579C">
              <w:rPr>
                <w:rFonts w:ascii="Tahoma" w:hAnsi="Tahoma" w:cs="Tahoma"/>
                <w:b/>
              </w:rPr>
              <w:t>1.</w:t>
            </w:r>
          </w:p>
        </w:tc>
        <w:tc>
          <w:tcPr>
            <w:tcW w:w="3376" w:type="dxa"/>
            <w:shd w:val="clear" w:color="auto" w:fill="auto"/>
          </w:tcPr>
          <w:p w14:paraId="5EF391A9" w14:textId="77777777" w:rsidR="00A539F0" w:rsidRPr="00C8579C" w:rsidRDefault="00A539F0" w:rsidP="00BC5410">
            <w:pPr>
              <w:keepNext/>
              <w:keepLines/>
              <w:jc w:val="both"/>
              <w:rPr>
                <w:rFonts w:ascii="Tahoma" w:hAnsi="Tahoma" w:cs="Tahoma"/>
                <w:b/>
              </w:rPr>
            </w:pPr>
          </w:p>
        </w:tc>
        <w:tc>
          <w:tcPr>
            <w:tcW w:w="3657" w:type="dxa"/>
            <w:shd w:val="clear" w:color="auto" w:fill="auto"/>
          </w:tcPr>
          <w:p w14:paraId="4127FAD4" w14:textId="77777777" w:rsidR="00A539F0" w:rsidRPr="00C8579C" w:rsidRDefault="00A539F0" w:rsidP="00BC5410">
            <w:pPr>
              <w:keepNext/>
              <w:keepLines/>
              <w:jc w:val="both"/>
              <w:rPr>
                <w:rFonts w:ascii="Tahoma" w:hAnsi="Tahoma" w:cs="Tahoma"/>
                <w:b/>
              </w:rPr>
            </w:pPr>
          </w:p>
        </w:tc>
        <w:tc>
          <w:tcPr>
            <w:tcW w:w="1865" w:type="dxa"/>
            <w:shd w:val="clear" w:color="auto" w:fill="auto"/>
          </w:tcPr>
          <w:p w14:paraId="35CE6937" w14:textId="77777777" w:rsidR="00A539F0" w:rsidRPr="00C8579C" w:rsidRDefault="00A539F0" w:rsidP="00BC5410">
            <w:pPr>
              <w:keepNext/>
              <w:keepLines/>
              <w:jc w:val="both"/>
              <w:rPr>
                <w:rFonts w:ascii="Tahoma" w:hAnsi="Tahoma" w:cs="Tahoma"/>
                <w:b/>
              </w:rPr>
            </w:pPr>
          </w:p>
        </w:tc>
      </w:tr>
      <w:tr w:rsidR="00A539F0" w:rsidRPr="00C8579C" w14:paraId="44306DE1" w14:textId="77777777" w:rsidTr="003C0E5D">
        <w:tc>
          <w:tcPr>
            <w:tcW w:w="533" w:type="dxa"/>
            <w:shd w:val="clear" w:color="auto" w:fill="auto"/>
          </w:tcPr>
          <w:p w14:paraId="0893A6FB" w14:textId="77777777" w:rsidR="00A539F0" w:rsidRPr="00C8579C" w:rsidRDefault="00A539F0" w:rsidP="00BC5410">
            <w:pPr>
              <w:keepNext/>
              <w:keepLines/>
              <w:jc w:val="both"/>
              <w:rPr>
                <w:rFonts w:ascii="Tahoma" w:hAnsi="Tahoma" w:cs="Tahoma"/>
                <w:b/>
              </w:rPr>
            </w:pPr>
            <w:r w:rsidRPr="00C8579C">
              <w:rPr>
                <w:rFonts w:ascii="Tahoma" w:hAnsi="Tahoma" w:cs="Tahoma"/>
                <w:b/>
              </w:rPr>
              <w:t>2.</w:t>
            </w:r>
          </w:p>
        </w:tc>
        <w:tc>
          <w:tcPr>
            <w:tcW w:w="3376" w:type="dxa"/>
            <w:shd w:val="clear" w:color="auto" w:fill="auto"/>
          </w:tcPr>
          <w:p w14:paraId="23799333" w14:textId="77777777" w:rsidR="00A539F0" w:rsidRPr="00C8579C" w:rsidRDefault="00A539F0" w:rsidP="00BC5410">
            <w:pPr>
              <w:keepNext/>
              <w:keepLines/>
              <w:jc w:val="both"/>
              <w:rPr>
                <w:rFonts w:ascii="Tahoma" w:hAnsi="Tahoma" w:cs="Tahoma"/>
                <w:b/>
              </w:rPr>
            </w:pPr>
          </w:p>
        </w:tc>
        <w:tc>
          <w:tcPr>
            <w:tcW w:w="3657" w:type="dxa"/>
            <w:shd w:val="clear" w:color="auto" w:fill="auto"/>
          </w:tcPr>
          <w:p w14:paraId="0A10BEDB" w14:textId="77777777" w:rsidR="00A539F0" w:rsidRPr="00C8579C" w:rsidRDefault="00A539F0" w:rsidP="00BC5410">
            <w:pPr>
              <w:keepNext/>
              <w:keepLines/>
              <w:jc w:val="both"/>
              <w:rPr>
                <w:rFonts w:ascii="Tahoma" w:hAnsi="Tahoma" w:cs="Tahoma"/>
                <w:b/>
              </w:rPr>
            </w:pPr>
          </w:p>
        </w:tc>
        <w:tc>
          <w:tcPr>
            <w:tcW w:w="1865" w:type="dxa"/>
            <w:shd w:val="clear" w:color="auto" w:fill="auto"/>
          </w:tcPr>
          <w:p w14:paraId="3F769B4B" w14:textId="77777777" w:rsidR="00A539F0" w:rsidRPr="00C8579C" w:rsidRDefault="00A539F0" w:rsidP="00BC5410">
            <w:pPr>
              <w:keepNext/>
              <w:keepLines/>
              <w:jc w:val="both"/>
              <w:rPr>
                <w:rFonts w:ascii="Tahoma" w:hAnsi="Tahoma" w:cs="Tahoma"/>
                <w:b/>
              </w:rPr>
            </w:pPr>
          </w:p>
        </w:tc>
      </w:tr>
      <w:tr w:rsidR="00A539F0" w:rsidRPr="00C8579C" w14:paraId="6BA1DC1A" w14:textId="77777777" w:rsidTr="003C0E5D">
        <w:tc>
          <w:tcPr>
            <w:tcW w:w="533" w:type="dxa"/>
            <w:shd w:val="clear" w:color="auto" w:fill="auto"/>
          </w:tcPr>
          <w:p w14:paraId="10F41E38" w14:textId="77777777" w:rsidR="00A539F0" w:rsidRPr="00C8579C" w:rsidRDefault="00A539F0" w:rsidP="00BC5410">
            <w:pPr>
              <w:keepNext/>
              <w:keepLines/>
              <w:jc w:val="both"/>
              <w:rPr>
                <w:rFonts w:ascii="Tahoma" w:hAnsi="Tahoma" w:cs="Tahoma"/>
                <w:b/>
              </w:rPr>
            </w:pPr>
            <w:r w:rsidRPr="00C8579C">
              <w:rPr>
                <w:rFonts w:ascii="Tahoma" w:hAnsi="Tahoma" w:cs="Tahoma"/>
                <w:b/>
              </w:rPr>
              <w:t>3.</w:t>
            </w:r>
          </w:p>
        </w:tc>
        <w:tc>
          <w:tcPr>
            <w:tcW w:w="3376" w:type="dxa"/>
            <w:shd w:val="clear" w:color="auto" w:fill="auto"/>
          </w:tcPr>
          <w:p w14:paraId="0037F6C8" w14:textId="77777777" w:rsidR="00A539F0" w:rsidRPr="00C8579C" w:rsidRDefault="00A539F0" w:rsidP="00BC5410">
            <w:pPr>
              <w:keepNext/>
              <w:keepLines/>
              <w:jc w:val="both"/>
              <w:rPr>
                <w:rFonts w:ascii="Tahoma" w:hAnsi="Tahoma" w:cs="Tahoma"/>
                <w:b/>
              </w:rPr>
            </w:pPr>
          </w:p>
        </w:tc>
        <w:tc>
          <w:tcPr>
            <w:tcW w:w="3657" w:type="dxa"/>
            <w:shd w:val="clear" w:color="auto" w:fill="auto"/>
          </w:tcPr>
          <w:p w14:paraId="7E02FF1D" w14:textId="77777777" w:rsidR="00A539F0" w:rsidRPr="00C8579C" w:rsidRDefault="00A539F0" w:rsidP="00BC5410">
            <w:pPr>
              <w:keepNext/>
              <w:keepLines/>
              <w:jc w:val="both"/>
              <w:rPr>
                <w:rFonts w:ascii="Tahoma" w:hAnsi="Tahoma" w:cs="Tahoma"/>
                <w:b/>
              </w:rPr>
            </w:pPr>
          </w:p>
        </w:tc>
        <w:tc>
          <w:tcPr>
            <w:tcW w:w="1865" w:type="dxa"/>
            <w:shd w:val="clear" w:color="auto" w:fill="auto"/>
          </w:tcPr>
          <w:p w14:paraId="5401FF09" w14:textId="77777777" w:rsidR="00A539F0" w:rsidRPr="00C8579C" w:rsidRDefault="00A539F0" w:rsidP="00BC5410">
            <w:pPr>
              <w:keepNext/>
              <w:keepLines/>
              <w:jc w:val="both"/>
              <w:rPr>
                <w:rFonts w:ascii="Tahoma" w:hAnsi="Tahoma" w:cs="Tahoma"/>
                <w:b/>
              </w:rPr>
            </w:pPr>
          </w:p>
        </w:tc>
      </w:tr>
      <w:tr w:rsidR="00A539F0" w:rsidRPr="00C8579C" w14:paraId="250145D9" w14:textId="77777777" w:rsidTr="003C0E5D">
        <w:tc>
          <w:tcPr>
            <w:tcW w:w="533" w:type="dxa"/>
            <w:shd w:val="clear" w:color="auto" w:fill="auto"/>
          </w:tcPr>
          <w:p w14:paraId="3B85B780" w14:textId="77777777" w:rsidR="00A539F0" w:rsidRPr="00C8579C" w:rsidRDefault="00A539F0" w:rsidP="00BC5410">
            <w:pPr>
              <w:keepNext/>
              <w:keepLines/>
              <w:jc w:val="both"/>
              <w:rPr>
                <w:rFonts w:ascii="Tahoma" w:hAnsi="Tahoma" w:cs="Tahoma"/>
                <w:b/>
              </w:rPr>
            </w:pPr>
            <w:r w:rsidRPr="00C8579C">
              <w:rPr>
                <w:rFonts w:ascii="Tahoma" w:hAnsi="Tahoma" w:cs="Tahoma"/>
                <w:b/>
              </w:rPr>
              <w:t>….</w:t>
            </w:r>
          </w:p>
        </w:tc>
        <w:tc>
          <w:tcPr>
            <w:tcW w:w="3376" w:type="dxa"/>
            <w:shd w:val="clear" w:color="auto" w:fill="auto"/>
          </w:tcPr>
          <w:p w14:paraId="13DD6C44" w14:textId="77777777" w:rsidR="00A539F0" w:rsidRPr="00C8579C" w:rsidRDefault="00A539F0" w:rsidP="00BC5410">
            <w:pPr>
              <w:keepNext/>
              <w:keepLines/>
              <w:jc w:val="both"/>
              <w:rPr>
                <w:rFonts w:ascii="Tahoma" w:hAnsi="Tahoma" w:cs="Tahoma"/>
                <w:b/>
              </w:rPr>
            </w:pPr>
          </w:p>
        </w:tc>
        <w:tc>
          <w:tcPr>
            <w:tcW w:w="3657" w:type="dxa"/>
            <w:shd w:val="clear" w:color="auto" w:fill="auto"/>
          </w:tcPr>
          <w:p w14:paraId="308F1A1C" w14:textId="77777777" w:rsidR="00A539F0" w:rsidRPr="00C8579C" w:rsidRDefault="00A539F0" w:rsidP="00BC5410">
            <w:pPr>
              <w:keepNext/>
              <w:keepLines/>
              <w:jc w:val="both"/>
              <w:rPr>
                <w:rFonts w:ascii="Tahoma" w:hAnsi="Tahoma" w:cs="Tahoma"/>
                <w:b/>
              </w:rPr>
            </w:pPr>
          </w:p>
        </w:tc>
        <w:tc>
          <w:tcPr>
            <w:tcW w:w="1865" w:type="dxa"/>
            <w:shd w:val="clear" w:color="auto" w:fill="auto"/>
          </w:tcPr>
          <w:p w14:paraId="7CE980DB" w14:textId="77777777" w:rsidR="00A539F0" w:rsidRPr="00C8579C" w:rsidRDefault="00A539F0" w:rsidP="00BC5410">
            <w:pPr>
              <w:keepNext/>
              <w:keepLines/>
              <w:jc w:val="both"/>
              <w:rPr>
                <w:rFonts w:ascii="Tahoma" w:hAnsi="Tahoma" w:cs="Tahoma"/>
                <w:b/>
              </w:rPr>
            </w:pPr>
          </w:p>
        </w:tc>
      </w:tr>
    </w:tbl>
    <w:p w14:paraId="3CE16C13" w14:textId="77777777" w:rsidR="00890C57" w:rsidRPr="00C8579C" w:rsidRDefault="00890C57" w:rsidP="00BC5410">
      <w:pPr>
        <w:keepNext/>
        <w:keepLines/>
        <w:jc w:val="both"/>
        <w:rPr>
          <w:rFonts w:ascii="Tahoma" w:hAnsi="Tahoma" w:cs="Tahoma"/>
        </w:rPr>
      </w:pPr>
    </w:p>
    <w:p w14:paraId="2EFBF15D" w14:textId="77777777" w:rsidR="00A539F0" w:rsidRPr="00C8579C" w:rsidRDefault="00A539F0" w:rsidP="00BC5410">
      <w:pPr>
        <w:keepNext/>
        <w:keepLines/>
        <w:jc w:val="both"/>
        <w:rPr>
          <w:rFonts w:ascii="Tahoma" w:hAnsi="Tahoma" w:cs="Tahoma"/>
        </w:rPr>
      </w:pPr>
      <w:r w:rsidRPr="00C8579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2675C2C" w14:textId="77777777" w:rsidR="00A539F0" w:rsidRPr="00C8579C" w:rsidRDefault="00A539F0" w:rsidP="00BC5410">
      <w:pPr>
        <w:keepNext/>
        <w:keepLines/>
        <w:jc w:val="both"/>
        <w:rPr>
          <w:rFonts w:ascii="Tahoma" w:hAnsi="Tahoma" w:cs="Tahoma"/>
        </w:rPr>
      </w:pPr>
    </w:p>
    <w:p w14:paraId="2247C03B" w14:textId="77777777" w:rsidR="00A539F0" w:rsidRPr="00C8579C" w:rsidRDefault="00A539F0" w:rsidP="00BC5410">
      <w:pPr>
        <w:keepNext/>
        <w:keepLines/>
        <w:jc w:val="both"/>
        <w:rPr>
          <w:rFonts w:ascii="Tahoma" w:hAnsi="Tahoma" w:cs="Tahoma"/>
        </w:rPr>
      </w:pPr>
      <w:r w:rsidRPr="00C8579C">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5A64C69" w14:textId="77777777" w:rsidR="00A539F0" w:rsidRPr="00C8579C" w:rsidRDefault="00A539F0" w:rsidP="00BC5410">
      <w:pPr>
        <w:keepNext/>
        <w:keepLines/>
        <w:jc w:val="both"/>
        <w:rPr>
          <w:rFonts w:ascii="Tahoma" w:hAnsi="Tahoma" w:cs="Tahoma"/>
          <w:b/>
        </w:rPr>
      </w:pPr>
    </w:p>
    <w:p w14:paraId="47CE1BBB" w14:textId="77777777" w:rsidR="00A539F0" w:rsidRPr="00C8579C" w:rsidRDefault="00A539F0" w:rsidP="00BC5410">
      <w:pPr>
        <w:keepNext/>
        <w:keepLines/>
        <w:jc w:val="both"/>
        <w:rPr>
          <w:rFonts w:ascii="Tahoma" w:hAnsi="Tahoma" w:cs="Tahoma"/>
          <w:i/>
          <w:u w:val="single"/>
        </w:rPr>
      </w:pPr>
    </w:p>
    <w:p w14:paraId="490AA8A1" w14:textId="77777777" w:rsidR="00A539F0" w:rsidRPr="00C8579C" w:rsidRDefault="00A539F0" w:rsidP="00BC5410">
      <w:pPr>
        <w:keepNext/>
        <w:keepLines/>
        <w:jc w:val="both"/>
        <w:rPr>
          <w:rFonts w:ascii="Tahoma" w:hAnsi="Tahoma" w:cs="Tahoma"/>
          <w:i/>
          <w:u w:val="single"/>
        </w:rPr>
      </w:pPr>
      <w:r w:rsidRPr="00C8579C">
        <w:rPr>
          <w:rFonts w:ascii="Tahoma" w:hAnsi="Tahoma" w:cs="Tahoma"/>
          <w:i/>
          <w:u w:val="single"/>
        </w:rPr>
        <w:t>Vse izjave podajamo pod kazensko in materialno odgovornostjo.</w:t>
      </w:r>
    </w:p>
    <w:p w14:paraId="38F3FE35" w14:textId="77777777" w:rsidR="00A539F0" w:rsidRPr="00C8579C" w:rsidRDefault="00A539F0" w:rsidP="00BC5410">
      <w:pPr>
        <w:keepNext/>
        <w:keepLines/>
        <w:jc w:val="both"/>
        <w:rPr>
          <w:rFonts w:ascii="Tahoma" w:hAnsi="Tahoma" w:cs="Tahoma"/>
          <w:b/>
        </w:rPr>
      </w:pPr>
    </w:p>
    <w:p w14:paraId="036C094E" w14:textId="77777777" w:rsidR="00A539F0" w:rsidRPr="00C8579C" w:rsidRDefault="00A539F0" w:rsidP="00BC5410">
      <w:pPr>
        <w:keepNext/>
        <w:keepLines/>
        <w:jc w:val="both"/>
        <w:rPr>
          <w:rFonts w:ascii="Tahoma" w:hAnsi="Tahoma" w:cs="Tahoma"/>
          <w:b/>
        </w:rPr>
      </w:pPr>
    </w:p>
    <w:p w14:paraId="62ADA4D7" w14:textId="11C33702" w:rsidR="00A539F0" w:rsidRDefault="00A539F0" w:rsidP="00BC5410">
      <w:pPr>
        <w:keepNext/>
        <w:keepLines/>
        <w:jc w:val="both"/>
        <w:rPr>
          <w:rFonts w:ascii="Tahoma" w:hAnsi="Tahoma" w:cs="Tahoma"/>
          <w:b/>
        </w:rPr>
      </w:pPr>
    </w:p>
    <w:p w14:paraId="0921F7AF" w14:textId="496A3F79" w:rsidR="00BC5410" w:rsidRDefault="00BC5410" w:rsidP="00BC5410">
      <w:pPr>
        <w:keepNext/>
        <w:keepLines/>
        <w:jc w:val="both"/>
        <w:rPr>
          <w:rFonts w:ascii="Tahoma" w:hAnsi="Tahoma" w:cs="Tahoma"/>
          <w:b/>
        </w:rPr>
      </w:pPr>
    </w:p>
    <w:p w14:paraId="0C11E937" w14:textId="33B35BDC" w:rsidR="00BC5410" w:rsidRDefault="00BC5410" w:rsidP="00BC5410">
      <w:pPr>
        <w:keepNext/>
        <w:keepLines/>
        <w:jc w:val="both"/>
        <w:rPr>
          <w:rFonts w:ascii="Tahoma" w:hAnsi="Tahoma" w:cs="Tahoma"/>
          <w:b/>
        </w:rPr>
      </w:pPr>
    </w:p>
    <w:p w14:paraId="02D7DFA4" w14:textId="77777777" w:rsidR="00BC5410" w:rsidRPr="00C8579C" w:rsidRDefault="00BC5410" w:rsidP="00BC5410">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14:paraId="31BA39F4" w14:textId="77777777" w:rsidTr="00A16DD0">
        <w:trPr>
          <w:trHeight w:val="235"/>
        </w:trPr>
        <w:tc>
          <w:tcPr>
            <w:tcW w:w="3402" w:type="dxa"/>
            <w:tcBorders>
              <w:bottom w:val="single" w:sz="4" w:space="0" w:color="auto"/>
            </w:tcBorders>
          </w:tcPr>
          <w:p w14:paraId="3A99AC17" w14:textId="77777777" w:rsidR="00A539F0" w:rsidRPr="00C8579C" w:rsidRDefault="00A539F0" w:rsidP="00BC5410">
            <w:pPr>
              <w:keepNext/>
              <w:keepLines/>
              <w:jc w:val="both"/>
              <w:rPr>
                <w:rFonts w:ascii="Tahoma" w:hAnsi="Tahoma" w:cs="Tahoma"/>
                <w:snapToGrid w:val="0"/>
                <w:color w:val="000000"/>
              </w:rPr>
            </w:pPr>
          </w:p>
        </w:tc>
        <w:tc>
          <w:tcPr>
            <w:tcW w:w="2552" w:type="dxa"/>
          </w:tcPr>
          <w:p w14:paraId="346BBBFB" w14:textId="77777777" w:rsidR="00A539F0" w:rsidRPr="00C8579C" w:rsidRDefault="00A539F0" w:rsidP="00BC5410">
            <w:pPr>
              <w:keepNext/>
              <w:keepLines/>
              <w:jc w:val="center"/>
              <w:rPr>
                <w:rFonts w:ascii="Tahoma" w:hAnsi="Tahoma" w:cs="Tahoma"/>
                <w:snapToGrid w:val="0"/>
                <w:color w:val="000000"/>
              </w:rPr>
            </w:pPr>
          </w:p>
        </w:tc>
        <w:tc>
          <w:tcPr>
            <w:tcW w:w="3119" w:type="dxa"/>
            <w:tcBorders>
              <w:bottom w:val="single" w:sz="4" w:space="0" w:color="auto"/>
            </w:tcBorders>
          </w:tcPr>
          <w:p w14:paraId="24176CEB" w14:textId="77777777" w:rsidR="00A539F0" w:rsidRPr="00C8579C" w:rsidRDefault="00A539F0" w:rsidP="00BC5410">
            <w:pPr>
              <w:keepNext/>
              <w:keepLines/>
              <w:tabs>
                <w:tab w:val="left" w:pos="567"/>
                <w:tab w:val="num" w:pos="851"/>
                <w:tab w:val="left" w:pos="993"/>
              </w:tabs>
              <w:ind w:left="-30"/>
              <w:jc w:val="both"/>
              <w:rPr>
                <w:rFonts w:ascii="Tahoma" w:hAnsi="Tahoma" w:cs="Tahoma"/>
                <w:snapToGrid w:val="0"/>
                <w:color w:val="000000"/>
                <w:sz w:val="28"/>
              </w:rPr>
            </w:pPr>
          </w:p>
        </w:tc>
      </w:tr>
      <w:tr w:rsidR="00A539F0" w:rsidRPr="00C8579C" w14:paraId="58C5DBF3" w14:textId="77777777" w:rsidTr="00A16DD0">
        <w:trPr>
          <w:trHeight w:val="235"/>
        </w:trPr>
        <w:tc>
          <w:tcPr>
            <w:tcW w:w="3402" w:type="dxa"/>
            <w:tcBorders>
              <w:top w:val="single" w:sz="4" w:space="0" w:color="auto"/>
            </w:tcBorders>
          </w:tcPr>
          <w:p w14:paraId="504E2386" w14:textId="77777777" w:rsidR="00A539F0" w:rsidRPr="00C8579C" w:rsidRDefault="00A539F0"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60B5BC5F" w14:textId="77777777" w:rsidR="00A539F0" w:rsidRPr="00C8579C" w:rsidRDefault="00A539F0"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3708698B" w14:textId="2502F2FC" w:rsidR="00A539F0" w:rsidRPr="00C8579C" w:rsidRDefault="00A539F0" w:rsidP="00BC5410">
            <w:pPr>
              <w:keepNext/>
              <w:keepLines/>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14:paraId="3993ED0B" w14:textId="77777777" w:rsidR="00A539F0" w:rsidRPr="00C8579C" w:rsidRDefault="00A539F0" w:rsidP="00BC5410">
      <w:pPr>
        <w:keepNext/>
        <w:keepLines/>
        <w:tabs>
          <w:tab w:val="left" w:pos="284"/>
        </w:tabs>
        <w:jc w:val="both"/>
        <w:rPr>
          <w:rFonts w:ascii="Tahoma" w:hAnsi="Tahoma" w:cs="Tahoma"/>
        </w:rPr>
      </w:pPr>
    </w:p>
    <w:p w14:paraId="7AF98AD2" w14:textId="77777777" w:rsidR="00A539F0" w:rsidRPr="00C8579C" w:rsidRDefault="00A539F0" w:rsidP="00BC5410">
      <w:pPr>
        <w:keepNext/>
        <w:keepLines/>
        <w:tabs>
          <w:tab w:val="left" w:pos="284"/>
        </w:tabs>
        <w:jc w:val="both"/>
        <w:rPr>
          <w:rFonts w:ascii="Tahoma" w:hAnsi="Tahoma" w:cs="Tahoma"/>
        </w:rPr>
      </w:pPr>
    </w:p>
    <w:p w14:paraId="524F9399" w14:textId="77777777" w:rsidR="00A539F0" w:rsidRPr="00C8579C" w:rsidRDefault="00A539F0" w:rsidP="00BC5410">
      <w:pPr>
        <w:keepNext/>
        <w:keepLines/>
        <w:tabs>
          <w:tab w:val="left" w:pos="284"/>
        </w:tabs>
        <w:jc w:val="both"/>
        <w:rPr>
          <w:rFonts w:ascii="Tahoma" w:hAnsi="Tahoma" w:cs="Tahoma"/>
        </w:rPr>
      </w:pPr>
    </w:p>
    <w:p w14:paraId="51DE316B" w14:textId="77777777" w:rsidR="00A539F0" w:rsidRPr="00C8579C" w:rsidRDefault="00A539F0" w:rsidP="00BC5410">
      <w:pPr>
        <w:keepNext/>
        <w:keepLines/>
        <w:tabs>
          <w:tab w:val="left" w:pos="284"/>
        </w:tabs>
        <w:jc w:val="both"/>
        <w:rPr>
          <w:rFonts w:ascii="Tahoma" w:hAnsi="Tahoma" w:cs="Tahoma"/>
        </w:rPr>
      </w:pPr>
    </w:p>
    <w:p w14:paraId="541AB1BB" w14:textId="77777777" w:rsidR="00A539F0" w:rsidRPr="00C8579C" w:rsidRDefault="00A539F0" w:rsidP="00BC5410">
      <w:pPr>
        <w:keepNext/>
        <w:keepLines/>
        <w:tabs>
          <w:tab w:val="left" w:pos="284"/>
        </w:tabs>
        <w:jc w:val="both"/>
        <w:rPr>
          <w:rFonts w:ascii="Tahoma" w:hAnsi="Tahoma" w:cs="Tahoma"/>
        </w:rPr>
      </w:pPr>
    </w:p>
    <w:p w14:paraId="1F21474D" w14:textId="77777777" w:rsidR="00A539F0" w:rsidRPr="00C8579C" w:rsidRDefault="00A539F0" w:rsidP="00BC5410">
      <w:pPr>
        <w:keepNext/>
        <w:keepLines/>
        <w:tabs>
          <w:tab w:val="left" w:pos="284"/>
        </w:tabs>
        <w:jc w:val="both"/>
        <w:rPr>
          <w:rFonts w:ascii="Tahoma" w:hAnsi="Tahoma" w:cs="Tahoma"/>
        </w:rPr>
      </w:pPr>
    </w:p>
    <w:p w14:paraId="5AB90BD2" w14:textId="77777777" w:rsidR="00A539F0" w:rsidRPr="00C8579C" w:rsidRDefault="00A539F0" w:rsidP="00BC5410">
      <w:pPr>
        <w:keepNext/>
        <w:keepLines/>
        <w:tabs>
          <w:tab w:val="left" w:pos="284"/>
        </w:tabs>
        <w:jc w:val="both"/>
        <w:rPr>
          <w:rFonts w:ascii="Tahoma" w:hAnsi="Tahoma" w:cs="Tahoma"/>
          <w:i/>
        </w:rPr>
      </w:pPr>
      <w:r w:rsidRPr="00C8579C">
        <w:rPr>
          <w:rFonts w:ascii="Tahoma" w:hAnsi="Tahoma" w:cs="Tahoma"/>
          <w:b/>
          <w:i/>
        </w:rPr>
        <w:t>Opomba</w:t>
      </w:r>
      <w:r w:rsidRPr="00C8579C">
        <w:rPr>
          <w:rFonts w:ascii="Tahoma" w:hAnsi="Tahoma" w:cs="Tahoma"/>
          <w:i/>
        </w:rPr>
        <w:t>: Izjava je lahko podana tudi na lastnem obrazcu.</w:t>
      </w:r>
    </w:p>
    <w:p w14:paraId="08074FA2" w14:textId="77777777" w:rsidR="00A539F0" w:rsidRPr="00C8579C" w:rsidRDefault="00A539F0" w:rsidP="00BC5410">
      <w:pPr>
        <w:keepNext/>
        <w:keepLines/>
        <w:tabs>
          <w:tab w:val="left" w:pos="284"/>
        </w:tabs>
        <w:jc w:val="both"/>
        <w:rPr>
          <w:rFonts w:ascii="Tahoma" w:hAnsi="Tahoma" w:cs="Tahoma"/>
        </w:rPr>
      </w:pPr>
    </w:p>
    <w:p w14:paraId="1B86B340" w14:textId="77777777" w:rsidR="00A539F0" w:rsidRPr="00C8579C" w:rsidRDefault="00A539F0" w:rsidP="00BC5410">
      <w:pPr>
        <w:keepNext/>
        <w:keepLines/>
        <w:tabs>
          <w:tab w:val="left" w:pos="284"/>
        </w:tabs>
        <w:jc w:val="both"/>
        <w:rPr>
          <w:rFonts w:ascii="Tahoma" w:hAnsi="Tahoma" w:cs="Tahoma"/>
        </w:rPr>
      </w:pPr>
    </w:p>
    <w:p w14:paraId="199756F9" w14:textId="77777777" w:rsidR="00A539F0" w:rsidRPr="00C8579C" w:rsidRDefault="00A539F0" w:rsidP="00BC5410">
      <w:pPr>
        <w:keepNext/>
        <w:keepLines/>
        <w:tabs>
          <w:tab w:val="left" w:pos="284"/>
        </w:tabs>
        <w:jc w:val="both"/>
        <w:rPr>
          <w:rFonts w:ascii="Tahoma" w:hAnsi="Tahoma" w:cs="Tahoma"/>
          <w:b/>
          <w:i/>
          <w:sz w:val="16"/>
          <w:szCs w:val="16"/>
        </w:rPr>
      </w:pPr>
      <w:r w:rsidRPr="00C8579C">
        <w:rPr>
          <w:rFonts w:ascii="Tahoma" w:hAnsi="Tahoma" w:cs="Tahoma"/>
          <w:b/>
          <w:i/>
          <w:sz w:val="16"/>
          <w:szCs w:val="16"/>
        </w:rPr>
        <w:t xml:space="preserve">V skladu z odgovorom Komisije za preprečevanje korupcije na vprašanje št. 214 z dne 23.2.2012 v zadevi pod št. 0672-1/2012-39 (objavljeno na spletni strani </w:t>
      </w:r>
      <w:hyperlink r:id="rId19" w:history="1">
        <w:r w:rsidRPr="00C8579C">
          <w:rPr>
            <w:i/>
            <w:sz w:val="16"/>
            <w:szCs w:val="16"/>
          </w:rPr>
          <w:t>https://www.kpk-rs.si/sl/pogosta-vprasanja</w:t>
        </w:r>
      </w:hyperlink>
      <w:r w:rsidRPr="00C8579C">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w:t>
      </w:r>
    </w:p>
    <w:p w14:paraId="5DF05530" w14:textId="77777777" w:rsidR="00A539F0" w:rsidRPr="00C8579C" w:rsidRDefault="00A539F0" w:rsidP="00BC5410">
      <w:pPr>
        <w:keepNext/>
        <w:keepLines/>
        <w:jc w:val="both"/>
        <w:rPr>
          <w:rFonts w:ascii="Tahoma" w:hAnsi="Tahoma" w:cs="Tahoma"/>
          <w:bCs/>
          <w:i/>
          <w:noProof/>
          <w:sz w:val="18"/>
          <w:szCs w:val="18"/>
        </w:rPr>
      </w:pPr>
    </w:p>
    <w:p w14:paraId="6800FE42" w14:textId="77777777" w:rsidR="0084389E" w:rsidRPr="00C8579C" w:rsidRDefault="0084389E" w:rsidP="00BC5410">
      <w:pPr>
        <w:keepNext/>
        <w:keepLines/>
        <w:jc w:val="both"/>
        <w:rPr>
          <w:rFonts w:ascii="Tahoma" w:hAnsi="Tahoma" w:cs="Tahoma"/>
          <w:bCs/>
          <w:i/>
          <w:noProof/>
          <w:sz w:val="18"/>
          <w:szCs w:val="18"/>
        </w:rPr>
      </w:pPr>
    </w:p>
    <w:p w14:paraId="0927126E" w14:textId="77777777" w:rsidR="00890C57" w:rsidRPr="00C8579C" w:rsidRDefault="00890C57" w:rsidP="00BC5410">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AF7EF7" w:rsidRPr="00C8579C" w14:paraId="4C3AF066" w14:textId="77777777" w:rsidTr="001E0C11">
        <w:tc>
          <w:tcPr>
            <w:tcW w:w="7583" w:type="dxa"/>
          </w:tcPr>
          <w:p w14:paraId="40D981A7" w14:textId="77777777" w:rsidR="00AF7EF7" w:rsidRPr="00C8579C" w:rsidRDefault="00AF7EF7" w:rsidP="00BC5410">
            <w:pPr>
              <w:keepNext/>
              <w:keepLines/>
              <w:jc w:val="both"/>
              <w:rPr>
                <w:rFonts w:ascii="Tahoma" w:hAnsi="Tahoma" w:cs="Tahoma"/>
              </w:rPr>
            </w:pPr>
            <w:r w:rsidRPr="00C8579C">
              <w:rPr>
                <w:rFonts w:ascii="Tahoma" w:hAnsi="Tahoma" w:cs="Tahoma"/>
              </w:rPr>
              <w:lastRenderedPageBreak/>
              <w:t xml:space="preserve">UDELEŽBA PODIZVAJALCA </w:t>
            </w:r>
          </w:p>
        </w:tc>
        <w:tc>
          <w:tcPr>
            <w:tcW w:w="912" w:type="dxa"/>
            <w:tcBorders>
              <w:right w:val="nil"/>
            </w:tcBorders>
          </w:tcPr>
          <w:p w14:paraId="734FAE38" w14:textId="77777777" w:rsidR="00AF7EF7" w:rsidRPr="00C8579C" w:rsidRDefault="00AF7EF7" w:rsidP="00BC5410">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14:paraId="52DB9048" w14:textId="77777777" w:rsidR="00AF7EF7" w:rsidRPr="00C8579C" w:rsidRDefault="00AF7EF7" w:rsidP="00BC5410">
            <w:pPr>
              <w:keepNext/>
              <w:keepLines/>
              <w:jc w:val="both"/>
              <w:rPr>
                <w:rFonts w:ascii="Tahoma" w:hAnsi="Tahoma" w:cs="Tahoma"/>
                <w:b/>
                <w:i/>
              </w:rPr>
            </w:pPr>
            <w:r w:rsidRPr="00C8579C">
              <w:rPr>
                <w:rFonts w:ascii="Tahoma" w:hAnsi="Tahoma" w:cs="Tahoma"/>
                <w:b/>
                <w:i/>
              </w:rPr>
              <w:t>4/1</w:t>
            </w:r>
          </w:p>
        </w:tc>
      </w:tr>
    </w:tbl>
    <w:p w14:paraId="0C255585" w14:textId="77777777" w:rsidR="00F72C15" w:rsidRPr="00C8579C" w:rsidRDefault="00F72C15" w:rsidP="00BC5410">
      <w:pPr>
        <w:keepNext/>
        <w:keepLines/>
        <w:jc w:val="both"/>
        <w:rPr>
          <w:rFonts w:ascii="Tahoma" w:hAnsi="Tahoma" w:cs="Tahoma"/>
        </w:rPr>
      </w:pPr>
    </w:p>
    <w:p w14:paraId="0F4E8857" w14:textId="08CC347D" w:rsidR="0084389E" w:rsidRPr="00C8579C" w:rsidRDefault="00AD7483" w:rsidP="00BC5410">
      <w:pPr>
        <w:keepNext/>
        <w:keepLines/>
        <w:jc w:val="both"/>
        <w:rPr>
          <w:rFonts w:ascii="Tahoma" w:hAnsi="Tahoma" w:cs="Tahoma"/>
          <w:b/>
        </w:rPr>
      </w:pPr>
      <w:r>
        <w:rPr>
          <w:rFonts w:ascii="Tahoma" w:hAnsi="Tahoma" w:cs="Tahoma"/>
          <w:b/>
        </w:rPr>
        <w:t>VKS-</w:t>
      </w:r>
      <w:r w:rsidR="00E9337B">
        <w:rPr>
          <w:rFonts w:ascii="Tahoma" w:hAnsi="Tahoma" w:cs="Tahoma"/>
          <w:b/>
        </w:rPr>
        <w:t>168/23</w:t>
      </w:r>
      <w:r w:rsidR="00032CA0" w:rsidRPr="00C8579C">
        <w:rPr>
          <w:rFonts w:ascii="Tahoma" w:hAnsi="Tahoma" w:cs="Tahoma"/>
          <w:b/>
        </w:rPr>
        <w:t xml:space="preserve"> </w:t>
      </w:r>
      <w:r w:rsidR="0084389E" w:rsidRPr="00C8579C">
        <w:rPr>
          <w:rFonts w:ascii="Tahoma" w:hAnsi="Tahoma" w:cs="Tahoma"/>
          <w:b/>
        </w:rPr>
        <w:t xml:space="preserve">– </w:t>
      </w:r>
      <w:r w:rsidR="00C04869">
        <w:rPr>
          <w:rFonts w:ascii="Tahoma" w:hAnsi="Tahoma" w:cs="Tahoma"/>
          <w:b/>
        </w:rPr>
        <w:t>Prevzem produkta LF-A iz obdelave komunalnih odpadkov v RCERO Ljubljana</w:t>
      </w:r>
    </w:p>
    <w:p w14:paraId="52D12DD9" w14:textId="16BE513C" w:rsidR="00C23AD1" w:rsidRDefault="00C23AD1" w:rsidP="00BC5410">
      <w:pPr>
        <w:keepNext/>
        <w:keepLines/>
        <w:jc w:val="both"/>
        <w:rPr>
          <w:rFonts w:ascii="Tahoma" w:hAnsi="Tahoma" w:cs="Tahoma"/>
          <w:b/>
        </w:rPr>
      </w:pPr>
    </w:p>
    <w:p w14:paraId="15922666" w14:textId="77777777" w:rsidR="00696F1B" w:rsidRPr="00F5688B" w:rsidRDefault="00696F1B" w:rsidP="00BC5410">
      <w:pPr>
        <w:keepNext/>
        <w:keepLines/>
        <w:jc w:val="both"/>
        <w:rPr>
          <w:rFonts w:ascii="Tahoma" w:hAnsi="Tahoma" w:cs="Tahoma"/>
        </w:rPr>
      </w:pPr>
      <w:r w:rsidRPr="00F5688B">
        <w:rPr>
          <w:rFonts w:ascii="Tahoma" w:hAnsi="Tahoma" w:cs="Tahoma"/>
        </w:rPr>
        <w:t>Ponudnik mora v prilogi navesti podizvajalce, s katerimi nastopa v skupnem nastopu in izpolniti vse zahtevane podatke. Prilogo podpišeta tako ponudnik kot podizvajalec.</w:t>
      </w:r>
    </w:p>
    <w:p w14:paraId="1E3F2C84" w14:textId="77777777" w:rsidR="00696F1B" w:rsidRPr="00C8579C" w:rsidRDefault="00696F1B" w:rsidP="00BC5410">
      <w:pPr>
        <w:keepNext/>
        <w:keepLines/>
        <w:jc w:val="both"/>
        <w:rPr>
          <w:rFonts w:ascii="Tahoma" w:hAnsi="Tahoma" w:cs="Tahoma"/>
          <w:b/>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C23AD1" w:rsidRPr="00C8579C" w14:paraId="0FA17605" w14:textId="77777777" w:rsidTr="00CD53CE">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3DD8B92C" w14:textId="77777777" w:rsidR="00C23AD1" w:rsidRPr="00C8579C" w:rsidRDefault="00C23AD1" w:rsidP="00BC5410">
            <w:pPr>
              <w:keepNext/>
              <w:keepLines/>
              <w:rPr>
                <w:rFonts w:ascii="Tahoma" w:hAnsi="Tahoma" w:cs="Tahoma"/>
                <w:sz w:val="18"/>
                <w:szCs w:val="18"/>
              </w:rPr>
            </w:pPr>
            <w:r w:rsidRPr="00C8579C">
              <w:rPr>
                <w:rFonts w:ascii="Tahoma" w:hAnsi="Tahoma" w:cs="Tahoma"/>
                <w:sz w:val="18"/>
                <w:szCs w:val="18"/>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E449092" w14:textId="77777777" w:rsidR="00C23AD1" w:rsidRPr="00C8579C" w:rsidRDefault="00C23AD1" w:rsidP="00BC5410">
            <w:pPr>
              <w:keepNext/>
              <w:keepLines/>
              <w:rPr>
                <w:rFonts w:ascii="Tahoma" w:hAnsi="Tahoma" w:cs="Tahoma"/>
                <w:sz w:val="18"/>
                <w:szCs w:val="18"/>
              </w:rPr>
            </w:pPr>
          </w:p>
          <w:p w14:paraId="676B04BB" w14:textId="77777777" w:rsidR="00C23AD1" w:rsidRPr="00C8579C" w:rsidRDefault="00C23AD1" w:rsidP="00BC5410">
            <w:pPr>
              <w:keepNext/>
              <w:keepLines/>
              <w:rPr>
                <w:rFonts w:ascii="Tahoma" w:hAnsi="Tahoma" w:cs="Tahoma"/>
                <w:sz w:val="18"/>
                <w:szCs w:val="18"/>
              </w:rPr>
            </w:pPr>
          </w:p>
        </w:tc>
      </w:tr>
      <w:tr w:rsidR="00C23AD1" w:rsidRPr="00C8579C" w14:paraId="0C9ED50E"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40394980" w14:textId="77777777" w:rsidR="00C23AD1" w:rsidRPr="00C8579C" w:rsidRDefault="00C23AD1" w:rsidP="00BC5410">
            <w:pPr>
              <w:keepNext/>
              <w:keepLines/>
              <w:rPr>
                <w:rFonts w:ascii="Tahoma" w:hAnsi="Tahoma" w:cs="Tahoma"/>
                <w:sz w:val="18"/>
                <w:szCs w:val="18"/>
              </w:rPr>
            </w:pPr>
            <w:r w:rsidRPr="00C8579C">
              <w:rPr>
                <w:rFonts w:ascii="Tahoma" w:hAnsi="Tahoma" w:cs="Tahoma"/>
                <w:sz w:val="18"/>
                <w:szCs w:val="18"/>
              </w:rPr>
              <w:t>Polni naslov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70C5895D" w14:textId="77777777" w:rsidR="00C23AD1" w:rsidRPr="00C8579C" w:rsidRDefault="00C23AD1" w:rsidP="00BC5410">
            <w:pPr>
              <w:keepNext/>
              <w:keepLines/>
              <w:rPr>
                <w:rFonts w:ascii="Tahoma" w:hAnsi="Tahoma" w:cs="Tahoma"/>
                <w:sz w:val="18"/>
                <w:szCs w:val="18"/>
              </w:rPr>
            </w:pPr>
          </w:p>
          <w:p w14:paraId="6533BB21" w14:textId="77777777" w:rsidR="00C23AD1" w:rsidRPr="00C8579C" w:rsidRDefault="00C23AD1" w:rsidP="00BC5410">
            <w:pPr>
              <w:keepNext/>
              <w:keepLines/>
              <w:rPr>
                <w:rFonts w:ascii="Tahoma" w:hAnsi="Tahoma" w:cs="Tahoma"/>
                <w:sz w:val="18"/>
                <w:szCs w:val="18"/>
              </w:rPr>
            </w:pPr>
          </w:p>
        </w:tc>
      </w:tr>
      <w:tr w:rsidR="00465652" w:rsidRPr="00C8579C" w14:paraId="5653C495"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3679C81B" w14:textId="6DC07025" w:rsidR="00465652" w:rsidRPr="00C8579C" w:rsidRDefault="00465652" w:rsidP="00BC5410">
            <w:pPr>
              <w:keepNext/>
              <w:keepLines/>
              <w:rPr>
                <w:rFonts w:ascii="Tahoma" w:hAnsi="Tahoma" w:cs="Tahoma"/>
                <w:sz w:val="18"/>
                <w:szCs w:val="18"/>
              </w:rPr>
            </w:pPr>
            <w:r>
              <w:rPr>
                <w:rFonts w:ascii="Tahoma" w:hAnsi="Tahoma" w:cs="Tahoma"/>
                <w:sz w:val="18"/>
                <w:szCs w:val="18"/>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78FE7ECF" w14:textId="77777777" w:rsidR="00465652" w:rsidRPr="00C8579C" w:rsidRDefault="00465652" w:rsidP="00BC5410">
            <w:pPr>
              <w:keepNext/>
              <w:keepLines/>
              <w:rPr>
                <w:rFonts w:ascii="Tahoma" w:hAnsi="Tahoma" w:cs="Tahoma"/>
                <w:sz w:val="18"/>
                <w:szCs w:val="18"/>
              </w:rPr>
            </w:pPr>
          </w:p>
        </w:tc>
      </w:tr>
      <w:tr w:rsidR="00465652" w:rsidRPr="00C8579C" w14:paraId="4461F670"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78E39593" w14:textId="7CEC1A35" w:rsidR="00465652" w:rsidRDefault="00465652" w:rsidP="00BC5410">
            <w:pPr>
              <w:keepNext/>
              <w:keepLines/>
              <w:rPr>
                <w:rFonts w:ascii="Tahoma" w:hAnsi="Tahoma" w:cs="Tahoma"/>
                <w:sz w:val="18"/>
                <w:szCs w:val="18"/>
              </w:rPr>
            </w:pPr>
            <w:r>
              <w:rPr>
                <w:rFonts w:ascii="Tahoma" w:hAnsi="Tahoma" w:cs="Tahoma"/>
                <w:sz w:val="18"/>
                <w:szCs w:val="18"/>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DEE272E" w14:textId="77777777" w:rsidR="00465652" w:rsidRPr="00C8579C" w:rsidRDefault="00465652" w:rsidP="00BC5410">
            <w:pPr>
              <w:keepNext/>
              <w:keepLines/>
              <w:rPr>
                <w:rFonts w:ascii="Tahoma" w:hAnsi="Tahoma" w:cs="Tahoma"/>
                <w:sz w:val="18"/>
                <w:szCs w:val="18"/>
              </w:rPr>
            </w:pPr>
          </w:p>
        </w:tc>
      </w:tr>
      <w:tr w:rsidR="00DB2C0A" w:rsidRPr="00C8579C" w14:paraId="373E7501"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0852BDFC" w14:textId="77777777" w:rsidR="00DB2C0A" w:rsidRPr="003C0C04" w:rsidRDefault="00DB2C0A" w:rsidP="00BC5410">
            <w:pPr>
              <w:keepNext/>
              <w:keepLines/>
              <w:jc w:val="both"/>
              <w:rPr>
                <w:rFonts w:ascii="Tahoma" w:hAnsi="Tahoma" w:cs="Tahoma"/>
                <w:sz w:val="16"/>
                <w:szCs w:val="18"/>
              </w:rPr>
            </w:pPr>
            <w:r w:rsidRPr="003C0C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3C0C04">
              <w:rPr>
                <w:rFonts w:ascii="Tahoma" w:hAnsi="Tahoma" w:cs="Tahoma"/>
                <w:b/>
                <w:sz w:val="16"/>
                <w:szCs w:val="18"/>
              </w:rPr>
              <w:t>ter</w:t>
            </w:r>
            <w:r w:rsidRPr="003C0C04">
              <w:rPr>
                <w:rFonts w:ascii="Tahoma" w:hAnsi="Tahoma" w:cs="Tahoma"/>
                <w:sz w:val="16"/>
                <w:szCs w:val="18"/>
              </w:rPr>
              <w:t xml:space="preserve"> njihov </w:t>
            </w:r>
            <w:r w:rsidRPr="003C0C04">
              <w:rPr>
                <w:rFonts w:ascii="Tahoma" w:hAnsi="Tahoma" w:cs="Tahoma"/>
                <w:b/>
                <w:sz w:val="16"/>
                <w:szCs w:val="18"/>
              </w:rPr>
              <w:t>EMŠO</w:t>
            </w:r>
          </w:p>
          <w:p w14:paraId="694F2AA9" w14:textId="77777777" w:rsidR="00DB2C0A" w:rsidRPr="003C0C04" w:rsidRDefault="00DB2C0A" w:rsidP="00BC5410">
            <w:pPr>
              <w:keepNext/>
              <w:keepLines/>
              <w:rPr>
                <w:rFonts w:ascii="Tahoma" w:hAnsi="Tahoma" w:cs="Tahoma"/>
                <w:sz w:val="8"/>
                <w:szCs w:val="18"/>
              </w:rPr>
            </w:pPr>
          </w:p>
          <w:p w14:paraId="1D24857D" w14:textId="77777777" w:rsidR="00DB2C0A" w:rsidRPr="003C0C04" w:rsidRDefault="00DB2C0A" w:rsidP="00BC5410">
            <w:pPr>
              <w:keepNext/>
              <w:keepLines/>
              <w:spacing w:line="276" w:lineRule="auto"/>
              <w:rPr>
                <w:rFonts w:ascii="Tahoma" w:hAnsi="Tahoma" w:cs="Tahoma"/>
                <w:i/>
                <w:sz w:val="16"/>
                <w:szCs w:val="18"/>
              </w:rPr>
            </w:pPr>
            <w:r w:rsidRPr="003C0C04">
              <w:rPr>
                <w:rFonts w:ascii="Tahoma" w:hAnsi="Tahoma" w:cs="Tahoma"/>
                <w:i/>
                <w:sz w:val="16"/>
                <w:szCs w:val="18"/>
              </w:rPr>
              <w:t>/v primeru, da ste podatke vnesli v ESPD ali priložili lastno izjavo, ni potrebno izpolniti!/</w:t>
            </w:r>
          </w:p>
          <w:p w14:paraId="1D21DC10" w14:textId="77777777" w:rsidR="00DB2C0A" w:rsidRPr="003C0C04" w:rsidRDefault="00DB2C0A" w:rsidP="00BC5410">
            <w:pPr>
              <w:keepNext/>
              <w:keepLines/>
              <w:spacing w:line="276" w:lineRule="auto"/>
              <w:rPr>
                <w:rFonts w:ascii="Tahoma" w:hAnsi="Tahoma" w:cs="Tahoma"/>
                <w:i/>
                <w:sz w:val="8"/>
                <w:szCs w:val="18"/>
              </w:rPr>
            </w:pPr>
          </w:p>
          <w:p w14:paraId="4B1D3202" w14:textId="454798D8" w:rsidR="00DB2C0A" w:rsidRDefault="00DB2C0A" w:rsidP="00BC5410">
            <w:pPr>
              <w:keepNext/>
              <w:keepLines/>
              <w:rPr>
                <w:rFonts w:ascii="Tahoma" w:hAnsi="Tahoma" w:cs="Tahoma"/>
                <w:sz w:val="18"/>
                <w:szCs w:val="18"/>
              </w:rPr>
            </w:pPr>
            <w:r w:rsidRPr="003C0C04">
              <w:rPr>
                <w:rFonts w:ascii="Tahoma" w:hAnsi="Tahoma" w:cs="Tahoma"/>
                <w:i/>
                <w:sz w:val="16"/>
                <w:szCs w:val="18"/>
              </w:rPr>
              <w:t>EMŠO se potrebuje zgolj zaradi potreb pri preverjanju nekaznovanosti v e-Dosje-u</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6312C42" w14:textId="77777777" w:rsidR="00DB2C0A" w:rsidRDefault="00DB2C0A" w:rsidP="00BC5410">
            <w:pPr>
              <w:keepNext/>
              <w:keepLines/>
              <w:jc w:val="center"/>
              <w:rPr>
                <w:rFonts w:ascii="Tahoma" w:hAnsi="Tahoma" w:cs="Tahoma"/>
                <w:sz w:val="18"/>
                <w:szCs w:val="18"/>
              </w:rPr>
            </w:pPr>
            <w:r w:rsidRPr="003C0C04">
              <w:rPr>
                <w:rFonts w:ascii="Tahoma" w:hAnsi="Tahoma" w:cs="Tahoma"/>
                <w:sz w:val="18"/>
                <w:szCs w:val="18"/>
              </w:rPr>
              <w:t>Ime in priimek</w:t>
            </w:r>
            <w:r>
              <w:rPr>
                <w:rFonts w:ascii="Tahoma" w:hAnsi="Tahoma" w:cs="Tahoma"/>
                <w:sz w:val="18"/>
                <w:szCs w:val="18"/>
              </w:rPr>
              <w:t xml:space="preserve">                /              EMŠO</w:t>
            </w:r>
          </w:p>
          <w:p w14:paraId="01AF0F89" w14:textId="77777777" w:rsidR="00DB2C0A" w:rsidRDefault="00DB2C0A" w:rsidP="00BC5410">
            <w:pPr>
              <w:keepNext/>
              <w:keepLines/>
              <w:jc w:val="center"/>
              <w:rPr>
                <w:rFonts w:ascii="Tahoma" w:hAnsi="Tahoma" w:cs="Tahoma"/>
                <w:sz w:val="18"/>
                <w:szCs w:val="18"/>
              </w:rPr>
            </w:pPr>
          </w:p>
          <w:p w14:paraId="080702BD" w14:textId="77777777" w:rsidR="00DB2C0A" w:rsidRDefault="00DB2C0A" w:rsidP="00BC5410">
            <w:pPr>
              <w:keepNext/>
              <w:keepLines/>
              <w:jc w:val="center"/>
              <w:rPr>
                <w:rFonts w:ascii="Tahoma" w:hAnsi="Tahoma" w:cs="Tahoma"/>
                <w:sz w:val="18"/>
                <w:szCs w:val="18"/>
              </w:rPr>
            </w:pPr>
          </w:p>
          <w:p w14:paraId="230DDF0E" w14:textId="77777777" w:rsidR="00DB2C0A" w:rsidRDefault="00DB2C0A" w:rsidP="00BC5410">
            <w:pPr>
              <w:keepNext/>
              <w:keepLines/>
              <w:jc w:val="center"/>
              <w:rPr>
                <w:rFonts w:ascii="Tahoma" w:hAnsi="Tahoma" w:cs="Tahoma"/>
                <w:sz w:val="18"/>
                <w:szCs w:val="18"/>
              </w:rPr>
            </w:pPr>
          </w:p>
          <w:p w14:paraId="237F8112" w14:textId="77777777" w:rsidR="00DB2C0A" w:rsidRDefault="00DB2C0A" w:rsidP="00BC5410">
            <w:pPr>
              <w:keepNext/>
              <w:keepLines/>
              <w:jc w:val="center"/>
              <w:rPr>
                <w:rFonts w:ascii="Tahoma" w:hAnsi="Tahoma" w:cs="Tahoma"/>
                <w:sz w:val="18"/>
                <w:szCs w:val="18"/>
              </w:rPr>
            </w:pPr>
          </w:p>
          <w:p w14:paraId="5CC26A7C" w14:textId="77777777" w:rsidR="00DB2C0A" w:rsidRDefault="00DB2C0A" w:rsidP="00BC5410">
            <w:pPr>
              <w:keepNext/>
              <w:keepLines/>
              <w:jc w:val="center"/>
              <w:rPr>
                <w:rFonts w:ascii="Tahoma" w:hAnsi="Tahoma" w:cs="Tahoma"/>
                <w:sz w:val="18"/>
                <w:szCs w:val="18"/>
              </w:rPr>
            </w:pPr>
          </w:p>
          <w:p w14:paraId="40BF3198" w14:textId="77777777" w:rsidR="00DB2C0A" w:rsidRDefault="00DB2C0A" w:rsidP="00BC5410">
            <w:pPr>
              <w:keepNext/>
              <w:keepLines/>
              <w:jc w:val="center"/>
              <w:rPr>
                <w:rFonts w:ascii="Tahoma" w:hAnsi="Tahoma" w:cs="Tahoma"/>
                <w:sz w:val="18"/>
                <w:szCs w:val="18"/>
              </w:rPr>
            </w:pPr>
          </w:p>
          <w:p w14:paraId="3A1448ED" w14:textId="60B5B71D" w:rsidR="00DB2C0A" w:rsidRPr="00C8579C" w:rsidRDefault="00DB2C0A" w:rsidP="00BC5410">
            <w:pPr>
              <w:keepNext/>
              <w:keepLines/>
              <w:rPr>
                <w:rFonts w:ascii="Tahoma" w:hAnsi="Tahoma" w:cs="Tahoma"/>
                <w:sz w:val="18"/>
                <w:szCs w:val="18"/>
              </w:rPr>
            </w:pPr>
          </w:p>
        </w:tc>
      </w:tr>
      <w:tr w:rsidR="00696F1B" w:rsidRPr="00C8579C" w14:paraId="3F7B1E96" w14:textId="77777777" w:rsidTr="001212A2">
        <w:trPr>
          <w:trHeight w:val="334"/>
          <w:jc w:val="center"/>
        </w:trPr>
        <w:tc>
          <w:tcPr>
            <w:tcW w:w="9125" w:type="dxa"/>
            <w:gridSpan w:val="3"/>
            <w:tcBorders>
              <w:top w:val="single" w:sz="4" w:space="0" w:color="auto"/>
              <w:left w:val="single" w:sz="4" w:space="0" w:color="auto"/>
              <w:right w:val="single" w:sz="4" w:space="0" w:color="auto"/>
            </w:tcBorders>
            <w:vAlign w:val="center"/>
          </w:tcPr>
          <w:p w14:paraId="1A4761AE" w14:textId="3B75E7A8" w:rsidR="00696F1B" w:rsidRPr="00C8579C" w:rsidRDefault="00696F1B" w:rsidP="00BC5410">
            <w:pPr>
              <w:keepNext/>
              <w:keepLines/>
              <w:jc w:val="center"/>
              <w:rPr>
                <w:rFonts w:ascii="Tahoma" w:hAnsi="Tahoma" w:cs="Tahoma"/>
                <w:sz w:val="16"/>
                <w:szCs w:val="18"/>
              </w:rPr>
            </w:pPr>
            <w:r w:rsidRPr="00696F1B">
              <w:rPr>
                <w:rFonts w:ascii="Tahoma" w:hAnsi="Tahoma" w:cs="Tahoma"/>
                <w:b/>
                <w:sz w:val="16"/>
                <w:szCs w:val="18"/>
              </w:rPr>
              <w:t>ZAHTEVA ZA NEPOSREDNO PLAČILO (s strani naročnika) PODIZVAJLČEVE TERJATVE DO PONUDNIKA</w:t>
            </w:r>
          </w:p>
        </w:tc>
      </w:tr>
      <w:tr w:rsidR="00C23AD1" w:rsidRPr="00C8579C" w14:paraId="064E28B6" w14:textId="77777777" w:rsidTr="00CD53CE">
        <w:trPr>
          <w:trHeight w:val="334"/>
          <w:jc w:val="center"/>
        </w:trPr>
        <w:tc>
          <w:tcPr>
            <w:tcW w:w="3500" w:type="dxa"/>
            <w:vMerge w:val="restart"/>
            <w:tcBorders>
              <w:top w:val="single" w:sz="4" w:space="0" w:color="auto"/>
              <w:left w:val="single" w:sz="4" w:space="0" w:color="auto"/>
              <w:right w:val="single" w:sz="4" w:space="0" w:color="auto"/>
            </w:tcBorders>
            <w:vAlign w:val="center"/>
          </w:tcPr>
          <w:p w14:paraId="44603B6C" w14:textId="77777777" w:rsidR="00C23AD1" w:rsidRPr="00C8579C" w:rsidRDefault="00C23AD1" w:rsidP="00BC5410">
            <w:pPr>
              <w:keepNext/>
              <w:keepLines/>
              <w:spacing w:line="276" w:lineRule="auto"/>
              <w:jc w:val="both"/>
              <w:rPr>
                <w:rFonts w:ascii="Tahoma" w:hAnsi="Tahoma" w:cs="Tahoma"/>
                <w:sz w:val="18"/>
                <w:szCs w:val="17"/>
              </w:rPr>
            </w:pPr>
            <w:r w:rsidRPr="00C8579C">
              <w:rPr>
                <w:rFonts w:ascii="Tahoma" w:hAnsi="Tahoma" w:cs="Tahoma"/>
                <w:sz w:val="18"/>
                <w:szCs w:val="18"/>
              </w:rPr>
              <w:t>V skladu s 94. členom ZJN-3 kot podizvajalec zahtevamo neposredno plačilo s strani naročnika</w:t>
            </w:r>
            <w:r w:rsidRPr="00C8579C">
              <w:rPr>
                <w:rFonts w:ascii="Tahoma" w:hAnsi="Tahoma" w:cs="Tahoma"/>
                <w:sz w:val="18"/>
                <w:szCs w:val="17"/>
              </w:rPr>
              <w:t xml:space="preserve"> </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AD4870F" w14:textId="77777777" w:rsidR="00C23AD1" w:rsidRPr="00C8579C" w:rsidRDefault="00C23AD1" w:rsidP="00BC5410">
            <w:pPr>
              <w:keepNext/>
              <w:keepLines/>
              <w:jc w:val="center"/>
              <w:rPr>
                <w:rFonts w:ascii="Tahoma" w:hAnsi="Tahoma" w:cs="Tahoma"/>
                <w:sz w:val="18"/>
                <w:szCs w:val="18"/>
              </w:rPr>
            </w:pPr>
            <w:r w:rsidRPr="00C8579C">
              <w:rPr>
                <w:rFonts w:ascii="Tahoma" w:hAnsi="Tahoma" w:cs="Tahoma"/>
                <w:sz w:val="16"/>
                <w:szCs w:val="18"/>
              </w:rPr>
              <w:t xml:space="preserve">Obkrožite/označite </w:t>
            </w:r>
          </w:p>
        </w:tc>
      </w:tr>
      <w:tr w:rsidR="00C23AD1" w:rsidRPr="00C8579C" w14:paraId="5C0B57E2" w14:textId="77777777" w:rsidTr="00CD53CE">
        <w:trPr>
          <w:trHeight w:val="334"/>
          <w:jc w:val="center"/>
        </w:trPr>
        <w:tc>
          <w:tcPr>
            <w:tcW w:w="3500" w:type="dxa"/>
            <w:vMerge/>
            <w:tcBorders>
              <w:left w:val="single" w:sz="4" w:space="0" w:color="auto"/>
              <w:bottom w:val="single" w:sz="4" w:space="0" w:color="auto"/>
              <w:right w:val="single" w:sz="4" w:space="0" w:color="auto"/>
            </w:tcBorders>
            <w:vAlign w:val="center"/>
          </w:tcPr>
          <w:p w14:paraId="7F7C94EC" w14:textId="77777777" w:rsidR="00C23AD1" w:rsidRPr="00C8579C" w:rsidRDefault="00C23AD1" w:rsidP="00BC5410">
            <w:pPr>
              <w:keepNext/>
              <w:keepLines/>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14:paraId="696A1486" w14:textId="77777777" w:rsidR="00C23AD1" w:rsidRPr="00C8579C" w:rsidRDefault="00C23AD1" w:rsidP="00BC5410">
            <w:pPr>
              <w:keepNext/>
              <w:keepLines/>
              <w:jc w:val="center"/>
              <w:rPr>
                <w:rFonts w:ascii="Tahoma" w:hAnsi="Tahoma" w:cs="Tahoma"/>
                <w:sz w:val="18"/>
                <w:szCs w:val="18"/>
              </w:rPr>
            </w:pPr>
            <w:r w:rsidRPr="00C8579C">
              <w:rPr>
                <w:rFonts w:ascii="Tahoma" w:hAnsi="Tahoma" w:cs="Tahoma"/>
                <w:sz w:val="18"/>
                <w:szCs w:val="18"/>
              </w:rPr>
              <w:t>DA</w:t>
            </w:r>
          </w:p>
        </w:tc>
        <w:tc>
          <w:tcPr>
            <w:tcW w:w="2924" w:type="dxa"/>
            <w:tcBorders>
              <w:top w:val="single" w:sz="4" w:space="0" w:color="auto"/>
              <w:left w:val="single" w:sz="4" w:space="0" w:color="auto"/>
              <w:bottom w:val="single" w:sz="4" w:space="0" w:color="auto"/>
              <w:right w:val="single" w:sz="4" w:space="0" w:color="auto"/>
            </w:tcBorders>
            <w:vAlign w:val="center"/>
          </w:tcPr>
          <w:p w14:paraId="25A23D03" w14:textId="77777777" w:rsidR="00C23AD1" w:rsidRPr="00C8579C" w:rsidRDefault="00C23AD1" w:rsidP="00BC5410">
            <w:pPr>
              <w:keepNext/>
              <w:keepLines/>
              <w:jc w:val="center"/>
              <w:rPr>
                <w:rFonts w:ascii="Tahoma" w:hAnsi="Tahoma" w:cs="Tahoma"/>
                <w:sz w:val="18"/>
                <w:szCs w:val="18"/>
              </w:rPr>
            </w:pPr>
            <w:r w:rsidRPr="00C8579C">
              <w:rPr>
                <w:rFonts w:ascii="Tahoma" w:hAnsi="Tahoma" w:cs="Tahoma"/>
                <w:sz w:val="18"/>
                <w:szCs w:val="18"/>
              </w:rPr>
              <w:t>NE</w:t>
            </w:r>
          </w:p>
        </w:tc>
      </w:tr>
      <w:tr w:rsidR="00C23AD1" w:rsidRPr="00C8579C" w14:paraId="2C2AFCBB" w14:textId="77777777" w:rsidTr="00CD53CE">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14:paraId="3A3750FE" w14:textId="77777777" w:rsidR="00C23AD1" w:rsidRPr="00C8579C" w:rsidRDefault="00C23AD1" w:rsidP="00BC5410">
            <w:pPr>
              <w:keepNext/>
              <w:keepLines/>
              <w:spacing w:line="276" w:lineRule="auto"/>
              <w:rPr>
                <w:rFonts w:ascii="Tahoma" w:hAnsi="Tahoma" w:cs="Tahoma"/>
                <w:sz w:val="18"/>
                <w:szCs w:val="18"/>
              </w:rPr>
            </w:pPr>
          </w:p>
          <w:p w14:paraId="772AFC95" w14:textId="77777777" w:rsidR="00C23AD1" w:rsidRPr="00C8579C" w:rsidRDefault="00C23AD1" w:rsidP="00BC5410">
            <w:pPr>
              <w:keepNext/>
              <w:keepLines/>
              <w:spacing w:line="276" w:lineRule="auto"/>
              <w:rPr>
                <w:rFonts w:ascii="Tahoma" w:hAnsi="Tahoma" w:cs="Tahoma"/>
                <w:sz w:val="18"/>
                <w:szCs w:val="18"/>
              </w:rPr>
            </w:pPr>
            <w:r w:rsidRPr="00C8579C">
              <w:rPr>
                <w:rFonts w:ascii="Tahoma" w:hAnsi="Tahoma" w:cs="Tahoma"/>
                <w:sz w:val="18"/>
                <w:szCs w:val="18"/>
              </w:rPr>
              <w:t xml:space="preserve">Vsak del javnega naročila (storitev/gradnja/blago), ki se oddaja v </w:t>
            </w:r>
            <w:proofErr w:type="spellStart"/>
            <w:r w:rsidRPr="00C8579C">
              <w:rPr>
                <w:rFonts w:ascii="Tahoma" w:hAnsi="Tahoma" w:cs="Tahoma"/>
                <w:sz w:val="18"/>
                <w:szCs w:val="18"/>
              </w:rPr>
              <w:t>podizvajanje</w:t>
            </w:r>
            <w:proofErr w:type="spellEnd"/>
            <w:r w:rsidRPr="00C8579C">
              <w:rPr>
                <w:rFonts w:ascii="Tahoma" w:hAnsi="Tahoma" w:cs="Tahoma"/>
                <w:sz w:val="18"/>
                <w:szCs w:val="18"/>
              </w:rPr>
              <w:t xml:space="preserve"> (vrsta/opis del)</w:t>
            </w:r>
          </w:p>
          <w:p w14:paraId="4728D7F0" w14:textId="77777777" w:rsidR="00C23AD1" w:rsidRPr="00C8579C" w:rsidRDefault="00C23AD1" w:rsidP="00BC5410">
            <w:pPr>
              <w:keepNext/>
              <w:keepLines/>
              <w:spacing w:line="276" w:lineRule="auto"/>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04F0FD1D" w14:textId="77777777" w:rsidR="00C23AD1" w:rsidRPr="00C8579C" w:rsidRDefault="00C23AD1" w:rsidP="00BC5410">
            <w:pPr>
              <w:keepNext/>
              <w:keepLines/>
              <w:spacing w:line="276" w:lineRule="auto"/>
              <w:rPr>
                <w:rFonts w:ascii="Tahoma" w:hAnsi="Tahoma" w:cs="Tahoma"/>
                <w:sz w:val="18"/>
                <w:szCs w:val="18"/>
              </w:rPr>
            </w:pPr>
          </w:p>
        </w:tc>
      </w:tr>
      <w:tr w:rsidR="00C23AD1" w:rsidRPr="00C8579C" w14:paraId="2B9BA18C" w14:textId="77777777" w:rsidTr="00CD53CE">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082E5872" w14:textId="77777777" w:rsidR="00C23AD1" w:rsidRPr="00C8579C" w:rsidRDefault="00C23AD1" w:rsidP="00BC5410">
            <w:pPr>
              <w:keepNext/>
              <w:keepLines/>
              <w:rPr>
                <w:rFonts w:ascii="Tahoma" w:hAnsi="Tahoma" w:cs="Tahoma"/>
                <w:sz w:val="18"/>
                <w:szCs w:val="18"/>
              </w:rPr>
            </w:pPr>
            <w:r w:rsidRPr="00C8579C">
              <w:rPr>
                <w:rFonts w:ascii="Tahoma" w:hAnsi="Tahoma" w:cs="Tahoma"/>
                <w:sz w:val="18"/>
                <w:szCs w:val="18"/>
              </w:rPr>
              <w:t xml:space="preserve">Količina/Delež (%) javnega naročila, ki se oddaja v </w:t>
            </w:r>
            <w:proofErr w:type="spellStart"/>
            <w:r w:rsidRPr="00C8579C">
              <w:rPr>
                <w:rFonts w:ascii="Tahoma" w:hAnsi="Tahoma" w:cs="Tahoma"/>
                <w:sz w:val="18"/>
                <w:szCs w:val="18"/>
              </w:rPr>
              <w:t>podizvajanje</w:t>
            </w:r>
            <w:proofErr w:type="spellEnd"/>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7503BDF7" w14:textId="77777777" w:rsidR="00C23AD1" w:rsidRPr="00C8579C" w:rsidRDefault="00C23AD1" w:rsidP="00BC5410">
            <w:pPr>
              <w:keepNext/>
              <w:keepLines/>
              <w:rPr>
                <w:sz w:val="18"/>
                <w:szCs w:val="18"/>
              </w:rPr>
            </w:pPr>
          </w:p>
        </w:tc>
      </w:tr>
      <w:tr w:rsidR="00C23AD1" w:rsidRPr="00C8579C" w14:paraId="05461F58" w14:textId="77777777" w:rsidTr="00CD53CE">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0C91323B" w14:textId="77777777" w:rsidR="00C23AD1" w:rsidRPr="00C8579C" w:rsidRDefault="00C23AD1" w:rsidP="00BC5410">
            <w:pPr>
              <w:keepNext/>
              <w:keepLines/>
              <w:rPr>
                <w:rFonts w:ascii="Tahoma" w:hAnsi="Tahoma" w:cs="Tahoma"/>
                <w:sz w:val="18"/>
                <w:szCs w:val="18"/>
              </w:rPr>
            </w:pPr>
            <w:r w:rsidRPr="00C8579C">
              <w:rPr>
                <w:rFonts w:ascii="Tahoma" w:hAnsi="Tahoma" w:cs="Tahoma"/>
                <w:sz w:val="18"/>
                <w:szCs w:val="18"/>
              </w:rPr>
              <w:t>Vrednost del v EUR brez DDV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940C804" w14:textId="77777777" w:rsidR="00C23AD1" w:rsidRPr="00C8579C" w:rsidRDefault="00C23AD1" w:rsidP="00BC5410">
            <w:pPr>
              <w:keepNext/>
              <w:keepLines/>
              <w:rPr>
                <w:sz w:val="18"/>
                <w:szCs w:val="18"/>
              </w:rPr>
            </w:pPr>
          </w:p>
        </w:tc>
      </w:tr>
      <w:tr w:rsidR="00C23AD1" w:rsidRPr="00C8579C" w14:paraId="6AC84716" w14:textId="77777777" w:rsidTr="00CD53CE">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6E2D16EF" w14:textId="77777777" w:rsidR="00C23AD1" w:rsidRPr="00C8579C" w:rsidRDefault="00C23AD1" w:rsidP="00BC5410">
            <w:pPr>
              <w:keepNext/>
              <w:keepLines/>
              <w:rPr>
                <w:rFonts w:ascii="Tahoma" w:hAnsi="Tahoma" w:cs="Tahoma"/>
                <w:sz w:val="18"/>
                <w:szCs w:val="18"/>
              </w:rPr>
            </w:pPr>
            <w:r w:rsidRPr="00C8579C">
              <w:rPr>
                <w:rFonts w:ascii="Tahoma" w:hAnsi="Tahoma" w:cs="Tahoma"/>
                <w:sz w:val="18"/>
                <w:szCs w:val="18"/>
              </w:rPr>
              <w:t>Kraj izvedbe</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52D5AFDB" w14:textId="77777777" w:rsidR="00C23AD1" w:rsidRPr="00C8579C" w:rsidRDefault="00C23AD1" w:rsidP="00BC5410">
            <w:pPr>
              <w:keepNext/>
              <w:keepLines/>
              <w:rPr>
                <w:sz w:val="18"/>
                <w:szCs w:val="18"/>
              </w:rPr>
            </w:pPr>
          </w:p>
        </w:tc>
      </w:tr>
    </w:tbl>
    <w:p w14:paraId="205C11BA" w14:textId="77777777" w:rsidR="00C23AD1" w:rsidRPr="00C8579C" w:rsidRDefault="00C23AD1" w:rsidP="00BC5410">
      <w:pPr>
        <w:keepNext/>
        <w:keepLines/>
        <w:jc w:val="both"/>
        <w:rPr>
          <w:rFonts w:ascii="Tahoma" w:hAnsi="Tahoma" w:cs="Tahoma"/>
        </w:rPr>
      </w:pPr>
    </w:p>
    <w:p w14:paraId="34193614" w14:textId="77777777" w:rsidR="00DB2C0A" w:rsidRPr="003C0C04" w:rsidRDefault="00DB2C0A" w:rsidP="00BC5410">
      <w:pPr>
        <w:keepNext/>
        <w:keepLines/>
        <w:tabs>
          <w:tab w:val="left" w:pos="567"/>
          <w:tab w:val="left" w:pos="851"/>
          <w:tab w:val="left" w:pos="993"/>
        </w:tabs>
        <w:jc w:val="both"/>
        <w:rPr>
          <w:rFonts w:ascii="Tahoma" w:hAnsi="Tahoma" w:cs="Tahoma"/>
          <w:lang w:eastAsia="ar-SA"/>
        </w:rPr>
      </w:pPr>
      <w:r w:rsidRPr="003C0C04">
        <w:rPr>
          <w:rFonts w:ascii="Tahoma" w:hAnsi="Tahoma" w:cs="Tahoma"/>
          <w:lang w:eastAsia="ar-SA"/>
        </w:rPr>
        <w:t>Zgoraj navedeni podizvajalec izjavljamo, se strinjamo z vsemi pogoji in zahtevami razpisne dokumentacije, ki se nanašajo na podizvajalca/e oziroma da v celoti izpolnjujemo le-te.</w:t>
      </w:r>
    </w:p>
    <w:p w14:paraId="61CA94D1" w14:textId="77777777" w:rsidR="00DB2C0A" w:rsidRDefault="00DB2C0A" w:rsidP="00BC5410">
      <w:pPr>
        <w:keepNext/>
        <w:keepLines/>
        <w:tabs>
          <w:tab w:val="left" w:pos="567"/>
          <w:tab w:val="left" w:pos="851"/>
          <w:tab w:val="left" w:pos="993"/>
        </w:tabs>
        <w:jc w:val="both"/>
        <w:rPr>
          <w:rFonts w:ascii="Tahoma" w:hAnsi="Tahoma" w:cs="Tahoma"/>
          <w:b/>
          <w:i/>
          <w:sz w:val="18"/>
          <w:szCs w:val="22"/>
          <w:lang w:eastAsia="ar-SA"/>
        </w:rPr>
      </w:pPr>
    </w:p>
    <w:p w14:paraId="0720D46E" w14:textId="22138463" w:rsidR="00C23AD1" w:rsidRPr="00C8579C" w:rsidRDefault="00C23AD1" w:rsidP="00BC5410">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11823ADC" w14:textId="77777777" w:rsidR="00C23AD1" w:rsidRPr="00C8579C" w:rsidRDefault="00C23AD1" w:rsidP="00BC5410">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8579C" w14:paraId="0485A6BF" w14:textId="77777777" w:rsidTr="00CD53CE">
        <w:trPr>
          <w:trHeight w:val="235"/>
        </w:trPr>
        <w:tc>
          <w:tcPr>
            <w:tcW w:w="2835" w:type="dxa"/>
            <w:tcBorders>
              <w:bottom w:val="single" w:sz="4" w:space="0" w:color="auto"/>
            </w:tcBorders>
          </w:tcPr>
          <w:p w14:paraId="4C18B48E" w14:textId="77777777" w:rsidR="00C23AD1" w:rsidRPr="00C8579C" w:rsidRDefault="00C23AD1" w:rsidP="00BC5410">
            <w:pPr>
              <w:keepNext/>
              <w:keepLines/>
              <w:jc w:val="both"/>
              <w:rPr>
                <w:rFonts w:ascii="Tahoma" w:hAnsi="Tahoma" w:cs="Tahoma"/>
                <w:snapToGrid w:val="0"/>
                <w:color w:val="000000"/>
              </w:rPr>
            </w:pPr>
          </w:p>
        </w:tc>
        <w:tc>
          <w:tcPr>
            <w:tcW w:w="2552" w:type="dxa"/>
          </w:tcPr>
          <w:p w14:paraId="6AD392FC" w14:textId="77777777" w:rsidR="00C23AD1" w:rsidRPr="00C8579C" w:rsidRDefault="00C23AD1" w:rsidP="00BC5410">
            <w:pPr>
              <w:keepNext/>
              <w:keepLines/>
              <w:jc w:val="center"/>
              <w:rPr>
                <w:rFonts w:ascii="Tahoma" w:hAnsi="Tahoma" w:cs="Tahoma"/>
                <w:snapToGrid w:val="0"/>
                <w:color w:val="000000"/>
              </w:rPr>
            </w:pPr>
          </w:p>
        </w:tc>
        <w:tc>
          <w:tcPr>
            <w:tcW w:w="3685" w:type="dxa"/>
            <w:tcBorders>
              <w:bottom w:val="single" w:sz="4" w:space="0" w:color="auto"/>
            </w:tcBorders>
          </w:tcPr>
          <w:p w14:paraId="51BAC0DC" w14:textId="77777777" w:rsidR="00C23AD1" w:rsidRPr="00C8579C" w:rsidRDefault="00C23AD1" w:rsidP="00BC5410">
            <w:pPr>
              <w:keepNext/>
              <w:keepLines/>
              <w:tabs>
                <w:tab w:val="left" w:pos="567"/>
                <w:tab w:val="num" w:pos="851"/>
                <w:tab w:val="left" w:pos="993"/>
              </w:tabs>
              <w:jc w:val="both"/>
              <w:rPr>
                <w:rFonts w:ascii="Tahoma" w:hAnsi="Tahoma" w:cs="Tahoma"/>
                <w:snapToGrid w:val="0"/>
                <w:color w:val="000000"/>
                <w:sz w:val="28"/>
              </w:rPr>
            </w:pPr>
          </w:p>
        </w:tc>
      </w:tr>
      <w:tr w:rsidR="00C23AD1" w:rsidRPr="00C8579C" w14:paraId="30D15338" w14:textId="77777777" w:rsidTr="00CD53CE">
        <w:trPr>
          <w:trHeight w:val="235"/>
        </w:trPr>
        <w:tc>
          <w:tcPr>
            <w:tcW w:w="2835" w:type="dxa"/>
            <w:tcBorders>
              <w:top w:val="single" w:sz="4" w:space="0" w:color="auto"/>
            </w:tcBorders>
          </w:tcPr>
          <w:p w14:paraId="165A934E"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BD1C75E"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29DA252F" w14:textId="599776A7" w:rsidR="00C23AD1" w:rsidRPr="00C8579C" w:rsidRDefault="00C23AD1" w:rsidP="00BC5410">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5F1B04">
              <w:rPr>
                <w:rFonts w:ascii="Tahoma" w:hAnsi="Tahoma" w:cs="Tahoma"/>
                <w:snapToGrid w:val="0"/>
                <w:color w:val="000000"/>
              </w:rPr>
              <w:t xml:space="preserve"> </w:t>
            </w:r>
            <w:r w:rsidR="00FF7983">
              <w:rPr>
                <w:rFonts w:ascii="Tahoma" w:hAnsi="Tahoma" w:cs="Tahoma"/>
                <w:b/>
                <w:snapToGrid w:val="0"/>
                <w:color w:val="000000"/>
              </w:rPr>
              <w:t>podizvajalca</w:t>
            </w:r>
            <w:r w:rsidRPr="00C8579C">
              <w:rPr>
                <w:rFonts w:ascii="Tahoma" w:hAnsi="Tahoma" w:cs="Tahoma"/>
                <w:snapToGrid w:val="0"/>
                <w:color w:val="000000"/>
              </w:rPr>
              <w:t>)</w:t>
            </w:r>
          </w:p>
        </w:tc>
      </w:tr>
      <w:tr w:rsidR="00C23AD1" w:rsidRPr="00C8579C" w14:paraId="51B98689" w14:textId="77777777" w:rsidTr="00CD53CE">
        <w:trPr>
          <w:trHeight w:val="235"/>
        </w:trPr>
        <w:tc>
          <w:tcPr>
            <w:tcW w:w="2835" w:type="dxa"/>
            <w:tcBorders>
              <w:bottom w:val="single" w:sz="4" w:space="0" w:color="auto"/>
            </w:tcBorders>
          </w:tcPr>
          <w:p w14:paraId="69724855" w14:textId="77777777" w:rsidR="00C23AD1" w:rsidRPr="00C8579C" w:rsidRDefault="00C23AD1" w:rsidP="00BC5410">
            <w:pPr>
              <w:keepNext/>
              <w:keepLines/>
              <w:jc w:val="both"/>
              <w:rPr>
                <w:rFonts w:ascii="Tahoma" w:hAnsi="Tahoma" w:cs="Tahoma"/>
                <w:snapToGrid w:val="0"/>
                <w:color w:val="000000"/>
              </w:rPr>
            </w:pPr>
          </w:p>
          <w:p w14:paraId="604DDF89" w14:textId="77777777" w:rsidR="00C23AD1" w:rsidRPr="00C8579C" w:rsidRDefault="00C23AD1" w:rsidP="00BC5410">
            <w:pPr>
              <w:keepNext/>
              <w:keepLines/>
              <w:jc w:val="both"/>
              <w:rPr>
                <w:rFonts w:ascii="Tahoma" w:hAnsi="Tahoma" w:cs="Tahoma"/>
                <w:snapToGrid w:val="0"/>
                <w:color w:val="000000"/>
              </w:rPr>
            </w:pPr>
          </w:p>
          <w:p w14:paraId="268571DF" w14:textId="77777777" w:rsidR="00C23AD1" w:rsidRPr="00C8579C" w:rsidRDefault="00C23AD1" w:rsidP="00BC5410">
            <w:pPr>
              <w:keepNext/>
              <w:keepLines/>
              <w:jc w:val="both"/>
              <w:rPr>
                <w:rFonts w:ascii="Tahoma" w:hAnsi="Tahoma" w:cs="Tahoma"/>
                <w:snapToGrid w:val="0"/>
                <w:color w:val="000000"/>
              </w:rPr>
            </w:pPr>
          </w:p>
        </w:tc>
        <w:tc>
          <w:tcPr>
            <w:tcW w:w="2552" w:type="dxa"/>
          </w:tcPr>
          <w:p w14:paraId="686E4F73" w14:textId="77777777" w:rsidR="00C23AD1" w:rsidRPr="00C8579C" w:rsidRDefault="00C23AD1" w:rsidP="00BC5410">
            <w:pPr>
              <w:keepNext/>
              <w:keepLines/>
              <w:jc w:val="center"/>
              <w:rPr>
                <w:rFonts w:ascii="Tahoma" w:hAnsi="Tahoma" w:cs="Tahoma"/>
                <w:snapToGrid w:val="0"/>
                <w:color w:val="000000"/>
              </w:rPr>
            </w:pPr>
          </w:p>
        </w:tc>
        <w:tc>
          <w:tcPr>
            <w:tcW w:w="3685" w:type="dxa"/>
            <w:tcBorders>
              <w:bottom w:val="single" w:sz="4" w:space="0" w:color="auto"/>
            </w:tcBorders>
          </w:tcPr>
          <w:p w14:paraId="6AEAEE01" w14:textId="77777777" w:rsidR="00C23AD1" w:rsidRPr="00C8579C" w:rsidRDefault="00C23AD1" w:rsidP="00BC5410">
            <w:pPr>
              <w:keepNext/>
              <w:keepLines/>
              <w:tabs>
                <w:tab w:val="left" w:pos="567"/>
                <w:tab w:val="num" w:pos="851"/>
                <w:tab w:val="left" w:pos="993"/>
              </w:tabs>
              <w:jc w:val="both"/>
              <w:rPr>
                <w:rFonts w:ascii="Tahoma" w:hAnsi="Tahoma" w:cs="Tahoma"/>
                <w:snapToGrid w:val="0"/>
                <w:color w:val="000000"/>
                <w:sz w:val="28"/>
              </w:rPr>
            </w:pPr>
          </w:p>
        </w:tc>
      </w:tr>
      <w:tr w:rsidR="00C23AD1" w:rsidRPr="00C8579C" w14:paraId="601071CB" w14:textId="77777777" w:rsidTr="00CD53CE">
        <w:trPr>
          <w:trHeight w:val="235"/>
        </w:trPr>
        <w:tc>
          <w:tcPr>
            <w:tcW w:w="2835" w:type="dxa"/>
            <w:tcBorders>
              <w:top w:val="single" w:sz="4" w:space="0" w:color="auto"/>
            </w:tcBorders>
          </w:tcPr>
          <w:p w14:paraId="556B1E72"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97BCBBE" w14:textId="77777777" w:rsidR="00C23AD1" w:rsidRPr="00C8579C" w:rsidRDefault="00C23AD1"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6D43E0B5" w14:textId="4491697D" w:rsidR="00C23AD1" w:rsidRPr="00C8579C" w:rsidRDefault="00C23AD1" w:rsidP="00BC5410">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 xml:space="preserve">podpis </w:t>
            </w:r>
            <w:r w:rsidR="00FF7983" w:rsidRPr="00FF7983">
              <w:rPr>
                <w:rFonts w:ascii="Tahoma" w:hAnsi="Tahoma" w:cs="Tahoma"/>
                <w:b/>
                <w:snapToGrid w:val="0"/>
                <w:color w:val="000000"/>
              </w:rPr>
              <w:t>ponudnika</w:t>
            </w:r>
            <w:r w:rsidRPr="00C8579C">
              <w:rPr>
                <w:rFonts w:ascii="Tahoma" w:hAnsi="Tahoma" w:cs="Tahoma"/>
                <w:snapToGrid w:val="0"/>
                <w:color w:val="000000"/>
              </w:rPr>
              <w:t>)</w:t>
            </w:r>
          </w:p>
        </w:tc>
      </w:tr>
    </w:tbl>
    <w:p w14:paraId="71EA6444" w14:textId="77777777" w:rsidR="00C23AD1" w:rsidRPr="00C8579C" w:rsidRDefault="00C23AD1" w:rsidP="00BC5410">
      <w:pPr>
        <w:keepNext/>
        <w:keepLines/>
        <w:jc w:val="both"/>
        <w:rPr>
          <w:rFonts w:ascii="Tahoma" w:hAnsi="Tahoma" w:cs="Tahoma"/>
        </w:rPr>
      </w:pPr>
    </w:p>
    <w:p w14:paraId="481577A5" w14:textId="77777777" w:rsidR="00C23AD1" w:rsidRPr="00C8579C" w:rsidRDefault="00C23AD1" w:rsidP="00BC5410">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00C5FD7F" w14:textId="77777777" w:rsidTr="00B976DC">
        <w:tc>
          <w:tcPr>
            <w:tcW w:w="7725" w:type="dxa"/>
          </w:tcPr>
          <w:p w14:paraId="0F7BF736" w14:textId="4C9500E6" w:rsidR="00B976DC" w:rsidRPr="00C8579C" w:rsidRDefault="005F1B04" w:rsidP="00BC5410">
            <w:pPr>
              <w:keepNext/>
              <w:keepLines/>
              <w:jc w:val="both"/>
              <w:rPr>
                <w:rFonts w:ascii="Tahoma" w:hAnsi="Tahoma" w:cs="Tahoma"/>
              </w:rPr>
            </w:pPr>
            <w:r>
              <w:rPr>
                <w:rFonts w:ascii="Tahoma" w:hAnsi="Tahoma" w:cs="Tahoma"/>
              </w:rPr>
              <w:lastRenderedPageBreak/>
              <w:t>SOGLASJE</w:t>
            </w:r>
            <w:r w:rsidR="00B976DC" w:rsidRPr="00C8579C">
              <w:rPr>
                <w:rFonts w:ascii="Tahoma" w:hAnsi="Tahoma" w:cs="Tahoma"/>
              </w:rPr>
              <w:t xml:space="preserve"> PODIZVAJALCA ZA NEPOSREDNA PLAČILA</w:t>
            </w:r>
          </w:p>
        </w:tc>
        <w:tc>
          <w:tcPr>
            <w:tcW w:w="1417" w:type="dxa"/>
          </w:tcPr>
          <w:p w14:paraId="21C795AE" w14:textId="77777777" w:rsidR="00B976DC" w:rsidRPr="00C8579C" w:rsidRDefault="00B976DC" w:rsidP="00BC5410">
            <w:pPr>
              <w:keepNext/>
              <w:keepLines/>
              <w:jc w:val="both"/>
              <w:rPr>
                <w:rFonts w:ascii="Tahoma" w:hAnsi="Tahoma" w:cs="Tahoma"/>
                <w:b/>
                <w:i/>
              </w:rPr>
            </w:pPr>
            <w:r w:rsidRPr="00C8579C">
              <w:rPr>
                <w:rFonts w:ascii="Tahoma" w:hAnsi="Tahoma" w:cs="Tahoma"/>
                <w:b/>
                <w:i/>
              </w:rPr>
              <w:t>Priloga 4/2</w:t>
            </w:r>
          </w:p>
        </w:tc>
      </w:tr>
    </w:tbl>
    <w:p w14:paraId="469A96FA" w14:textId="77777777" w:rsidR="00094688" w:rsidRPr="00C8579C" w:rsidRDefault="00094688" w:rsidP="00BC5410">
      <w:pPr>
        <w:keepNext/>
        <w:keepLines/>
        <w:jc w:val="both"/>
        <w:rPr>
          <w:rFonts w:ascii="Tahoma" w:hAnsi="Tahoma" w:cs="Tahoma"/>
        </w:rPr>
      </w:pPr>
    </w:p>
    <w:p w14:paraId="339EC43F" w14:textId="77777777" w:rsidR="00805B6C" w:rsidRPr="00C8579C" w:rsidRDefault="00805B6C" w:rsidP="00BC5410">
      <w:pPr>
        <w:keepNext/>
        <w:keepLines/>
        <w:jc w:val="both"/>
        <w:rPr>
          <w:rFonts w:ascii="Tahoma" w:hAnsi="Tahoma" w:cs="Tahoma"/>
        </w:rPr>
      </w:pPr>
      <w:r w:rsidRPr="00C8579C">
        <w:rPr>
          <w:rFonts w:ascii="Tahoma" w:hAnsi="Tahoma" w:cs="Tahoma"/>
        </w:rPr>
        <w:t>Podizvajalec_______________________________________________________________________ (</w:t>
      </w:r>
      <w:r w:rsidRPr="00C8579C">
        <w:rPr>
          <w:rFonts w:ascii="Tahoma" w:hAnsi="Tahoma" w:cs="Tahoma"/>
          <w:i/>
        </w:rPr>
        <w:t>naziv podizvajalca in polni naslov</w:t>
      </w:r>
      <w:r w:rsidRPr="00C8579C">
        <w:rPr>
          <w:rFonts w:ascii="Tahoma" w:hAnsi="Tahoma" w:cs="Tahoma"/>
        </w:rPr>
        <w:t>)</w:t>
      </w:r>
    </w:p>
    <w:p w14:paraId="6CDB7881" w14:textId="77777777" w:rsidR="00805B6C" w:rsidRPr="00C8579C" w:rsidRDefault="00805B6C" w:rsidP="00BC5410">
      <w:pPr>
        <w:keepNext/>
        <w:keepLines/>
        <w:jc w:val="both"/>
        <w:rPr>
          <w:rFonts w:ascii="Tahoma" w:hAnsi="Tahoma" w:cs="Tahoma"/>
        </w:rPr>
      </w:pPr>
    </w:p>
    <w:p w14:paraId="3AAAE1FA" w14:textId="77777777" w:rsidR="00805B6C" w:rsidRPr="00C8579C" w:rsidRDefault="00805B6C" w:rsidP="00BC5410">
      <w:pPr>
        <w:keepNext/>
        <w:keepLines/>
        <w:jc w:val="both"/>
        <w:rPr>
          <w:rFonts w:ascii="Tahoma" w:hAnsi="Tahoma" w:cs="Tahoma"/>
          <w:b/>
        </w:rPr>
      </w:pPr>
      <w:r w:rsidRPr="00C8579C">
        <w:rPr>
          <w:rFonts w:ascii="Tahoma" w:hAnsi="Tahoma" w:cs="Tahoma"/>
        </w:rPr>
        <w:t xml:space="preserve">ki nastopamo kot podizvajalec pri </w:t>
      </w:r>
      <w:r w:rsidR="00231E11" w:rsidRPr="00C8579C">
        <w:rPr>
          <w:rFonts w:ascii="Tahoma" w:hAnsi="Tahoma" w:cs="Tahoma"/>
        </w:rPr>
        <w:t>ponudniku</w:t>
      </w:r>
    </w:p>
    <w:p w14:paraId="48AC0A10" w14:textId="77777777" w:rsidR="00805B6C" w:rsidRPr="00C8579C" w:rsidRDefault="00805B6C" w:rsidP="00BC5410">
      <w:pPr>
        <w:keepNext/>
        <w:keepLines/>
        <w:jc w:val="both"/>
        <w:rPr>
          <w:rFonts w:ascii="Tahoma" w:hAnsi="Tahoma" w:cs="Tahoma"/>
        </w:rPr>
      </w:pPr>
      <w:r w:rsidRPr="00C8579C">
        <w:rPr>
          <w:rFonts w:ascii="Tahoma" w:hAnsi="Tahoma" w:cs="Tahoma"/>
          <w:b/>
        </w:rPr>
        <w:t>______________________________________________________________________</w:t>
      </w:r>
    </w:p>
    <w:p w14:paraId="0B0AE447" w14:textId="77777777" w:rsidR="00094688" w:rsidRPr="00C8579C" w:rsidRDefault="00094688" w:rsidP="00BC5410">
      <w:pPr>
        <w:keepNext/>
        <w:keepLines/>
        <w:jc w:val="both"/>
        <w:rPr>
          <w:rFonts w:ascii="Tahoma" w:hAnsi="Tahoma" w:cs="Tahoma"/>
        </w:rPr>
      </w:pPr>
    </w:p>
    <w:p w14:paraId="3BE430D0" w14:textId="25E1A3C0" w:rsidR="00094688" w:rsidRPr="00C8579C" w:rsidRDefault="005F1B04" w:rsidP="00BC5410">
      <w:pPr>
        <w:keepNext/>
        <w:keepLines/>
        <w:jc w:val="center"/>
        <w:rPr>
          <w:rFonts w:ascii="Tahoma" w:hAnsi="Tahoma" w:cs="Tahoma"/>
          <w:b/>
        </w:rPr>
      </w:pPr>
      <w:r>
        <w:rPr>
          <w:rFonts w:ascii="Tahoma" w:hAnsi="Tahoma" w:cs="Tahoma"/>
          <w:b/>
        </w:rPr>
        <w:t>SOGLAŠAM</w:t>
      </w:r>
      <w:r w:rsidR="00094688" w:rsidRPr="00C8579C">
        <w:rPr>
          <w:rFonts w:ascii="Tahoma" w:hAnsi="Tahoma" w:cs="Tahoma"/>
          <w:b/>
        </w:rPr>
        <w:t>,</w:t>
      </w:r>
    </w:p>
    <w:p w14:paraId="3C317E2B" w14:textId="77777777" w:rsidR="00094688" w:rsidRPr="00C8579C" w:rsidRDefault="00094688" w:rsidP="00BC5410">
      <w:pPr>
        <w:keepNext/>
        <w:keepLines/>
        <w:jc w:val="both"/>
        <w:rPr>
          <w:rFonts w:ascii="Tahoma" w:hAnsi="Tahoma" w:cs="Tahoma"/>
          <w:b/>
        </w:rPr>
      </w:pPr>
    </w:p>
    <w:p w14:paraId="51C212F5" w14:textId="2F2BC1F9" w:rsidR="00094688" w:rsidRPr="00C8579C" w:rsidRDefault="00094688" w:rsidP="00BC5410">
      <w:pPr>
        <w:keepNext/>
        <w:keepLines/>
        <w:jc w:val="both"/>
        <w:rPr>
          <w:rFonts w:ascii="Tahoma" w:hAnsi="Tahoma" w:cs="Tahoma"/>
        </w:rPr>
      </w:pPr>
      <w:r w:rsidRPr="00C8579C">
        <w:rPr>
          <w:rFonts w:ascii="Tahoma" w:hAnsi="Tahoma" w:cs="Tahoma"/>
        </w:rPr>
        <w:t>da naročnik naše terjatve do izvajalca (</w:t>
      </w:r>
      <w:r w:rsidR="00BD3FC1" w:rsidRPr="00C8579C">
        <w:rPr>
          <w:rFonts w:ascii="Tahoma" w:hAnsi="Tahoma" w:cs="Tahoma"/>
        </w:rPr>
        <w:t>ponudnika</w:t>
      </w:r>
      <w:r w:rsidRPr="00C8579C">
        <w:rPr>
          <w:rFonts w:ascii="Tahoma" w:hAnsi="Tahoma" w:cs="Tahoma"/>
        </w:rPr>
        <w:t>, pri katerem bomo sodelovali kot podizvajalec), v zvezi z izvedbo predmeta javnega naročila</w:t>
      </w:r>
      <w:r w:rsidR="00805B6C" w:rsidRPr="00C8579C">
        <w:rPr>
          <w:rFonts w:ascii="Tahoma" w:hAnsi="Tahoma" w:cs="Tahoma"/>
        </w:rPr>
        <w:t xml:space="preserve"> št. </w:t>
      </w:r>
      <w:r w:rsidR="00AD7483">
        <w:rPr>
          <w:rFonts w:ascii="Tahoma" w:hAnsi="Tahoma" w:cs="Tahoma"/>
          <w:b/>
        </w:rPr>
        <w:t>VKS-</w:t>
      </w:r>
      <w:r w:rsidR="00E9337B">
        <w:rPr>
          <w:rFonts w:ascii="Tahoma" w:hAnsi="Tahoma" w:cs="Tahoma"/>
          <w:b/>
        </w:rPr>
        <w:t>168/23</w:t>
      </w:r>
      <w:r w:rsidR="00032CA0" w:rsidRPr="00C8579C">
        <w:rPr>
          <w:rFonts w:ascii="Tahoma" w:hAnsi="Tahoma" w:cs="Tahoma"/>
          <w:b/>
        </w:rPr>
        <w:t xml:space="preserve"> </w:t>
      </w:r>
      <w:r w:rsidR="00805B6C" w:rsidRPr="00C8579C">
        <w:rPr>
          <w:rFonts w:ascii="Tahoma" w:hAnsi="Tahoma" w:cs="Tahoma"/>
          <w:b/>
        </w:rPr>
        <w:t xml:space="preserve">– </w:t>
      </w:r>
      <w:r w:rsidR="00C04869">
        <w:rPr>
          <w:rFonts w:ascii="Tahoma" w:hAnsi="Tahoma" w:cs="Tahoma"/>
          <w:b/>
        </w:rPr>
        <w:t>Prevzem produkta LF-A iz obdelave komunalnih odpadkov v RCERO Ljubljana</w:t>
      </w:r>
      <w:r w:rsidRPr="00C8579C">
        <w:rPr>
          <w:rFonts w:ascii="Tahoma" w:hAnsi="Tahoma" w:cs="Tahoma"/>
        </w:rPr>
        <w:t>, plačuje neposredno na naš transakcijski račun, in sicer na podlagi izstavljenih situacij oz. računov, ki jih bo predhodno potrdil izvajalec in bodo priloga računu oz. situaciji, ki jo bo naročniku izstavil izvajalec.</w:t>
      </w:r>
    </w:p>
    <w:p w14:paraId="1D5E2AF4" w14:textId="77777777" w:rsidR="00094688" w:rsidRPr="00C8579C" w:rsidRDefault="00094688" w:rsidP="00BC5410">
      <w:pPr>
        <w:keepNext/>
        <w:keepLines/>
        <w:jc w:val="both"/>
        <w:rPr>
          <w:rFonts w:ascii="Tahoma" w:hAnsi="Tahoma" w:cs="Tahoma"/>
        </w:rPr>
      </w:pPr>
    </w:p>
    <w:p w14:paraId="40A2A656" w14:textId="77777777" w:rsidR="00094688" w:rsidRPr="00C8579C" w:rsidRDefault="00094688" w:rsidP="00BC5410">
      <w:pPr>
        <w:keepNext/>
        <w:keepLines/>
        <w:jc w:val="both"/>
        <w:rPr>
          <w:rFonts w:ascii="Tahoma" w:hAnsi="Tahoma" w:cs="Tahoma"/>
        </w:rPr>
      </w:pPr>
    </w:p>
    <w:p w14:paraId="3AD406F6" w14:textId="77777777" w:rsidR="00094688" w:rsidRPr="00C8579C" w:rsidRDefault="00094688" w:rsidP="00BC5410">
      <w:pPr>
        <w:keepNext/>
        <w:keepLines/>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C8579C" w14:paraId="707E4849" w14:textId="77777777" w:rsidTr="00745A83">
        <w:trPr>
          <w:trHeight w:val="235"/>
        </w:trPr>
        <w:tc>
          <w:tcPr>
            <w:tcW w:w="3402" w:type="dxa"/>
            <w:tcBorders>
              <w:bottom w:val="single" w:sz="4" w:space="0" w:color="auto"/>
            </w:tcBorders>
          </w:tcPr>
          <w:p w14:paraId="731BDD69" w14:textId="77777777" w:rsidR="00094688" w:rsidRPr="00C8579C" w:rsidRDefault="00094688" w:rsidP="00BC5410">
            <w:pPr>
              <w:keepNext/>
              <w:keepLines/>
              <w:jc w:val="both"/>
              <w:rPr>
                <w:rFonts w:ascii="Tahoma" w:hAnsi="Tahoma" w:cs="Tahoma"/>
                <w:snapToGrid w:val="0"/>
              </w:rPr>
            </w:pPr>
          </w:p>
        </w:tc>
        <w:tc>
          <w:tcPr>
            <w:tcW w:w="2977" w:type="dxa"/>
          </w:tcPr>
          <w:p w14:paraId="0F0A0161" w14:textId="77777777" w:rsidR="00094688" w:rsidRPr="00C8579C" w:rsidRDefault="00094688" w:rsidP="00BC5410">
            <w:pPr>
              <w:keepNext/>
              <w:keepLines/>
              <w:jc w:val="both"/>
              <w:rPr>
                <w:rFonts w:ascii="Tahoma" w:hAnsi="Tahoma" w:cs="Tahoma"/>
                <w:snapToGrid w:val="0"/>
              </w:rPr>
            </w:pPr>
          </w:p>
        </w:tc>
        <w:tc>
          <w:tcPr>
            <w:tcW w:w="2721" w:type="dxa"/>
            <w:tcBorders>
              <w:bottom w:val="single" w:sz="4" w:space="0" w:color="auto"/>
            </w:tcBorders>
          </w:tcPr>
          <w:p w14:paraId="0DE3A003" w14:textId="77777777" w:rsidR="00094688" w:rsidRPr="00C8579C" w:rsidRDefault="00094688" w:rsidP="00BC5410">
            <w:pPr>
              <w:keepNext/>
              <w:keepLines/>
              <w:jc w:val="both"/>
              <w:rPr>
                <w:rFonts w:ascii="Tahoma" w:hAnsi="Tahoma" w:cs="Tahoma"/>
                <w:snapToGrid w:val="0"/>
              </w:rPr>
            </w:pPr>
          </w:p>
        </w:tc>
      </w:tr>
      <w:tr w:rsidR="00094688" w:rsidRPr="00C8579C" w14:paraId="7F2A0573" w14:textId="77777777" w:rsidTr="00745A83">
        <w:trPr>
          <w:trHeight w:val="235"/>
        </w:trPr>
        <w:tc>
          <w:tcPr>
            <w:tcW w:w="3402" w:type="dxa"/>
            <w:tcBorders>
              <w:top w:val="single" w:sz="4" w:space="0" w:color="auto"/>
            </w:tcBorders>
          </w:tcPr>
          <w:p w14:paraId="37A81760" w14:textId="77777777" w:rsidR="00094688" w:rsidRPr="00C8579C" w:rsidRDefault="00094688" w:rsidP="00BC5410">
            <w:pPr>
              <w:keepNext/>
              <w:keepLines/>
              <w:jc w:val="both"/>
              <w:rPr>
                <w:rFonts w:ascii="Tahoma" w:hAnsi="Tahoma" w:cs="Tahoma"/>
                <w:snapToGrid w:val="0"/>
              </w:rPr>
            </w:pPr>
            <w:r w:rsidRPr="00C8579C">
              <w:rPr>
                <w:rFonts w:ascii="Tahoma" w:hAnsi="Tahoma" w:cs="Tahoma"/>
                <w:snapToGrid w:val="0"/>
              </w:rPr>
              <w:t>(kraj, datum)</w:t>
            </w:r>
          </w:p>
        </w:tc>
        <w:tc>
          <w:tcPr>
            <w:tcW w:w="2977" w:type="dxa"/>
          </w:tcPr>
          <w:p w14:paraId="46958548" w14:textId="77777777" w:rsidR="00094688" w:rsidRPr="00C8579C" w:rsidRDefault="00094688" w:rsidP="00BC5410">
            <w:pPr>
              <w:keepNext/>
              <w:keepLines/>
              <w:jc w:val="center"/>
              <w:rPr>
                <w:rFonts w:ascii="Tahoma" w:hAnsi="Tahoma" w:cs="Tahoma"/>
                <w:snapToGrid w:val="0"/>
              </w:rPr>
            </w:pPr>
            <w:r w:rsidRPr="00C8579C">
              <w:rPr>
                <w:rFonts w:ascii="Tahoma" w:hAnsi="Tahoma" w:cs="Tahoma"/>
                <w:snapToGrid w:val="0"/>
              </w:rPr>
              <w:t>žig</w:t>
            </w:r>
          </w:p>
        </w:tc>
        <w:tc>
          <w:tcPr>
            <w:tcW w:w="2721" w:type="dxa"/>
            <w:tcBorders>
              <w:top w:val="single" w:sz="4" w:space="0" w:color="auto"/>
            </w:tcBorders>
          </w:tcPr>
          <w:p w14:paraId="7126F8F7" w14:textId="3681894A" w:rsidR="00094688" w:rsidRPr="00C8579C" w:rsidRDefault="00094688" w:rsidP="00BC5410">
            <w:pPr>
              <w:keepNext/>
              <w:keepLines/>
              <w:jc w:val="both"/>
              <w:rPr>
                <w:rFonts w:ascii="Tahoma" w:hAnsi="Tahoma" w:cs="Tahoma"/>
                <w:snapToGrid w:val="0"/>
              </w:rPr>
            </w:pPr>
            <w:r w:rsidRPr="00C8579C">
              <w:rPr>
                <w:rFonts w:ascii="Tahoma" w:hAnsi="Tahoma" w:cs="Tahoma"/>
                <w:snapToGrid w:val="0"/>
              </w:rPr>
              <w:t>(</w:t>
            </w:r>
            <w:r w:rsidR="00D504E5">
              <w:rPr>
                <w:rFonts w:ascii="Tahoma" w:hAnsi="Tahoma" w:cs="Tahoma"/>
                <w:snapToGrid w:val="0"/>
              </w:rPr>
              <w:t>Ime in priimek ter</w:t>
            </w:r>
            <w:r w:rsidRPr="00C8579C">
              <w:rPr>
                <w:rFonts w:ascii="Tahoma" w:hAnsi="Tahoma" w:cs="Tahoma"/>
              </w:rPr>
              <w:t xml:space="preserve"> podpis</w:t>
            </w:r>
            <w:r w:rsidR="005F1B04">
              <w:rPr>
                <w:rFonts w:ascii="Tahoma" w:hAnsi="Tahoma" w:cs="Tahoma"/>
              </w:rPr>
              <w:t xml:space="preserve"> </w:t>
            </w:r>
            <w:r w:rsidRPr="00C8579C">
              <w:rPr>
                <w:rFonts w:ascii="Tahoma" w:hAnsi="Tahoma" w:cs="Tahoma"/>
              </w:rPr>
              <w:t>podizvajalca</w:t>
            </w:r>
            <w:r w:rsidRPr="00C8579C">
              <w:rPr>
                <w:rFonts w:ascii="Tahoma" w:hAnsi="Tahoma" w:cs="Tahoma"/>
                <w:snapToGrid w:val="0"/>
              </w:rPr>
              <w:t>)</w:t>
            </w:r>
          </w:p>
        </w:tc>
      </w:tr>
    </w:tbl>
    <w:p w14:paraId="0A20185F" w14:textId="77777777" w:rsidR="00094688" w:rsidRPr="00C8579C" w:rsidRDefault="00094688" w:rsidP="00BC5410">
      <w:pPr>
        <w:keepNext/>
        <w:keepLines/>
        <w:jc w:val="both"/>
        <w:rPr>
          <w:rFonts w:ascii="Tahoma" w:eastAsia="Calibri" w:hAnsi="Tahoma" w:cs="Tahoma"/>
          <w:sz w:val="22"/>
          <w:szCs w:val="22"/>
          <w:lang w:eastAsia="en-US"/>
        </w:rPr>
      </w:pPr>
    </w:p>
    <w:p w14:paraId="0C53B747" w14:textId="77777777" w:rsidR="00094688" w:rsidRPr="00C8579C" w:rsidRDefault="00094688" w:rsidP="00BC5410">
      <w:pPr>
        <w:keepNext/>
        <w:keepLines/>
        <w:jc w:val="both"/>
        <w:rPr>
          <w:rFonts w:ascii="Tahoma" w:eastAsia="Calibri" w:hAnsi="Tahoma" w:cs="Tahoma"/>
          <w:sz w:val="22"/>
          <w:szCs w:val="22"/>
          <w:lang w:eastAsia="en-US"/>
        </w:rPr>
      </w:pPr>
    </w:p>
    <w:p w14:paraId="02AACC34" w14:textId="77777777" w:rsidR="00094688" w:rsidRPr="00C8579C" w:rsidRDefault="00094688" w:rsidP="00BC5410">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6D689D36" w14:textId="77777777" w:rsidR="00094688" w:rsidRPr="00C8579C" w:rsidRDefault="00094688" w:rsidP="00BC5410">
      <w:pPr>
        <w:keepNext/>
        <w:keepLines/>
        <w:tabs>
          <w:tab w:val="left" w:pos="567"/>
          <w:tab w:val="left" w:pos="851"/>
          <w:tab w:val="left" w:pos="993"/>
        </w:tabs>
        <w:jc w:val="both"/>
        <w:rPr>
          <w:rFonts w:ascii="Tahoma" w:hAnsi="Tahoma" w:cs="Tahoma"/>
          <w:i/>
          <w:sz w:val="16"/>
          <w:szCs w:val="18"/>
          <w:lang w:eastAsia="ar-SA"/>
        </w:rPr>
      </w:pPr>
    </w:p>
    <w:p w14:paraId="616414E8" w14:textId="77777777" w:rsidR="00094688" w:rsidRPr="00C8579C" w:rsidRDefault="00094688" w:rsidP="00BC5410">
      <w:pPr>
        <w:keepNext/>
        <w:keepLines/>
        <w:tabs>
          <w:tab w:val="left" w:pos="567"/>
          <w:tab w:val="left" w:pos="851"/>
          <w:tab w:val="left" w:pos="993"/>
        </w:tabs>
        <w:jc w:val="both"/>
        <w:rPr>
          <w:rFonts w:ascii="Tahoma" w:hAnsi="Tahoma" w:cs="Tahoma"/>
          <w:i/>
          <w:sz w:val="16"/>
          <w:szCs w:val="18"/>
          <w:lang w:eastAsia="ar-SA"/>
        </w:rPr>
      </w:pPr>
    </w:p>
    <w:p w14:paraId="5782F59A" w14:textId="77777777" w:rsidR="00094688" w:rsidRPr="00C8579C" w:rsidRDefault="00094688" w:rsidP="00BC5410">
      <w:pPr>
        <w:keepNext/>
        <w:keepLines/>
        <w:tabs>
          <w:tab w:val="left" w:pos="567"/>
          <w:tab w:val="left" w:pos="851"/>
          <w:tab w:val="left" w:pos="993"/>
        </w:tabs>
        <w:jc w:val="both"/>
        <w:rPr>
          <w:rFonts w:ascii="Tahoma" w:hAnsi="Tahoma" w:cs="Tahoma"/>
          <w:i/>
          <w:sz w:val="16"/>
          <w:szCs w:val="18"/>
          <w:lang w:eastAsia="ar-SA"/>
        </w:rPr>
      </w:pPr>
      <w:r w:rsidRPr="00C8579C">
        <w:rPr>
          <w:rFonts w:ascii="Tahoma" w:hAnsi="Tahoma" w:cs="Tahoma"/>
          <w:b/>
          <w:i/>
          <w:sz w:val="16"/>
          <w:szCs w:val="18"/>
          <w:lang w:eastAsia="ar-SA"/>
        </w:rPr>
        <w:t>Opomba</w:t>
      </w:r>
      <w:r w:rsidRPr="00C8579C">
        <w:rPr>
          <w:rFonts w:ascii="Tahoma" w:hAnsi="Tahoma" w:cs="Tahoma"/>
          <w:i/>
          <w:sz w:val="16"/>
          <w:szCs w:val="18"/>
          <w:lang w:eastAsia="ar-SA"/>
        </w:rPr>
        <w:t xml:space="preserve">: Neposredna plačila podizvajalcu so obvezna v primeru, ko podizvajalec zahteva neposredno plačilo in je v ponudbi priložena zahteva podizvajalca za neposredno plačilo. </w:t>
      </w:r>
      <w:r w:rsidRPr="00C8579C">
        <w:rPr>
          <w:rFonts w:ascii="Tahoma" w:hAnsi="Tahoma" w:cs="Tahoma"/>
          <w:i/>
          <w:sz w:val="16"/>
          <w:szCs w:val="18"/>
          <w:u w:val="single"/>
          <w:lang w:eastAsia="ar-SA"/>
        </w:rPr>
        <w:t>V kolikor podizvajalec neposrednih plačil ne zahteva, te priloge</w:t>
      </w:r>
      <w:r w:rsidR="00FD7979" w:rsidRPr="00C8579C">
        <w:rPr>
          <w:rFonts w:ascii="Tahoma" w:hAnsi="Tahoma" w:cs="Tahoma"/>
          <w:i/>
          <w:sz w:val="16"/>
          <w:szCs w:val="18"/>
          <w:u w:val="single"/>
          <w:lang w:eastAsia="ar-SA"/>
        </w:rPr>
        <w:t xml:space="preserve"> ne izpolni oz. priloge</w:t>
      </w:r>
      <w:r w:rsidRPr="00C8579C">
        <w:rPr>
          <w:rFonts w:ascii="Tahoma" w:hAnsi="Tahoma" w:cs="Tahoma"/>
          <w:i/>
          <w:sz w:val="16"/>
          <w:szCs w:val="18"/>
          <w:u w:val="single"/>
          <w:lang w:eastAsia="ar-SA"/>
        </w:rPr>
        <w:t xml:space="preserve"> ni treba prilagati ponudbi.</w:t>
      </w:r>
    </w:p>
    <w:p w14:paraId="5614EF4F" w14:textId="77777777" w:rsidR="00094688" w:rsidRPr="00C8579C" w:rsidRDefault="00094688" w:rsidP="00BC5410">
      <w:pPr>
        <w:keepNext/>
        <w:keepLines/>
        <w:jc w:val="both"/>
        <w:rPr>
          <w:rFonts w:ascii="Tahoma" w:hAnsi="Tahoma" w:cs="Tahoma"/>
        </w:rPr>
      </w:pPr>
    </w:p>
    <w:p w14:paraId="7C2D85C8" w14:textId="77777777" w:rsidR="00094688" w:rsidRPr="00C8579C" w:rsidRDefault="00094688" w:rsidP="00BC5410">
      <w:pPr>
        <w:keepNext/>
        <w:keepLines/>
        <w:jc w:val="both"/>
        <w:rPr>
          <w:rFonts w:ascii="Tahoma" w:hAnsi="Tahoma" w:cs="Tahoma"/>
        </w:rPr>
      </w:pPr>
    </w:p>
    <w:p w14:paraId="797252EC" w14:textId="77777777" w:rsidR="00094688" w:rsidRPr="00C8579C" w:rsidRDefault="00094688" w:rsidP="00BC5410">
      <w:pPr>
        <w:keepNext/>
        <w:keepLines/>
        <w:jc w:val="both"/>
        <w:rPr>
          <w:rFonts w:ascii="Tahoma" w:hAnsi="Tahoma" w:cs="Tahoma"/>
        </w:rPr>
      </w:pPr>
    </w:p>
    <w:p w14:paraId="31E41EF2" w14:textId="77777777" w:rsidR="00D92424" w:rsidRPr="00C8579C" w:rsidRDefault="00D92424" w:rsidP="00BC5410">
      <w:pPr>
        <w:keepNext/>
        <w:keepLines/>
        <w:rPr>
          <w:rFonts w:ascii="Tahoma" w:hAnsi="Tahoma" w:cs="Tahoma"/>
        </w:rPr>
      </w:pPr>
    </w:p>
    <w:p w14:paraId="17840375" w14:textId="77777777" w:rsidR="00D92424" w:rsidRPr="00C8579C" w:rsidRDefault="00D92424" w:rsidP="00BC5410">
      <w:pPr>
        <w:keepNext/>
        <w:keepLines/>
        <w:rPr>
          <w:rFonts w:ascii="Tahoma" w:hAnsi="Tahoma" w:cs="Tahoma"/>
        </w:rPr>
      </w:pPr>
    </w:p>
    <w:p w14:paraId="3E85554E" w14:textId="77777777" w:rsidR="00D92424" w:rsidRPr="00C8579C" w:rsidRDefault="00D92424" w:rsidP="00BC5410">
      <w:pPr>
        <w:keepNext/>
        <w:keepLines/>
        <w:rPr>
          <w:rFonts w:ascii="Tahoma" w:hAnsi="Tahoma" w:cs="Tahoma"/>
        </w:rPr>
      </w:pPr>
    </w:p>
    <w:p w14:paraId="1C2654D9" w14:textId="77777777" w:rsidR="00D92424" w:rsidRPr="00C8579C" w:rsidRDefault="00D92424" w:rsidP="00BC5410">
      <w:pPr>
        <w:keepNext/>
        <w:keepLines/>
        <w:rPr>
          <w:rFonts w:ascii="Tahoma" w:hAnsi="Tahoma" w:cs="Tahoma"/>
        </w:rPr>
      </w:pPr>
    </w:p>
    <w:p w14:paraId="0591D590" w14:textId="77777777" w:rsidR="00D92424" w:rsidRPr="00C8579C" w:rsidRDefault="00D92424" w:rsidP="00BC5410">
      <w:pPr>
        <w:keepNext/>
        <w:keepLines/>
        <w:rPr>
          <w:rFonts w:ascii="Tahoma" w:hAnsi="Tahoma" w:cs="Tahoma"/>
        </w:rPr>
      </w:pPr>
    </w:p>
    <w:p w14:paraId="46BAA8CA" w14:textId="77777777" w:rsidR="00D92424" w:rsidRPr="00C8579C" w:rsidRDefault="00D92424" w:rsidP="00BC5410">
      <w:pPr>
        <w:keepNext/>
        <w:keepLines/>
        <w:rPr>
          <w:rFonts w:ascii="Tahoma" w:hAnsi="Tahoma" w:cs="Tahoma"/>
        </w:rPr>
      </w:pPr>
    </w:p>
    <w:p w14:paraId="01EA1F0F" w14:textId="77777777" w:rsidR="00D92424" w:rsidRPr="00C8579C" w:rsidRDefault="00D92424" w:rsidP="00BC5410">
      <w:pPr>
        <w:keepNext/>
        <w:keepLines/>
        <w:rPr>
          <w:rFonts w:ascii="Tahoma" w:hAnsi="Tahoma" w:cs="Tahoma"/>
        </w:rPr>
      </w:pPr>
    </w:p>
    <w:p w14:paraId="0DB6357B" w14:textId="77777777" w:rsidR="00D92424" w:rsidRPr="00C8579C" w:rsidRDefault="00D92424" w:rsidP="00BC5410">
      <w:pPr>
        <w:keepNext/>
        <w:keepLines/>
        <w:rPr>
          <w:rFonts w:ascii="Tahoma" w:hAnsi="Tahoma" w:cs="Tahoma"/>
        </w:rPr>
      </w:pPr>
    </w:p>
    <w:p w14:paraId="222E578D" w14:textId="77777777" w:rsidR="00D92424" w:rsidRPr="00C8579C" w:rsidRDefault="00D92424" w:rsidP="00BC5410">
      <w:pPr>
        <w:keepNext/>
        <w:keepLines/>
        <w:rPr>
          <w:rFonts w:ascii="Tahoma" w:hAnsi="Tahoma" w:cs="Tahoma"/>
        </w:rPr>
      </w:pPr>
    </w:p>
    <w:p w14:paraId="66E1789D" w14:textId="77777777" w:rsidR="00D92424" w:rsidRPr="00C8579C" w:rsidRDefault="00D92424" w:rsidP="00BC5410">
      <w:pPr>
        <w:keepNext/>
        <w:keepLines/>
        <w:rPr>
          <w:rFonts w:ascii="Tahoma" w:hAnsi="Tahoma" w:cs="Tahoma"/>
        </w:rPr>
      </w:pPr>
    </w:p>
    <w:p w14:paraId="72DD084E" w14:textId="77777777" w:rsidR="00D92424" w:rsidRPr="00C8579C" w:rsidRDefault="00D92424" w:rsidP="00BC5410">
      <w:pPr>
        <w:keepNext/>
        <w:keepLines/>
        <w:rPr>
          <w:rFonts w:ascii="Tahoma" w:hAnsi="Tahoma" w:cs="Tahoma"/>
        </w:rPr>
      </w:pPr>
    </w:p>
    <w:p w14:paraId="2494A068" w14:textId="77777777" w:rsidR="00D92424" w:rsidRPr="00C8579C" w:rsidRDefault="00D92424" w:rsidP="00BC5410">
      <w:pPr>
        <w:keepNext/>
        <w:keepLines/>
        <w:rPr>
          <w:rFonts w:ascii="Tahoma" w:hAnsi="Tahoma" w:cs="Tahoma"/>
        </w:rPr>
      </w:pPr>
    </w:p>
    <w:p w14:paraId="74DA8A39" w14:textId="77777777" w:rsidR="00D92424" w:rsidRPr="00C8579C" w:rsidRDefault="00D92424" w:rsidP="00BC5410">
      <w:pPr>
        <w:keepNext/>
        <w:keepLines/>
        <w:rPr>
          <w:rFonts w:ascii="Tahoma" w:hAnsi="Tahoma" w:cs="Tahoma"/>
        </w:rPr>
      </w:pPr>
    </w:p>
    <w:p w14:paraId="7EF5A1BE" w14:textId="77777777" w:rsidR="00D92424" w:rsidRPr="00C8579C" w:rsidRDefault="00D92424" w:rsidP="00BC5410">
      <w:pPr>
        <w:keepNext/>
        <w:keepLines/>
        <w:rPr>
          <w:rFonts w:ascii="Tahoma" w:hAnsi="Tahoma" w:cs="Tahoma"/>
        </w:rPr>
      </w:pPr>
    </w:p>
    <w:p w14:paraId="304AEBBD" w14:textId="77777777" w:rsidR="00D92424" w:rsidRPr="00C8579C" w:rsidRDefault="00D92424" w:rsidP="00BC5410">
      <w:pPr>
        <w:keepNext/>
        <w:keepLines/>
        <w:rPr>
          <w:rFonts w:ascii="Tahoma" w:hAnsi="Tahoma" w:cs="Tahoma"/>
        </w:rPr>
      </w:pPr>
    </w:p>
    <w:p w14:paraId="454272EC" w14:textId="77777777" w:rsidR="00D92424" w:rsidRPr="00C8579C" w:rsidRDefault="00D92424" w:rsidP="00BC5410">
      <w:pPr>
        <w:keepNext/>
        <w:keepLines/>
        <w:rPr>
          <w:rFonts w:ascii="Tahoma" w:hAnsi="Tahoma" w:cs="Tahoma"/>
        </w:rPr>
      </w:pPr>
    </w:p>
    <w:p w14:paraId="213FA998" w14:textId="77777777" w:rsidR="00D92424" w:rsidRPr="00C8579C" w:rsidRDefault="00D92424" w:rsidP="00BC5410">
      <w:pPr>
        <w:keepNext/>
        <w:keepLines/>
        <w:rPr>
          <w:rFonts w:ascii="Tahoma" w:hAnsi="Tahoma" w:cs="Tahoma"/>
        </w:rPr>
      </w:pPr>
    </w:p>
    <w:p w14:paraId="2259E83D" w14:textId="77777777" w:rsidR="00D92424" w:rsidRPr="00C8579C" w:rsidRDefault="00D92424" w:rsidP="00BC5410">
      <w:pPr>
        <w:keepNext/>
        <w:keepLines/>
        <w:rPr>
          <w:rFonts w:ascii="Tahoma" w:hAnsi="Tahoma" w:cs="Tahoma"/>
        </w:rPr>
      </w:pPr>
    </w:p>
    <w:p w14:paraId="6E2F3297" w14:textId="77777777" w:rsidR="00D92424" w:rsidRPr="00C8579C" w:rsidRDefault="00D92424" w:rsidP="00BC5410">
      <w:pPr>
        <w:keepNext/>
        <w:keepLines/>
        <w:rPr>
          <w:rFonts w:ascii="Tahoma" w:hAnsi="Tahoma" w:cs="Tahoma"/>
        </w:rPr>
      </w:pPr>
    </w:p>
    <w:p w14:paraId="23B4C12B" w14:textId="77777777" w:rsidR="00C23AD1" w:rsidRPr="00C8579C" w:rsidRDefault="00C23AD1" w:rsidP="00BC5410">
      <w:pPr>
        <w:keepNext/>
        <w:keepLines/>
        <w:rPr>
          <w:rFonts w:ascii="Tahoma" w:hAnsi="Tahoma" w:cs="Tahoma"/>
        </w:rPr>
      </w:pPr>
      <w:r w:rsidRPr="00C8579C">
        <w:rPr>
          <w:rFonts w:ascii="Tahoma" w:hAnsi="Tahoma" w:cs="Tahoma"/>
        </w:rPr>
        <w:br w:type="page"/>
      </w: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B976DC" w:rsidRPr="00C8579C" w14:paraId="6E5E6270" w14:textId="77777777" w:rsidTr="009229D0">
        <w:tc>
          <w:tcPr>
            <w:tcW w:w="7725" w:type="dxa"/>
          </w:tcPr>
          <w:p w14:paraId="68636144" w14:textId="44DFF368" w:rsidR="00B976DC" w:rsidRPr="00C8579C" w:rsidRDefault="00B976DC" w:rsidP="001E607C">
            <w:pPr>
              <w:keepNext/>
              <w:keepLines/>
              <w:jc w:val="both"/>
              <w:rPr>
                <w:rFonts w:ascii="Tahoma" w:hAnsi="Tahoma" w:cs="Tahoma"/>
              </w:rPr>
            </w:pPr>
            <w:r w:rsidRPr="00C8579C">
              <w:rPr>
                <w:rFonts w:ascii="Tahoma" w:hAnsi="Tahoma" w:cs="Tahoma"/>
              </w:rPr>
              <w:lastRenderedPageBreak/>
              <w:t>UDELEŽBA SUBJEKTA, KATEREGA ZMOGLJIVOS</w:t>
            </w:r>
            <w:r w:rsidR="001E607C">
              <w:rPr>
                <w:rFonts w:ascii="Tahoma" w:hAnsi="Tahoma" w:cs="Tahoma"/>
              </w:rPr>
              <w:t>TI</w:t>
            </w:r>
            <w:r w:rsidRPr="00C8579C">
              <w:rPr>
                <w:rFonts w:ascii="Tahoma" w:hAnsi="Tahoma" w:cs="Tahoma"/>
              </w:rPr>
              <w:t xml:space="preserve"> SE UPORABLJA</w:t>
            </w:r>
          </w:p>
        </w:tc>
        <w:tc>
          <w:tcPr>
            <w:tcW w:w="912" w:type="dxa"/>
            <w:tcBorders>
              <w:right w:val="nil"/>
            </w:tcBorders>
          </w:tcPr>
          <w:p w14:paraId="479754F4" w14:textId="77777777" w:rsidR="00B976DC" w:rsidRPr="00C8579C" w:rsidRDefault="00B976DC" w:rsidP="00BC5410">
            <w:pPr>
              <w:keepNext/>
              <w:keepLines/>
              <w:jc w:val="both"/>
              <w:rPr>
                <w:rFonts w:ascii="Tahoma" w:hAnsi="Tahoma" w:cs="Tahoma"/>
                <w:b/>
              </w:rPr>
            </w:pPr>
            <w:r w:rsidRPr="00C8579C">
              <w:rPr>
                <w:rFonts w:ascii="Tahoma" w:hAnsi="Tahoma" w:cs="Tahoma"/>
                <w:b/>
                <w:i/>
              </w:rPr>
              <w:t xml:space="preserve">Priloga </w:t>
            </w:r>
          </w:p>
        </w:tc>
        <w:tc>
          <w:tcPr>
            <w:tcW w:w="551" w:type="dxa"/>
            <w:tcBorders>
              <w:left w:val="nil"/>
            </w:tcBorders>
          </w:tcPr>
          <w:p w14:paraId="13A2FA06" w14:textId="77777777" w:rsidR="00B976DC" w:rsidRPr="00C8579C" w:rsidRDefault="00B976DC" w:rsidP="00BC5410">
            <w:pPr>
              <w:keepNext/>
              <w:keepLines/>
              <w:jc w:val="both"/>
              <w:rPr>
                <w:rFonts w:ascii="Tahoma" w:hAnsi="Tahoma" w:cs="Tahoma"/>
                <w:b/>
                <w:i/>
              </w:rPr>
            </w:pPr>
            <w:r w:rsidRPr="00C8579C">
              <w:rPr>
                <w:rFonts w:ascii="Tahoma" w:hAnsi="Tahoma" w:cs="Tahoma"/>
                <w:b/>
                <w:i/>
              </w:rPr>
              <w:t>4/3</w:t>
            </w:r>
          </w:p>
        </w:tc>
      </w:tr>
    </w:tbl>
    <w:p w14:paraId="35F34D9C" w14:textId="77777777" w:rsidR="00D92424" w:rsidRPr="00C8579C" w:rsidRDefault="00D92424" w:rsidP="00BC5410">
      <w:pPr>
        <w:keepNext/>
        <w:keepLines/>
      </w:pPr>
    </w:p>
    <w:p w14:paraId="51F53B4D" w14:textId="543075DA" w:rsidR="00D92424" w:rsidRPr="00C8579C" w:rsidRDefault="00AD7483" w:rsidP="00BC5410">
      <w:pPr>
        <w:keepNext/>
        <w:keepLines/>
        <w:jc w:val="both"/>
        <w:rPr>
          <w:rFonts w:ascii="Tahoma" w:hAnsi="Tahoma" w:cs="Tahoma"/>
        </w:rPr>
      </w:pPr>
      <w:r>
        <w:rPr>
          <w:rFonts w:ascii="Tahoma" w:hAnsi="Tahoma" w:cs="Tahoma"/>
          <w:b/>
        </w:rPr>
        <w:t>VKS-</w:t>
      </w:r>
      <w:r w:rsidR="00E9337B">
        <w:rPr>
          <w:rFonts w:ascii="Tahoma" w:hAnsi="Tahoma" w:cs="Tahoma"/>
          <w:b/>
        </w:rPr>
        <w:t>168/23</w:t>
      </w:r>
      <w:r w:rsidR="00032CA0" w:rsidRPr="00C8579C">
        <w:rPr>
          <w:rFonts w:ascii="Tahoma" w:hAnsi="Tahoma" w:cs="Tahoma"/>
          <w:b/>
        </w:rPr>
        <w:t xml:space="preserve"> </w:t>
      </w:r>
      <w:r w:rsidR="00D92424" w:rsidRPr="00C8579C">
        <w:rPr>
          <w:rFonts w:ascii="Tahoma" w:hAnsi="Tahoma" w:cs="Tahoma"/>
          <w:b/>
        </w:rPr>
        <w:t xml:space="preserve">– </w:t>
      </w:r>
      <w:r w:rsidR="00C04869">
        <w:rPr>
          <w:rFonts w:ascii="Tahoma" w:hAnsi="Tahoma" w:cs="Tahoma"/>
          <w:b/>
        </w:rPr>
        <w:t>Prevzem produkta LF-A iz obdelave komunalnih odpadkov v RCERO Ljubljana</w:t>
      </w:r>
    </w:p>
    <w:p w14:paraId="47F0ECD0" w14:textId="77777777" w:rsidR="00D92424" w:rsidRPr="00C8579C" w:rsidRDefault="00D92424" w:rsidP="00BC5410">
      <w:pPr>
        <w:keepNext/>
        <w:keepLines/>
        <w:tabs>
          <w:tab w:val="left" w:pos="567"/>
          <w:tab w:val="left" w:pos="851"/>
          <w:tab w:val="left" w:pos="993"/>
        </w:tabs>
        <w:jc w:val="both"/>
        <w:rPr>
          <w:rFonts w:ascii="Tahoma" w:hAnsi="Tahoma" w:cs="Tahoma"/>
          <w:lang w:eastAsia="ar-SA"/>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0"/>
      </w:tblGrid>
      <w:tr w:rsidR="00B976DC" w:rsidRPr="00C8579C" w14:paraId="7EC6132A" w14:textId="77777777" w:rsidTr="000C356B">
        <w:trPr>
          <w:trHeight w:val="385"/>
          <w:jc w:val="center"/>
        </w:trPr>
        <w:tc>
          <w:tcPr>
            <w:tcW w:w="3964" w:type="dxa"/>
            <w:vAlign w:val="center"/>
          </w:tcPr>
          <w:p w14:paraId="00B9BA5D" w14:textId="77777777" w:rsidR="00B976DC" w:rsidRPr="00C8579C" w:rsidRDefault="00B976DC" w:rsidP="00BC5410">
            <w:pPr>
              <w:keepNext/>
              <w:keepLines/>
              <w:rPr>
                <w:rFonts w:ascii="Tahoma" w:hAnsi="Tahoma" w:cs="Tahoma"/>
                <w:sz w:val="18"/>
                <w:szCs w:val="18"/>
              </w:rPr>
            </w:pPr>
            <w:r w:rsidRPr="00C8579C">
              <w:rPr>
                <w:rFonts w:ascii="Tahoma" w:hAnsi="Tahoma" w:cs="Tahoma"/>
                <w:sz w:val="18"/>
                <w:szCs w:val="18"/>
              </w:rPr>
              <w:t>Naziv subjekta</w:t>
            </w:r>
          </w:p>
        </w:tc>
        <w:tc>
          <w:tcPr>
            <w:tcW w:w="5090" w:type="dxa"/>
            <w:vAlign w:val="center"/>
          </w:tcPr>
          <w:p w14:paraId="702F2A3E" w14:textId="77777777" w:rsidR="00B976DC" w:rsidRPr="00C8579C" w:rsidRDefault="00B976DC" w:rsidP="00BC5410">
            <w:pPr>
              <w:keepNext/>
              <w:keepLines/>
              <w:rPr>
                <w:rFonts w:ascii="Tahoma" w:hAnsi="Tahoma" w:cs="Tahoma"/>
                <w:sz w:val="18"/>
                <w:szCs w:val="18"/>
              </w:rPr>
            </w:pPr>
          </w:p>
          <w:p w14:paraId="5C749006" w14:textId="77777777" w:rsidR="00B976DC" w:rsidRPr="00C8579C" w:rsidRDefault="00B976DC" w:rsidP="00BC5410">
            <w:pPr>
              <w:keepNext/>
              <w:keepLines/>
              <w:rPr>
                <w:rFonts w:ascii="Tahoma" w:hAnsi="Tahoma" w:cs="Tahoma"/>
                <w:sz w:val="18"/>
                <w:szCs w:val="18"/>
              </w:rPr>
            </w:pPr>
          </w:p>
        </w:tc>
      </w:tr>
      <w:tr w:rsidR="00B976DC" w:rsidRPr="00C8579C" w14:paraId="61FCBB47" w14:textId="77777777" w:rsidTr="000C356B">
        <w:trPr>
          <w:jc w:val="center"/>
        </w:trPr>
        <w:tc>
          <w:tcPr>
            <w:tcW w:w="3964" w:type="dxa"/>
            <w:vAlign w:val="center"/>
          </w:tcPr>
          <w:p w14:paraId="0FDA1C0F" w14:textId="77777777" w:rsidR="00B976DC" w:rsidRPr="00C8579C" w:rsidRDefault="00B976DC" w:rsidP="00BC5410">
            <w:pPr>
              <w:keepNext/>
              <w:keepLines/>
              <w:rPr>
                <w:rFonts w:ascii="Tahoma" w:hAnsi="Tahoma" w:cs="Tahoma"/>
                <w:sz w:val="18"/>
                <w:szCs w:val="18"/>
              </w:rPr>
            </w:pPr>
            <w:r w:rsidRPr="00C8579C">
              <w:rPr>
                <w:rFonts w:ascii="Tahoma" w:hAnsi="Tahoma" w:cs="Tahoma"/>
                <w:sz w:val="18"/>
                <w:szCs w:val="18"/>
              </w:rPr>
              <w:t>Polni naslov</w:t>
            </w:r>
          </w:p>
        </w:tc>
        <w:tc>
          <w:tcPr>
            <w:tcW w:w="5090" w:type="dxa"/>
            <w:vAlign w:val="center"/>
          </w:tcPr>
          <w:p w14:paraId="3D733135" w14:textId="77777777" w:rsidR="00B976DC" w:rsidRPr="00C8579C" w:rsidRDefault="00B976DC" w:rsidP="00BC5410">
            <w:pPr>
              <w:keepNext/>
              <w:keepLines/>
              <w:rPr>
                <w:rFonts w:ascii="Tahoma" w:hAnsi="Tahoma" w:cs="Tahoma"/>
                <w:sz w:val="18"/>
                <w:szCs w:val="18"/>
              </w:rPr>
            </w:pPr>
          </w:p>
          <w:p w14:paraId="07339C38" w14:textId="77777777" w:rsidR="00B976DC" w:rsidRPr="00C8579C" w:rsidRDefault="00B976DC" w:rsidP="00BC5410">
            <w:pPr>
              <w:keepNext/>
              <w:keepLines/>
              <w:rPr>
                <w:rFonts w:ascii="Tahoma" w:hAnsi="Tahoma" w:cs="Tahoma"/>
                <w:sz w:val="18"/>
                <w:szCs w:val="18"/>
              </w:rPr>
            </w:pPr>
          </w:p>
        </w:tc>
      </w:tr>
      <w:tr w:rsidR="005E1556" w:rsidRPr="00C8579C" w14:paraId="73798C4C" w14:textId="77777777" w:rsidTr="000C356B">
        <w:trPr>
          <w:jc w:val="center"/>
        </w:trPr>
        <w:tc>
          <w:tcPr>
            <w:tcW w:w="3964" w:type="dxa"/>
            <w:vAlign w:val="center"/>
          </w:tcPr>
          <w:p w14:paraId="5C321C7E" w14:textId="1C97049F" w:rsidR="005E1556" w:rsidRPr="00C8579C" w:rsidRDefault="005E1556" w:rsidP="00BC5410">
            <w:pPr>
              <w:keepNext/>
              <w:keepLines/>
              <w:spacing w:before="120" w:after="120"/>
              <w:rPr>
                <w:rFonts w:ascii="Tahoma" w:hAnsi="Tahoma" w:cs="Tahoma"/>
                <w:sz w:val="18"/>
                <w:szCs w:val="18"/>
              </w:rPr>
            </w:pPr>
            <w:r w:rsidRPr="005E1556">
              <w:rPr>
                <w:rFonts w:ascii="Tahoma" w:hAnsi="Tahoma" w:cs="Tahoma"/>
                <w:sz w:val="18"/>
                <w:szCs w:val="18"/>
              </w:rPr>
              <w:t>Matična številka subjekta</w:t>
            </w:r>
          </w:p>
        </w:tc>
        <w:tc>
          <w:tcPr>
            <w:tcW w:w="5090" w:type="dxa"/>
            <w:vAlign w:val="center"/>
          </w:tcPr>
          <w:p w14:paraId="097BF52E" w14:textId="77777777" w:rsidR="005E1556" w:rsidRPr="00C8579C" w:rsidRDefault="005E1556" w:rsidP="00BC5410">
            <w:pPr>
              <w:keepNext/>
              <w:keepLines/>
              <w:rPr>
                <w:rFonts w:ascii="Tahoma" w:hAnsi="Tahoma" w:cs="Tahoma"/>
                <w:sz w:val="18"/>
                <w:szCs w:val="18"/>
              </w:rPr>
            </w:pPr>
          </w:p>
        </w:tc>
      </w:tr>
      <w:tr w:rsidR="005E1556" w:rsidRPr="00C8579C" w14:paraId="0D763FA3" w14:textId="77777777" w:rsidTr="000C356B">
        <w:trPr>
          <w:trHeight w:val="613"/>
          <w:jc w:val="center"/>
        </w:trPr>
        <w:tc>
          <w:tcPr>
            <w:tcW w:w="3964" w:type="dxa"/>
            <w:vAlign w:val="center"/>
          </w:tcPr>
          <w:p w14:paraId="6E4FA440" w14:textId="36C86209" w:rsidR="005E1556" w:rsidRPr="00C8579C" w:rsidRDefault="005E1556" w:rsidP="00BC5410">
            <w:pPr>
              <w:keepNext/>
              <w:keepLines/>
              <w:spacing w:before="120" w:after="120"/>
              <w:rPr>
                <w:rFonts w:ascii="Tahoma" w:hAnsi="Tahoma" w:cs="Tahoma"/>
                <w:sz w:val="18"/>
                <w:szCs w:val="18"/>
              </w:rPr>
            </w:pPr>
            <w:r w:rsidRPr="005E1556">
              <w:rPr>
                <w:rFonts w:ascii="Tahoma" w:hAnsi="Tahoma" w:cs="Tahoma"/>
                <w:sz w:val="18"/>
                <w:szCs w:val="18"/>
              </w:rPr>
              <w:t>Davčna številka subjekta</w:t>
            </w:r>
          </w:p>
        </w:tc>
        <w:tc>
          <w:tcPr>
            <w:tcW w:w="5090" w:type="dxa"/>
            <w:vAlign w:val="center"/>
          </w:tcPr>
          <w:p w14:paraId="005D1188" w14:textId="77777777" w:rsidR="005E1556" w:rsidRPr="00C8579C" w:rsidRDefault="005E1556" w:rsidP="00BC5410">
            <w:pPr>
              <w:keepNext/>
              <w:keepLines/>
              <w:rPr>
                <w:rFonts w:ascii="Tahoma" w:hAnsi="Tahoma" w:cs="Tahoma"/>
                <w:sz w:val="18"/>
                <w:szCs w:val="18"/>
              </w:rPr>
            </w:pPr>
          </w:p>
        </w:tc>
      </w:tr>
      <w:tr w:rsidR="00E56B97" w:rsidRPr="00C8579C" w14:paraId="36474FD1" w14:textId="77777777" w:rsidTr="000C356B">
        <w:trPr>
          <w:trHeight w:val="1983"/>
          <w:jc w:val="center"/>
        </w:trPr>
        <w:tc>
          <w:tcPr>
            <w:tcW w:w="3964" w:type="dxa"/>
            <w:vAlign w:val="center"/>
          </w:tcPr>
          <w:p w14:paraId="3F3CC301" w14:textId="77777777" w:rsidR="00E56B97" w:rsidRPr="003C0C04" w:rsidRDefault="00E56B97" w:rsidP="00BC5410">
            <w:pPr>
              <w:keepNext/>
              <w:keepLines/>
              <w:rPr>
                <w:rFonts w:ascii="Tahoma" w:hAnsi="Tahoma" w:cs="Tahoma"/>
                <w:sz w:val="16"/>
                <w:szCs w:val="18"/>
              </w:rPr>
            </w:pPr>
            <w:r w:rsidRPr="003C0C04">
              <w:rPr>
                <w:rFonts w:ascii="Tahoma" w:hAnsi="Tahoma" w:cs="Tahoma"/>
                <w:b/>
                <w:sz w:val="16"/>
                <w:szCs w:val="18"/>
              </w:rPr>
              <w:t>VSE</w:t>
            </w:r>
            <w:r w:rsidRPr="003C0C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3C0C04">
              <w:rPr>
                <w:rFonts w:ascii="Tahoma" w:hAnsi="Tahoma" w:cs="Tahoma"/>
                <w:b/>
                <w:sz w:val="16"/>
                <w:szCs w:val="18"/>
              </w:rPr>
              <w:t>ter</w:t>
            </w:r>
            <w:r w:rsidRPr="003C0C04">
              <w:rPr>
                <w:rFonts w:ascii="Tahoma" w:hAnsi="Tahoma" w:cs="Tahoma"/>
                <w:sz w:val="16"/>
                <w:szCs w:val="18"/>
              </w:rPr>
              <w:t xml:space="preserve"> njihov </w:t>
            </w:r>
            <w:r w:rsidRPr="003C0C04">
              <w:rPr>
                <w:rFonts w:ascii="Tahoma" w:hAnsi="Tahoma" w:cs="Tahoma"/>
                <w:b/>
                <w:sz w:val="16"/>
                <w:szCs w:val="18"/>
              </w:rPr>
              <w:t>EMŠO</w:t>
            </w:r>
          </w:p>
          <w:p w14:paraId="1911D781" w14:textId="77777777" w:rsidR="00E56B97" w:rsidRPr="003C0C04" w:rsidRDefault="00E56B97" w:rsidP="00BC5410">
            <w:pPr>
              <w:keepNext/>
              <w:keepLines/>
              <w:rPr>
                <w:rFonts w:ascii="Tahoma" w:hAnsi="Tahoma" w:cs="Tahoma"/>
                <w:sz w:val="8"/>
                <w:szCs w:val="18"/>
              </w:rPr>
            </w:pPr>
          </w:p>
          <w:p w14:paraId="5C85370B" w14:textId="77777777" w:rsidR="00E56B97" w:rsidRPr="003C0C04" w:rsidRDefault="00E56B97" w:rsidP="00BC5410">
            <w:pPr>
              <w:keepNext/>
              <w:keepLines/>
              <w:rPr>
                <w:rFonts w:ascii="Tahoma" w:hAnsi="Tahoma" w:cs="Tahoma"/>
                <w:i/>
                <w:sz w:val="16"/>
                <w:szCs w:val="18"/>
              </w:rPr>
            </w:pPr>
            <w:r w:rsidRPr="003C0C04">
              <w:rPr>
                <w:rFonts w:ascii="Tahoma" w:hAnsi="Tahoma" w:cs="Tahoma"/>
                <w:i/>
                <w:sz w:val="16"/>
                <w:szCs w:val="18"/>
              </w:rPr>
              <w:t>/v primeru, da ste podatke vnesli v ESPD ali priložili lastno izjavo, ni potrebno izpolniti!/</w:t>
            </w:r>
          </w:p>
          <w:p w14:paraId="7D9D9043" w14:textId="77777777" w:rsidR="00E56B97" w:rsidRPr="003C0C04" w:rsidRDefault="00E56B97" w:rsidP="00BC5410">
            <w:pPr>
              <w:keepNext/>
              <w:keepLines/>
              <w:rPr>
                <w:rFonts w:ascii="Tahoma" w:hAnsi="Tahoma" w:cs="Tahoma"/>
                <w:i/>
                <w:sz w:val="16"/>
                <w:szCs w:val="18"/>
              </w:rPr>
            </w:pPr>
          </w:p>
          <w:p w14:paraId="128A697D" w14:textId="20B4506E" w:rsidR="00E56B97" w:rsidRPr="00C8579C" w:rsidRDefault="00E56B97" w:rsidP="00BC5410">
            <w:pPr>
              <w:keepNext/>
              <w:keepLines/>
              <w:rPr>
                <w:rFonts w:ascii="Tahoma" w:hAnsi="Tahoma" w:cs="Tahoma"/>
                <w:sz w:val="18"/>
                <w:szCs w:val="18"/>
              </w:rPr>
            </w:pPr>
            <w:r w:rsidRPr="003C0C04">
              <w:rPr>
                <w:rFonts w:ascii="Tahoma" w:hAnsi="Tahoma" w:cs="Tahoma"/>
                <w:i/>
                <w:sz w:val="16"/>
                <w:szCs w:val="18"/>
              </w:rPr>
              <w:t>EMŠO se potrebuje zgolj zaradi potreb pri preverjanju nekaznovanosti v e-Dosje-u</w:t>
            </w:r>
          </w:p>
        </w:tc>
        <w:tc>
          <w:tcPr>
            <w:tcW w:w="5090" w:type="dxa"/>
            <w:vAlign w:val="center"/>
          </w:tcPr>
          <w:p w14:paraId="1AC86D4F" w14:textId="77777777" w:rsidR="00E56B97" w:rsidRDefault="00E56B97" w:rsidP="00BC5410">
            <w:pPr>
              <w:keepNext/>
              <w:keepLines/>
              <w:jc w:val="center"/>
              <w:rPr>
                <w:rFonts w:ascii="Tahoma" w:hAnsi="Tahoma" w:cs="Tahoma"/>
                <w:sz w:val="18"/>
                <w:szCs w:val="18"/>
              </w:rPr>
            </w:pPr>
            <w:r w:rsidRPr="003C0C04">
              <w:rPr>
                <w:rFonts w:ascii="Tahoma" w:hAnsi="Tahoma" w:cs="Tahoma"/>
                <w:sz w:val="18"/>
                <w:szCs w:val="18"/>
              </w:rPr>
              <w:t>Ime in priimek</w:t>
            </w:r>
            <w:r>
              <w:rPr>
                <w:rFonts w:ascii="Tahoma" w:hAnsi="Tahoma" w:cs="Tahoma"/>
                <w:sz w:val="18"/>
                <w:szCs w:val="18"/>
              </w:rPr>
              <w:t xml:space="preserve"> / EMŠO</w:t>
            </w:r>
          </w:p>
          <w:p w14:paraId="14B8E865" w14:textId="77777777" w:rsidR="00E56B97" w:rsidRDefault="00E56B97" w:rsidP="00BC5410">
            <w:pPr>
              <w:keepNext/>
              <w:keepLines/>
              <w:jc w:val="center"/>
              <w:rPr>
                <w:rFonts w:ascii="Tahoma" w:hAnsi="Tahoma" w:cs="Tahoma"/>
                <w:sz w:val="18"/>
                <w:szCs w:val="18"/>
              </w:rPr>
            </w:pPr>
          </w:p>
          <w:p w14:paraId="7F0079AE" w14:textId="77777777" w:rsidR="00E56B97" w:rsidRDefault="00E56B97" w:rsidP="00BC5410">
            <w:pPr>
              <w:keepNext/>
              <w:keepLines/>
              <w:jc w:val="center"/>
              <w:rPr>
                <w:rFonts w:ascii="Tahoma" w:hAnsi="Tahoma" w:cs="Tahoma"/>
                <w:sz w:val="18"/>
                <w:szCs w:val="18"/>
              </w:rPr>
            </w:pPr>
          </w:p>
          <w:p w14:paraId="526B2746" w14:textId="77777777" w:rsidR="00E56B97" w:rsidRDefault="00E56B97" w:rsidP="00BC5410">
            <w:pPr>
              <w:keepNext/>
              <w:keepLines/>
              <w:jc w:val="center"/>
              <w:rPr>
                <w:rFonts w:ascii="Tahoma" w:hAnsi="Tahoma" w:cs="Tahoma"/>
                <w:sz w:val="18"/>
                <w:szCs w:val="18"/>
              </w:rPr>
            </w:pPr>
          </w:p>
          <w:p w14:paraId="05F98F4C" w14:textId="77777777" w:rsidR="00E56B97" w:rsidRDefault="00E56B97" w:rsidP="00BC5410">
            <w:pPr>
              <w:keepNext/>
              <w:keepLines/>
              <w:jc w:val="center"/>
              <w:rPr>
                <w:rFonts w:ascii="Tahoma" w:hAnsi="Tahoma" w:cs="Tahoma"/>
                <w:sz w:val="18"/>
                <w:szCs w:val="18"/>
              </w:rPr>
            </w:pPr>
          </w:p>
          <w:p w14:paraId="7FCF5A1D" w14:textId="77777777" w:rsidR="00E56B97" w:rsidRDefault="00E56B97" w:rsidP="00BC5410">
            <w:pPr>
              <w:keepNext/>
              <w:keepLines/>
              <w:jc w:val="center"/>
              <w:rPr>
                <w:rFonts w:ascii="Tahoma" w:hAnsi="Tahoma" w:cs="Tahoma"/>
                <w:sz w:val="18"/>
                <w:szCs w:val="18"/>
              </w:rPr>
            </w:pPr>
          </w:p>
          <w:p w14:paraId="5F357DA2" w14:textId="77777777" w:rsidR="00E56B97" w:rsidRDefault="00E56B97" w:rsidP="00BC5410">
            <w:pPr>
              <w:keepNext/>
              <w:keepLines/>
              <w:jc w:val="center"/>
              <w:rPr>
                <w:rFonts w:ascii="Tahoma" w:hAnsi="Tahoma" w:cs="Tahoma"/>
                <w:sz w:val="18"/>
                <w:szCs w:val="18"/>
              </w:rPr>
            </w:pPr>
          </w:p>
          <w:p w14:paraId="62FD9B9A" w14:textId="610385EB" w:rsidR="00E56B97" w:rsidRPr="00C8579C" w:rsidRDefault="00E56B97" w:rsidP="00BC5410">
            <w:pPr>
              <w:keepNext/>
              <w:keepLines/>
              <w:jc w:val="center"/>
              <w:rPr>
                <w:sz w:val="18"/>
                <w:szCs w:val="18"/>
              </w:rPr>
            </w:pPr>
          </w:p>
        </w:tc>
      </w:tr>
      <w:tr w:rsidR="00B976DC" w:rsidRPr="00C8579C" w14:paraId="2E35C9CD" w14:textId="77777777" w:rsidTr="000C356B">
        <w:trPr>
          <w:jc w:val="center"/>
        </w:trPr>
        <w:tc>
          <w:tcPr>
            <w:tcW w:w="3964" w:type="dxa"/>
            <w:vAlign w:val="center"/>
          </w:tcPr>
          <w:p w14:paraId="37A96FB4" w14:textId="77777777" w:rsidR="00B976DC" w:rsidRPr="00C8579C" w:rsidRDefault="00B976DC" w:rsidP="00BC5410">
            <w:pPr>
              <w:keepNext/>
              <w:keepLines/>
              <w:jc w:val="center"/>
              <w:rPr>
                <w:rFonts w:ascii="Tahoma" w:hAnsi="Tahoma" w:cs="Tahoma"/>
                <w:sz w:val="18"/>
                <w:szCs w:val="18"/>
              </w:rPr>
            </w:pPr>
          </w:p>
          <w:p w14:paraId="7A2F2F38" w14:textId="77777777" w:rsidR="00B976DC" w:rsidRPr="00C8579C" w:rsidRDefault="00B976DC" w:rsidP="00BC5410">
            <w:pPr>
              <w:keepNext/>
              <w:keepLines/>
              <w:jc w:val="center"/>
              <w:rPr>
                <w:rFonts w:ascii="Tahoma" w:hAnsi="Tahoma" w:cs="Tahoma"/>
                <w:sz w:val="18"/>
                <w:szCs w:val="18"/>
              </w:rPr>
            </w:pPr>
          </w:p>
          <w:p w14:paraId="7F336795" w14:textId="77777777" w:rsidR="00B976DC" w:rsidRPr="00C8579C" w:rsidRDefault="00B976DC" w:rsidP="00BC5410">
            <w:pPr>
              <w:keepNext/>
              <w:keepLines/>
              <w:rPr>
                <w:rFonts w:ascii="Tahoma" w:hAnsi="Tahoma" w:cs="Tahoma"/>
                <w:sz w:val="18"/>
                <w:szCs w:val="18"/>
              </w:rPr>
            </w:pPr>
          </w:p>
          <w:p w14:paraId="7219C33A" w14:textId="77777777" w:rsidR="00B976DC" w:rsidRPr="00C8579C" w:rsidRDefault="00B976DC" w:rsidP="00BC5410">
            <w:pPr>
              <w:keepNext/>
              <w:keepLines/>
              <w:rPr>
                <w:rFonts w:ascii="Tahoma" w:hAnsi="Tahoma" w:cs="Tahoma"/>
                <w:sz w:val="18"/>
                <w:szCs w:val="18"/>
              </w:rPr>
            </w:pPr>
            <w:r w:rsidRPr="00C8579C">
              <w:rPr>
                <w:rFonts w:ascii="Tahoma" w:hAnsi="Tahoma" w:cs="Tahoma"/>
                <w:sz w:val="18"/>
                <w:szCs w:val="18"/>
              </w:rPr>
              <w:t>Vsak del javnega naročila, za katere namerava ponudnik uporabiti zmogljivost subjekta</w:t>
            </w:r>
          </w:p>
          <w:p w14:paraId="61636AE6" w14:textId="77777777" w:rsidR="00B976DC" w:rsidRPr="00C8579C" w:rsidRDefault="00B976DC" w:rsidP="00BC5410">
            <w:pPr>
              <w:keepNext/>
              <w:keepLines/>
              <w:jc w:val="center"/>
              <w:rPr>
                <w:rFonts w:ascii="Tahoma" w:hAnsi="Tahoma" w:cs="Tahoma"/>
                <w:sz w:val="18"/>
                <w:szCs w:val="18"/>
              </w:rPr>
            </w:pPr>
          </w:p>
          <w:p w14:paraId="3E08E9DF" w14:textId="77777777" w:rsidR="00B976DC" w:rsidRPr="00C8579C" w:rsidRDefault="00B976DC" w:rsidP="00BC5410">
            <w:pPr>
              <w:keepNext/>
              <w:keepLines/>
              <w:rPr>
                <w:rFonts w:ascii="Tahoma" w:hAnsi="Tahoma" w:cs="Tahoma"/>
                <w:sz w:val="18"/>
                <w:szCs w:val="18"/>
              </w:rPr>
            </w:pPr>
          </w:p>
          <w:p w14:paraId="7700F490" w14:textId="77777777" w:rsidR="00B976DC" w:rsidRPr="00C8579C" w:rsidRDefault="00B976DC" w:rsidP="00BC5410">
            <w:pPr>
              <w:keepNext/>
              <w:keepLines/>
              <w:rPr>
                <w:rFonts w:ascii="Tahoma" w:hAnsi="Tahoma" w:cs="Tahoma"/>
                <w:sz w:val="18"/>
                <w:szCs w:val="18"/>
              </w:rPr>
            </w:pPr>
          </w:p>
        </w:tc>
        <w:tc>
          <w:tcPr>
            <w:tcW w:w="5090" w:type="dxa"/>
            <w:vAlign w:val="center"/>
          </w:tcPr>
          <w:p w14:paraId="7AB32F5F" w14:textId="77777777" w:rsidR="00B976DC" w:rsidRPr="00C8579C" w:rsidRDefault="00B976DC" w:rsidP="00BC5410">
            <w:pPr>
              <w:keepNext/>
              <w:keepLines/>
              <w:rPr>
                <w:sz w:val="18"/>
                <w:szCs w:val="18"/>
              </w:rPr>
            </w:pPr>
          </w:p>
          <w:p w14:paraId="472D417A" w14:textId="77777777" w:rsidR="00B976DC" w:rsidRPr="00C8579C" w:rsidRDefault="00B976DC" w:rsidP="00BC5410">
            <w:pPr>
              <w:keepNext/>
              <w:keepLines/>
              <w:rPr>
                <w:sz w:val="18"/>
                <w:szCs w:val="18"/>
              </w:rPr>
            </w:pPr>
          </w:p>
        </w:tc>
      </w:tr>
      <w:tr w:rsidR="00B976DC" w:rsidRPr="00C8579C" w14:paraId="78F65491" w14:textId="77777777" w:rsidTr="000C356B">
        <w:trPr>
          <w:trHeight w:val="525"/>
          <w:jc w:val="center"/>
        </w:trPr>
        <w:tc>
          <w:tcPr>
            <w:tcW w:w="3964" w:type="dxa"/>
            <w:vAlign w:val="center"/>
          </w:tcPr>
          <w:p w14:paraId="608B8733" w14:textId="77777777" w:rsidR="00B976DC" w:rsidRPr="00C8579C" w:rsidRDefault="00B976DC" w:rsidP="00BC5410">
            <w:pPr>
              <w:keepNext/>
              <w:keepLines/>
              <w:rPr>
                <w:rFonts w:ascii="Tahoma" w:hAnsi="Tahoma" w:cs="Tahoma"/>
                <w:sz w:val="18"/>
                <w:szCs w:val="18"/>
              </w:rPr>
            </w:pPr>
            <w:r w:rsidRPr="00C8579C">
              <w:rPr>
                <w:rFonts w:ascii="Tahoma" w:hAnsi="Tahoma" w:cs="Tahoma"/>
                <w:sz w:val="18"/>
                <w:szCs w:val="18"/>
              </w:rPr>
              <w:t>Količina/Delež (%) javnega naročila</w:t>
            </w:r>
          </w:p>
        </w:tc>
        <w:tc>
          <w:tcPr>
            <w:tcW w:w="5090" w:type="dxa"/>
            <w:vAlign w:val="center"/>
          </w:tcPr>
          <w:p w14:paraId="63CEA58A" w14:textId="77777777" w:rsidR="00B976DC" w:rsidRPr="00C8579C" w:rsidRDefault="00B976DC" w:rsidP="00BC5410">
            <w:pPr>
              <w:keepNext/>
              <w:keepLines/>
              <w:rPr>
                <w:sz w:val="18"/>
                <w:szCs w:val="18"/>
              </w:rPr>
            </w:pPr>
          </w:p>
          <w:p w14:paraId="09B17C33" w14:textId="77777777" w:rsidR="00B976DC" w:rsidRPr="00C8579C" w:rsidRDefault="00B976DC" w:rsidP="00BC5410">
            <w:pPr>
              <w:keepNext/>
              <w:keepLines/>
              <w:rPr>
                <w:sz w:val="18"/>
                <w:szCs w:val="18"/>
              </w:rPr>
            </w:pPr>
          </w:p>
        </w:tc>
      </w:tr>
    </w:tbl>
    <w:p w14:paraId="1D1726AE" w14:textId="77777777" w:rsidR="00B976DC" w:rsidRPr="00C8579C" w:rsidRDefault="00B976DC" w:rsidP="00BC5410">
      <w:pPr>
        <w:keepNext/>
        <w:keepLines/>
        <w:tabs>
          <w:tab w:val="left" w:pos="567"/>
          <w:tab w:val="left" w:pos="851"/>
          <w:tab w:val="left" w:pos="993"/>
        </w:tabs>
        <w:jc w:val="both"/>
        <w:rPr>
          <w:rFonts w:ascii="Tahoma" w:hAnsi="Tahoma" w:cs="Tahoma"/>
          <w:lang w:eastAsia="ar-SA"/>
        </w:rPr>
      </w:pPr>
    </w:p>
    <w:p w14:paraId="1C33992F" w14:textId="3278BE46" w:rsidR="00D92424" w:rsidRPr="00C8579C" w:rsidRDefault="00D92424" w:rsidP="00BC5410">
      <w:pPr>
        <w:keepNext/>
        <w:keepLines/>
        <w:tabs>
          <w:tab w:val="left" w:pos="5400"/>
        </w:tabs>
        <w:rPr>
          <w:rFonts w:ascii="Tahoma" w:hAnsi="Tahoma" w:cs="Tahoma"/>
        </w:rPr>
      </w:pPr>
      <w:r w:rsidRPr="00C8579C">
        <w:rPr>
          <w:rFonts w:ascii="Tahoma" w:hAnsi="Tahoma" w:cs="Tahoma"/>
        </w:rPr>
        <w:t>Datum:</w:t>
      </w:r>
      <w:r w:rsidR="00BC5410">
        <w:rPr>
          <w:rFonts w:ascii="Tahoma" w:hAnsi="Tahoma" w:cs="Tahoma"/>
        </w:rPr>
        <w:t xml:space="preserve"> </w:t>
      </w:r>
      <w:r w:rsidRPr="00C8579C">
        <w:rPr>
          <w:rFonts w:ascii="Tahoma" w:hAnsi="Tahoma" w:cs="Tahoma"/>
        </w:rPr>
        <w:t>.........................</w:t>
      </w:r>
      <w:r w:rsidRPr="00C8579C">
        <w:rPr>
          <w:rFonts w:ascii="Tahoma" w:hAnsi="Tahoma" w:cs="Tahoma"/>
        </w:rPr>
        <w:tab/>
        <w:t>Datum:</w:t>
      </w:r>
      <w:r w:rsidR="00BC5410">
        <w:rPr>
          <w:rFonts w:ascii="Tahoma" w:hAnsi="Tahoma" w:cs="Tahoma"/>
        </w:rPr>
        <w:t xml:space="preserve"> </w:t>
      </w:r>
      <w:r w:rsidRPr="00C8579C">
        <w:rPr>
          <w:rFonts w:ascii="Tahoma" w:hAnsi="Tahoma" w:cs="Tahoma"/>
        </w:rPr>
        <w:t>.........................</w:t>
      </w:r>
    </w:p>
    <w:p w14:paraId="02886DDB" w14:textId="77777777" w:rsidR="00D92424" w:rsidRPr="00C8579C" w:rsidRDefault="00D92424" w:rsidP="00BC5410">
      <w:pPr>
        <w:keepNext/>
        <w:keepLines/>
        <w:tabs>
          <w:tab w:val="left" w:pos="5400"/>
        </w:tabs>
        <w:jc w:val="both"/>
        <w:rPr>
          <w:rFonts w:ascii="Tahoma" w:hAnsi="Tahoma" w:cs="Tahoma"/>
        </w:rPr>
      </w:pPr>
    </w:p>
    <w:p w14:paraId="46EB0C80" w14:textId="77777777" w:rsidR="00D92424" w:rsidRPr="00C8579C" w:rsidRDefault="00D92424" w:rsidP="00BC5410">
      <w:pPr>
        <w:keepNext/>
        <w:keepLines/>
        <w:tabs>
          <w:tab w:val="left" w:pos="5400"/>
        </w:tabs>
        <w:jc w:val="both"/>
        <w:rPr>
          <w:rFonts w:ascii="Tahoma" w:hAnsi="Tahoma" w:cs="Tahoma"/>
        </w:rPr>
      </w:pPr>
    </w:p>
    <w:p w14:paraId="7720A1BD" w14:textId="3441B2A9" w:rsidR="00D504E5" w:rsidRDefault="00D504E5" w:rsidP="00BC5410">
      <w:pPr>
        <w:keepNext/>
        <w:keepLines/>
        <w:tabs>
          <w:tab w:val="left" w:pos="5400"/>
        </w:tabs>
        <w:ind w:left="5387" w:hanging="5387"/>
        <w:jc w:val="both"/>
        <w:rPr>
          <w:rFonts w:ascii="Tahoma" w:hAnsi="Tahoma" w:cs="Tahoma"/>
          <w:snapToGrid w:val="0"/>
          <w:color w:val="000000"/>
        </w:rPr>
      </w:pP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ab/>
        <w:t xml:space="preserve">Ime in priimek ter podpis </w:t>
      </w:r>
      <w:r w:rsidR="00700F83">
        <w:rPr>
          <w:rFonts w:ascii="Tahoma" w:hAnsi="Tahoma" w:cs="Tahoma"/>
          <w:snapToGrid w:val="0"/>
          <w:color w:val="000000"/>
        </w:rPr>
        <w:t>subjekta</w:t>
      </w:r>
    </w:p>
    <w:p w14:paraId="424B6F35" w14:textId="09016CC5" w:rsidR="00D92424" w:rsidRPr="00C8579C" w:rsidRDefault="00D504E5" w:rsidP="00BC5410">
      <w:pPr>
        <w:keepNext/>
        <w:keepLines/>
        <w:tabs>
          <w:tab w:val="left" w:pos="5400"/>
        </w:tabs>
        <w:ind w:left="5387" w:hanging="5387"/>
        <w:jc w:val="both"/>
        <w:rPr>
          <w:rFonts w:ascii="Tahoma" w:hAnsi="Tahoma" w:cs="Tahoma"/>
        </w:rPr>
      </w:pPr>
      <w:r w:rsidRPr="00C8579C">
        <w:rPr>
          <w:rFonts w:ascii="Tahoma" w:hAnsi="Tahoma" w:cs="Tahoma"/>
          <w:snapToGrid w:val="0"/>
          <w:color w:val="000000"/>
        </w:rPr>
        <w:t>ponudnika</w:t>
      </w:r>
      <w:r w:rsidR="00D92424" w:rsidRPr="00C8579C">
        <w:rPr>
          <w:rFonts w:ascii="Tahoma" w:hAnsi="Tahoma" w:cs="Tahoma"/>
        </w:rPr>
        <w:tab/>
      </w:r>
    </w:p>
    <w:p w14:paraId="62F61387" w14:textId="77777777" w:rsidR="00D92424" w:rsidRPr="00C8579C" w:rsidRDefault="00D92424" w:rsidP="00BC5410">
      <w:pPr>
        <w:keepNext/>
        <w:keepLines/>
        <w:tabs>
          <w:tab w:val="left" w:pos="5400"/>
        </w:tabs>
        <w:rPr>
          <w:rFonts w:ascii="Tahoma" w:hAnsi="Tahoma" w:cs="Tahoma"/>
        </w:rPr>
      </w:pPr>
    </w:p>
    <w:p w14:paraId="155802A1" w14:textId="77777777" w:rsidR="00D92424" w:rsidRPr="00C8579C" w:rsidRDefault="00D92424" w:rsidP="00BC5410">
      <w:pPr>
        <w:keepNext/>
        <w:keepLines/>
        <w:rPr>
          <w:rFonts w:ascii="Tahoma" w:hAnsi="Tahoma" w:cs="Tahoma"/>
        </w:rPr>
      </w:pPr>
      <w:r w:rsidRPr="00C8579C">
        <w:rPr>
          <w:rFonts w:ascii="Tahoma" w:hAnsi="Tahoma" w:cs="Tahoma"/>
        </w:rPr>
        <w:t>..........................................</w:t>
      </w:r>
      <w:r w:rsidRPr="00C8579C">
        <w:rPr>
          <w:rFonts w:ascii="Tahoma" w:hAnsi="Tahoma" w:cs="Tahoma"/>
        </w:rPr>
        <w:tab/>
      </w:r>
      <w:r w:rsidRPr="00C8579C">
        <w:rPr>
          <w:rFonts w:ascii="Tahoma" w:hAnsi="Tahoma" w:cs="Tahoma"/>
        </w:rPr>
        <w:tab/>
      </w:r>
      <w:r w:rsidRPr="00C8579C">
        <w:rPr>
          <w:rFonts w:ascii="Tahoma" w:hAnsi="Tahoma" w:cs="Tahoma"/>
        </w:rPr>
        <w:tab/>
        <w:t xml:space="preserve">                   ………………………………………………</w:t>
      </w:r>
    </w:p>
    <w:p w14:paraId="6C699322" w14:textId="77777777" w:rsidR="00D92424" w:rsidRPr="00C8579C" w:rsidRDefault="00D92424" w:rsidP="00BC5410">
      <w:pPr>
        <w:keepNext/>
        <w:keepLines/>
        <w:tabs>
          <w:tab w:val="left" w:pos="284"/>
        </w:tabs>
        <w:jc w:val="both"/>
        <w:rPr>
          <w:rFonts w:ascii="Tahoma" w:hAnsi="Tahoma" w:cs="Tahoma"/>
          <w:b/>
        </w:rPr>
      </w:pPr>
      <w:r w:rsidRPr="00C8579C">
        <w:rPr>
          <w:rFonts w:ascii="Tahoma" w:hAnsi="Tahoma" w:cs="Tahoma"/>
          <w:b/>
        </w:rPr>
        <w:tab/>
      </w:r>
      <w:r w:rsidRPr="00C8579C">
        <w:rPr>
          <w:rFonts w:ascii="Tahoma" w:hAnsi="Tahoma" w:cs="Tahoma"/>
          <w:b/>
        </w:rPr>
        <w:tab/>
      </w:r>
      <w:r w:rsidRPr="00C8579C">
        <w:rPr>
          <w:rFonts w:ascii="Tahoma" w:hAnsi="Tahoma" w:cs="Tahoma"/>
        </w:rPr>
        <w:t xml:space="preserve">Žig: </w:t>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00530115" w:rsidRPr="00C8579C">
        <w:rPr>
          <w:rFonts w:ascii="Tahoma" w:hAnsi="Tahoma" w:cs="Tahoma"/>
        </w:rPr>
        <w:t xml:space="preserve">     </w:t>
      </w:r>
      <w:r w:rsidRPr="00C8579C">
        <w:rPr>
          <w:rFonts w:ascii="Tahoma" w:hAnsi="Tahoma" w:cs="Tahoma"/>
        </w:rPr>
        <w:t>Žig:</w:t>
      </w:r>
    </w:p>
    <w:p w14:paraId="293E657B" w14:textId="77777777" w:rsidR="00D92424" w:rsidRPr="00C8579C" w:rsidRDefault="00D92424" w:rsidP="00BC5410">
      <w:pPr>
        <w:keepNext/>
        <w:keepLines/>
        <w:tabs>
          <w:tab w:val="left" w:pos="567"/>
          <w:tab w:val="left" w:pos="851"/>
          <w:tab w:val="left" w:pos="993"/>
        </w:tabs>
        <w:jc w:val="both"/>
        <w:rPr>
          <w:rFonts w:ascii="Tahoma" w:hAnsi="Tahoma" w:cs="Tahoma"/>
          <w:b/>
          <w:i/>
          <w:sz w:val="18"/>
          <w:szCs w:val="18"/>
          <w:lang w:eastAsia="ar-SA"/>
        </w:rPr>
      </w:pPr>
    </w:p>
    <w:p w14:paraId="59C7E956" w14:textId="77777777" w:rsidR="00D92424" w:rsidRPr="00C8579C" w:rsidRDefault="00D92424" w:rsidP="00BC5410">
      <w:pPr>
        <w:keepNext/>
        <w:keepLines/>
        <w:tabs>
          <w:tab w:val="left" w:pos="567"/>
          <w:tab w:val="left" w:pos="851"/>
          <w:tab w:val="left" w:pos="993"/>
        </w:tabs>
        <w:jc w:val="both"/>
        <w:rPr>
          <w:rFonts w:ascii="Tahoma" w:hAnsi="Tahoma" w:cs="Tahoma"/>
          <w:b/>
          <w:i/>
          <w:sz w:val="18"/>
          <w:szCs w:val="18"/>
          <w:lang w:eastAsia="ar-SA"/>
        </w:rPr>
      </w:pPr>
    </w:p>
    <w:p w14:paraId="654F7749" w14:textId="77777777" w:rsidR="00D92424" w:rsidRPr="00C8579C" w:rsidRDefault="00D92424" w:rsidP="00BC5410">
      <w:pPr>
        <w:keepNext/>
        <w:keepLines/>
        <w:tabs>
          <w:tab w:val="left" w:pos="567"/>
          <w:tab w:val="left" w:pos="851"/>
          <w:tab w:val="left" w:pos="993"/>
        </w:tabs>
        <w:jc w:val="both"/>
        <w:rPr>
          <w:rFonts w:ascii="Tahoma" w:hAnsi="Tahoma" w:cs="Tahoma"/>
          <w:b/>
          <w:i/>
          <w:sz w:val="18"/>
          <w:szCs w:val="18"/>
          <w:lang w:eastAsia="ar-SA"/>
        </w:rPr>
      </w:pPr>
    </w:p>
    <w:p w14:paraId="34A00CB4" w14:textId="77777777" w:rsidR="00D92424" w:rsidRPr="00C8579C" w:rsidRDefault="00D92424" w:rsidP="00BC5410">
      <w:pPr>
        <w:keepNext/>
        <w:keepLines/>
        <w:tabs>
          <w:tab w:val="left" w:pos="567"/>
          <w:tab w:val="left" w:pos="851"/>
          <w:tab w:val="left" w:pos="993"/>
        </w:tabs>
        <w:jc w:val="both"/>
        <w:rPr>
          <w:rFonts w:ascii="Tahoma" w:hAnsi="Tahoma" w:cs="Tahoma"/>
          <w:b/>
          <w:i/>
          <w:sz w:val="18"/>
          <w:szCs w:val="18"/>
          <w:lang w:eastAsia="ar-SA"/>
        </w:rPr>
      </w:pPr>
    </w:p>
    <w:p w14:paraId="7B141F6B" w14:textId="77777777" w:rsidR="00D92424" w:rsidRPr="00C8579C" w:rsidRDefault="00D92424" w:rsidP="00BC5410">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Opomba: </w:t>
      </w:r>
    </w:p>
    <w:p w14:paraId="4E063765" w14:textId="77777777" w:rsidR="00D92424" w:rsidRPr="00C8579C" w:rsidRDefault="00D92424" w:rsidP="00BC5410">
      <w:pPr>
        <w:keepNext/>
        <w:keepLines/>
        <w:jc w:val="both"/>
        <w:rPr>
          <w:rFonts w:ascii="Tahoma" w:hAnsi="Tahoma" w:cs="Tahoma"/>
          <w:i/>
          <w:sz w:val="18"/>
        </w:rPr>
      </w:pPr>
      <w:r w:rsidRPr="00C8579C">
        <w:rPr>
          <w:rFonts w:ascii="Tahoma" w:hAnsi="Tahoma" w:cs="Tahoma"/>
          <w:i/>
          <w:sz w:val="18"/>
        </w:rPr>
        <w:t>Prilogo je potrebno izpolniti</w:t>
      </w:r>
      <w:r w:rsidR="003724F1" w:rsidRPr="00C8579C">
        <w:rPr>
          <w:rFonts w:ascii="Tahoma" w:hAnsi="Tahoma" w:cs="Tahoma"/>
          <w:i/>
          <w:sz w:val="18"/>
        </w:rPr>
        <w:t xml:space="preserve"> in priložiti v ponudbi</w:t>
      </w:r>
      <w:r w:rsidRPr="00C8579C">
        <w:rPr>
          <w:rFonts w:ascii="Tahoma" w:hAnsi="Tahoma" w:cs="Tahoma"/>
          <w:i/>
          <w:sz w:val="18"/>
        </w:rPr>
        <w:t>, v kolikor ponudnik uporabi zmogljivost drugih subjektov za izvedbo javnega naročila.</w:t>
      </w:r>
    </w:p>
    <w:p w14:paraId="5F87EA57" w14:textId="77777777" w:rsidR="00D92424" w:rsidRPr="00C8579C" w:rsidRDefault="00D92424" w:rsidP="00BC5410">
      <w:pPr>
        <w:keepNext/>
        <w:keepLines/>
        <w:tabs>
          <w:tab w:val="left" w:pos="567"/>
          <w:tab w:val="left" w:pos="851"/>
          <w:tab w:val="left" w:pos="993"/>
        </w:tabs>
        <w:jc w:val="both"/>
        <w:rPr>
          <w:rFonts w:ascii="Tahoma" w:hAnsi="Tahoma" w:cs="Tahoma"/>
          <w:b/>
          <w:i/>
          <w:sz w:val="22"/>
          <w:szCs w:val="18"/>
          <w:lang w:eastAsia="ar-SA"/>
        </w:rPr>
      </w:pPr>
    </w:p>
    <w:p w14:paraId="7C3604D6" w14:textId="77777777" w:rsidR="00D92424" w:rsidRPr="00C8579C" w:rsidRDefault="00D92424" w:rsidP="00BC5410">
      <w:pPr>
        <w:keepNext/>
        <w:keepLines/>
        <w:spacing w:after="40"/>
        <w:jc w:val="both"/>
        <w:rPr>
          <w:rFonts w:ascii="Tahoma" w:hAnsi="Tahoma" w:cs="Tahoma"/>
          <w:b/>
          <w:i/>
          <w:sz w:val="18"/>
          <w:szCs w:val="18"/>
          <w:u w:val="single"/>
        </w:rPr>
      </w:pPr>
      <w:r w:rsidRPr="00C8579C">
        <w:rPr>
          <w:rFonts w:ascii="Tahoma" w:hAnsi="Tahoma" w:cs="Tahoma"/>
          <w:b/>
          <w:i/>
          <w:sz w:val="18"/>
          <w:szCs w:val="18"/>
          <w:u w:val="single"/>
        </w:rPr>
        <w:t xml:space="preserve">Navodilo: </w:t>
      </w:r>
    </w:p>
    <w:p w14:paraId="3F6481E6" w14:textId="77777777" w:rsidR="00D92424" w:rsidRPr="00C8579C" w:rsidRDefault="00D92424" w:rsidP="00BC5410">
      <w:pPr>
        <w:keepNext/>
        <w:keepLines/>
        <w:jc w:val="both"/>
        <w:rPr>
          <w:rFonts w:ascii="Tahoma" w:hAnsi="Tahoma" w:cs="Tahoma"/>
          <w:i/>
          <w:sz w:val="18"/>
        </w:rPr>
      </w:pPr>
      <w:r w:rsidRPr="00C8579C">
        <w:rPr>
          <w:rFonts w:ascii="Tahoma" w:hAnsi="Tahoma" w:cs="Tahoma"/>
          <w:i/>
          <w:sz w:val="18"/>
        </w:rPr>
        <w:t>Obrazec se po potrebi kopira!</w:t>
      </w:r>
    </w:p>
    <w:p w14:paraId="5C937F2C" w14:textId="77777777" w:rsidR="00E56B97" w:rsidRDefault="00E56B97" w:rsidP="00BC5410">
      <w:pPr>
        <w:keepNext/>
        <w:keepLines/>
        <w:rPr>
          <w:rFonts w:ascii="Tahoma" w:hAnsi="Tahoma" w:cs="Tahoma"/>
        </w:rPr>
      </w:pPr>
    </w:p>
    <w:p w14:paraId="0DD82DA6" w14:textId="54FF2DF9" w:rsidR="00890C57" w:rsidRPr="00C8579C" w:rsidRDefault="00890C57" w:rsidP="00BC5410">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11071" w:rsidRPr="00C8579C" w14:paraId="64BCBABB" w14:textId="77777777" w:rsidTr="00E100F4">
        <w:tc>
          <w:tcPr>
            <w:tcW w:w="7725" w:type="dxa"/>
          </w:tcPr>
          <w:p w14:paraId="7DED62EE" w14:textId="02BC8E8E" w:rsidR="00F11071" w:rsidRPr="00C8579C" w:rsidRDefault="00D33ED9" w:rsidP="00BC5410">
            <w:pPr>
              <w:keepNext/>
              <w:keepLines/>
              <w:jc w:val="both"/>
              <w:rPr>
                <w:rFonts w:ascii="Tahoma" w:hAnsi="Tahoma" w:cs="Tahoma"/>
              </w:rPr>
            </w:pPr>
            <w:r>
              <w:rPr>
                <w:rFonts w:ascii="Tahoma" w:hAnsi="Tahoma" w:cs="Tahoma"/>
              </w:rPr>
              <w:lastRenderedPageBreak/>
              <w:t>DOVOLJENJA</w:t>
            </w:r>
          </w:p>
        </w:tc>
        <w:tc>
          <w:tcPr>
            <w:tcW w:w="1417" w:type="dxa"/>
          </w:tcPr>
          <w:p w14:paraId="714AFC44" w14:textId="12DBE1A1" w:rsidR="00F11071" w:rsidRPr="00C8579C" w:rsidRDefault="00F11071" w:rsidP="00BC5410">
            <w:pPr>
              <w:keepNext/>
              <w:keepLines/>
              <w:jc w:val="both"/>
              <w:rPr>
                <w:rFonts w:ascii="Tahoma" w:hAnsi="Tahoma" w:cs="Tahoma"/>
                <w:b/>
                <w:i/>
              </w:rPr>
            </w:pPr>
            <w:r w:rsidRPr="00C8579C">
              <w:rPr>
                <w:rFonts w:ascii="Tahoma" w:hAnsi="Tahoma" w:cs="Tahoma"/>
                <w:b/>
                <w:i/>
              </w:rPr>
              <w:t>Priloga 5</w:t>
            </w:r>
          </w:p>
        </w:tc>
      </w:tr>
    </w:tbl>
    <w:p w14:paraId="375485DB" w14:textId="77777777" w:rsidR="00AF5910" w:rsidRPr="00C8579C" w:rsidRDefault="00AF5910" w:rsidP="00BC5410">
      <w:pPr>
        <w:keepNext/>
        <w:keepLines/>
        <w:jc w:val="both"/>
        <w:rPr>
          <w:rFonts w:ascii="Tahoma" w:hAnsi="Tahoma" w:cs="Tahoma"/>
          <w:szCs w:val="22"/>
        </w:rPr>
      </w:pPr>
    </w:p>
    <w:p w14:paraId="0C19AC25" w14:textId="77777777" w:rsidR="00D33ED9" w:rsidRDefault="00D33ED9" w:rsidP="00BC5410">
      <w:pPr>
        <w:keepNext/>
        <w:keepLines/>
        <w:jc w:val="both"/>
        <w:rPr>
          <w:rFonts w:ascii="Tahoma" w:hAnsi="Tahoma" w:cs="Tahoma"/>
          <w:szCs w:val="22"/>
        </w:rPr>
      </w:pPr>
      <w:r>
        <w:rPr>
          <w:rFonts w:ascii="Tahoma" w:hAnsi="Tahoma" w:cs="Tahoma"/>
          <w:szCs w:val="22"/>
        </w:rPr>
        <w:t xml:space="preserve">Ponudnik za to stranjo priloži </w:t>
      </w:r>
    </w:p>
    <w:p w14:paraId="4FEDC568" w14:textId="55CF5FBC" w:rsidR="00D33ED9" w:rsidRPr="007E692C" w:rsidRDefault="00D33ED9" w:rsidP="00BC5410">
      <w:pPr>
        <w:pStyle w:val="Odstavekseznama"/>
        <w:keepNext/>
        <w:keepLines/>
        <w:numPr>
          <w:ilvl w:val="0"/>
          <w:numId w:val="12"/>
        </w:numPr>
        <w:jc w:val="both"/>
        <w:rPr>
          <w:rFonts w:ascii="Tahoma" w:hAnsi="Tahoma" w:cs="Tahoma"/>
          <w:i/>
        </w:rPr>
      </w:pPr>
      <w:r w:rsidRPr="007E692C">
        <w:rPr>
          <w:rFonts w:ascii="Tahoma" w:hAnsi="Tahoma" w:cs="Tahoma"/>
          <w:szCs w:val="22"/>
        </w:rPr>
        <w:t>fotokopije odločb/dovoljenj oziroma</w:t>
      </w:r>
      <w:r w:rsidRPr="007E692C">
        <w:rPr>
          <w:rFonts w:ascii="Tahoma" w:hAnsi="Tahoma" w:cs="Tahoma"/>
          <w:b/>
        </w:rPr>
        <w:t xml:space="preserve"> </w:t>
      </w:r>
      <w:r w:rsidRPr="007E692C">
        <w:rPr>
          <w:rFonts w:ascii="Tahoma" w:hAnsi="Tahoma" w:cs="Tahoma"/>
        </w:rPr>
        <w:t>potrdil (in ostalih dokazil) o vpisu v ustrezne evidence oseb, ki ravnajo z odpadki s klasifikacijskimi številkami produkt</w:t>
      </w:r>
      <w:r>
        <w:rPr>
          <w:rFonts w:ascii="Tahoma" w:hAnsi="Tahoma" w:cs="Tahoma"/>
        </w:rPr>
        <w:t>ov.</w:t>
      </w:r>
      <w:r w:rsidRPr="007E692C">
        <w:rPr>
          <w:rFonts w:ascii="Tahoma" w:hAnsi="Tahoma" w:cs="Tahoma"/>
        </w:rPr>
        <w:t xml:space="preserve"> </w:t>
      </w:r>
    </w:p>
    <w:p w14:paraId="6FBB08EF" w14:textId="77777777" w:rsidR="00D33ED9" w:rsidRPr="007E692C" w:rsidRDefault="00D33ED9" w:rsidP="00BC5410">
      <w:pPr>
        <w:pStyle w:val="Odstavekseznama"/>
        <w:keepNext/>
        <w:keepLines/>
        <w:numPr>
          <w:ilvl w:val="0"/>
          <w:numId w:val="12"/>
        </w:numPr>
        <w:jc w:val="both"/>
        <w:rPr>
          <w:rFonts w:ascii="Tahoma" w:hAnsi="Tahoma" w:cs="Tahoma"/>
          <w:i/>
        </w:rPr>
      </w:pPr>
      <w:r>
        <w:rPr>
          <w:rFonts w:ascii="Tahoma" w:hAnsi="Tahoma" w:cs="Tahoma"/>
          <w:szCs w:val="22"/>
        </w:rPr>
        <w:t>v</w:t>
      </w:r>
      <w:r w:rsidRPr="007E692C">
        <w:rPr>
          <w:rFonts w:ascii="Tahoma" w:hAnsi="Tahoma" w:cs="Tahoma"/>
          <w:szCs w:val="22"/>
        </w:rPr>
        <w:t xml:space="preserve"> primeru </w:t>
      </w:r>
      <w:r w:rsidRPr="007E692C">
        <w:rPr>
          <w:rFonts w:ascii="Tahoma" w:hAnsi="Tahoma" w:cs="Tahoma"/>
        </w:rPr>
        <w:t>obdelave produkta izven meja Republike Slovenije vsa potrebna dovoljenja in listine v skladu z Uredbo (ES) št. 1013/2006, tehnični opis naprave za obdelavo ter kopijo dovoljenja za napravo v skladu s 4. in 5. členom Direktive 96/61/ES (Direktiva 2008/1/ES)</w:t>
      </w:r>
      <w:r>
        <w:rPr>
          <w:rFonts w:ascii="Tahoma" w:hAnsi="Tahoma" w:cs="Tahoma"/>
        </w:rPr>
        <w:t>.</w:t>
      </w:r>
    </w:p>
    <w:p w14:paraId="39A93BA2" w14:textId="77777777" w:rsidR="00476C22" w:rsidRPr="00C8579C" w:rsidRDefault="00476C22" w:rsidP="00BC5410">
      <w:pPr>
        <w:keepNext/>
        <w:keepLines/>
        <w:jc w:val="both"/>
        <w:rPr>
          <w:rFonts w:ascii="Tahoma" w:hAnsi="Tahoma" w:cs="Tahoma"/>
          <w:bCs/>
          <w:i/>
          <w:noProof/>
          <w:sz w:val="18"/>
          <w:szCs w:val="18"/>
        </w:rPr>
      </w:pPr>
    </w:p>
    <w:p w14:paraId="2C6187D3" w14:textId="77777777" w:rsidR="00476C22" w:rsidRPr="00C8579C" w:rsidRDefault="00476C22" w:rsidP="00BC5410">
      <w:pPr>
        <w:keepNext/>
        <w:keepLines/>
        <w:jc w:val="both"/>
        <w:rPr>
          <w:rFonts w:ascii="Tahoma" w:hAnsi="Tahoma" w:cs="Tahoma"/>
          <w:bCs/>
          <w:i/>
          <w:noProof/>
          <w:sz w:val="18"/>
          <w:szCs w:val="18"/>
        </w:rPr>
      </w:pPr>
    </w:p>
    <w:p w14:paraId="34A4788E" w14:textId="77777777" w:rsidR="00476C22" w:rsidRPr="00C8579C" w:rsidRDefault="00476C22" w:rsidP="00BC5410">
      <w:pPr>
        <w:keepNext/>
        <w:keepLines/>
        <w:jc w:val="both"/>
        <w:rPr>
          <w:rFonts w:ascii="Tahoma" w:hAnsi="Tahoma" w:cs="Tahoma"/>
          <w:bCs/>
          <w:i/>
          <w:noProof/>
          <w:sz w:val="18"/>
          <w:szCs w:val="18"/>
        </w:rPr>
      </w:pPr>
    </w:p>
    <w:p w14:paraId="24B19D54" w14:textId="77777777" w:rsidR="00476C22" w:rsidRPr="00C8579C" w:rsidRDefault="00476C22" w:rsidP="00BC5410">
      <w:pPr>
        <w:keepNext/>
        <w:keepLines/>
        <w:jc w:val="both"/>
        <w:rPr>
          <w:rFonts w:ascii="Tahoma" w:hAnsi="Tahoma" w:cs="Tahoma"/>
          <w:bCs/>
          <w:i/>
          <w:noProof/>
          <w:sz w:val="18"/>
          <w:szCs w:val="18"/>
        </w:rPr>
      </w:pPr>
    </w:p>
    <w:p w14:paraId="4CED6CC4" w14:textId="77777777" w:rsidR="00476C22" w:rsidRPr="00C8579C" w:rsidRDefault="00476C22" w:rsidP="00BC5410">
      <w:pPr>
        <w:keepNext/>
        <w:keepLines/>
        <w:jc w:val="both"/>
        <w:rPr>
          <w:rFonts w:ascii="Tahoma" w:hAnsi="Tahoma" w:cs="Tahoma"/>
          <w:bCs/>
          <w:i/>
          <w:noProof/>
          <w:sz w:val="18"/>
          <w:szCs w:val="18"/>
        </w:rPr>
      </w:pPr>
    </w:p>
    <w:p w14:paraId="4B727F75" w14:textId="77777777" w:rsidR="00476C22" w:rsidRPr="00C8579C" w:rsidRDefault="00476C22" w:rsidP="00BC5410">
      <w:pPr>
        <w:keepNext/>
        <w:keepLines/>
        <w:jc w:val="both"/>
        <w:rPr>
          <w:rFonts w:ascii="Tahoma" w:hAnsi="Tahoma" w:cs="Tahoma"/>
          <w:bCs/>
          <w:i/>
          <w:noProof/>
          <w:sz w:val="18"/>
          <w:szCs w:val="18"/>
        </w:rPr>
      </w:pPr>
    </w:p>
    <w:p w14:paraId="029086B2" w14:textId="77777777" w:rsidR="00476C22" w:rsidRPr="00C8579C" w:rsidRDefault="00476C22" w:rsidP="00BC5410">
      <w:pPr>
        <w:keepNext/>
        <w:keepLines/>
        <w:jc w:val="both"/>
        <w:rPr>
          <w:rFonts w:ascii="Tahoma" w:hAnsi="Tahoma" w:cs="Tahoma"/>
          <w:bCs/>
          <w:i/>
          <w:noProof/>
          <w:sz w:val="18"/>
          <w:szCs w:val="18"/>
        </w:rPr>
      </w:pPr>
    </w:p>
    <w:p w14:paraId="7D8C104F" w14:textId="651EAED2" w:rsidR="00476C22" w:rsidRDefault="00476C22" w:rsidP="00BC5410">
      <w:pPr>
        <w:keepNext/>
        <w:keepLines/>
        <w:jc w:val="both"/>
        <w:rPr>
          <w:rFonts w:ascii="Tahoma" w:hAnsi="Tahoma" w:cs="Tahoma"/>
          <w:bCs/>
          <w:i/>
          <w:noProof/>
          <w:sz w:val="18"/>
          <w:szCs w:val="18"/>
        </w:rPr>
      </w:pPr>
    </w:p>
    <w:p w14:paraId="6525A533" w14:textId="359B8A50" w:rsidR="00AF5910" w:rsidRDefault="00AF5910" w:rsidP="00BC5410">
      <w:pPr>
        <w:keepNext/>
        <w:keepLines/>
        <w:jc w:val="both"/>
        <w:rPr>
          <w:rFonts w:ascii="Tahoma" w:hAnsi="Tahoma" w:cs="Tahoma"/>
          <w:bCs/>
          <w:i/>
          <w:noProof/>
          <w:sz w:val="18"/>
          <w:szCs w:val="18"/>
        </w:rPr>
      </w:pPr>
    </w:p>
    <w:p w14:paraId="2B15F8E7" w14:textId="11CF0579" w:rsidR="00AF5910" w:rsidRDefault="00AF5910" w:rsidP="00BC5410">
      <w:pPr>
        <w:keepNext/>
        <w:keepLines/>
        <w:jc w:val="both"/>
        <w:rPr>
          <w:rFonts w:ascii="Tahoma" w:hAnsi="Tahoma" w:cs="Tahoma"/>
          <w:bCs/>
          <w:i/>
          <w:noProof/>
          <w:sz w:val="18"/>
          <w:szCs w:val="18"/>
        </w:rPr>
      </w:pPr>
    </w:p>
    <w:p w14:paraId="4E11A695" w14:textId="792B1393" w:rsidR="00AF5910" w:rsidRDefault="00AF5910" w:rsidP="00BC5410">
      <w:pPr>
        <w:keepNext/>
        <w:keepLines/>
        <w:jc w:val="both"/>
        <w:rPr>
          <w:rFonts w:ascii="Tahoma" w:hAnsi="Tahoma" w:cs="Tahoma"/>
          <w:bCs/>
          <w:i/>
          <w:noProof/>
          <w:sz w:val="18"/>
          <w:szCs w:val="18"/>
        </w:rPr>
      </w:pPr>
    </w:p>
    <w:p w14:paraId="049AF966" w14:textId="30852866" w:rsidR="00AF5910" w:rsidRDefault="00AF5910" w:rsidP="00BC5410">
      <w:pPr>
        <w:keepNext/>
        <w:keepLines/>
        <w:jc w:val="both"/>
        <w:rPr>
          <w:rFonts w:ascii="Tahoma" w:hAnsi="Tahoma" w:cs="Tahoma"/>
          <w:bCs/>
          <w:i/>
          <w:noProof/>
          <w:sz w:val="18"/>
          <w:szCs w:val="18"/>
        </w:rPr>
      </w:pPr>
    </w:p>
    <w:p w14:paraId="7F6B9E87" w14:textId="0B9287A7" w:rsidR="00AF5910" w:rsidRDefault="00AF5910" w:rsidP="00BC5410">
      <w:pPr>
        <w:keepNext/>
        <w:keepLines/>
        <w:jc w:val="both"/>
        <w:rPr>
          <w:rFonts w:ascii="Tahoma" w:hAnsi="Tahoma" w:cs="Tahoma"/>
          <w:bCs/>
          <w:i/>
          <w:noProof/>
          <w:sz w:val="18"/>
          <w:szCs w:val="18"/>
        </w:rPr>
      </w:pPr>
    </w:p>
    <w:p w14:paraId="0F6AC67F" w14:textId="07525895" w:rsidR="00AF5910" w:rsidRDefault="00AF5910" w:rsidP="00BC5410">
      <w:pPr>
        <w:keepNext/>
        <w:keepLines/>
        <w:jc w:val="both"/>
        <w:rPr>
          <w:rFonts w:ascii="Tahoma" w:hAnsi="Tahoma" w:cs="Tahoma"/>
          <w:bCs/>
          <w:i/>
          <w:noProof/>
          <w:sz w:val="18"/>
          <w:szCs w:val="18"/>
        </w:rPr>
      </w:pPr>
    </w:p>
    <w:p w14:paraId="7D1CF2A3" w14:textId="297584E4" w:rsidR="00AF5910" w:rsidRDefault="00AF5910" w:rsidP="00BC5410">
      <w:pPr>
        <w:keepNext/>
        <w:keepLines/>
        <w:jc w:val="both"/>
        <w:rPr>
          <w:rFonts w:ascii="Tahoma" w:hAnsi="Tahoma" w:cs="Tahoma"/>
          <w:bCs/>
          <w:i/>
          <w:noProof/>
          <w:sz w:val="18"/>
          <w:szCs w:val="18"/>
        </w:rPr>
      </w:pPr>
    </w:p>
    <w:p w14:paraId="1C77EB08" w14:textId="49912E57" w:rsidR="00AF5910" w:rsidRDefault="00AF5910" w:rsidP="00BC5410">
      <w:pPr>
        <w:keepNext/>
        <w:keepLines/>
        <w:jc w:val="both"/>
        <w:rPr>
          <w:rFonts w:ascii="Tahoma" w:hAnsi="Tahoma" w:cs="Tahoma"/>
          <w:bCs/>
          <w:i/>
          <w:noProof/>
          <w:sz w:val="18"/>
          <w:szCs w:val="18"/>
        </w:rPr>
      </w:pPr>
    </w:p>
    <w:p w14:paraId="61ABA4D5" w14:textId="081C7554" w:rsidR="00AF5910" w:rsidRDefault="00AF5910" w:rsidP="00BC5410">
      <w:pPr>
        <w:keepNext/>
        <w:keepLines/>
        <w:jc w:val="both"/>
        <w:rPr>
          <w:rFonts w:ascii="Tahoma" w:hAnsi="Tahoma" w:cs="Tahoma"/>
          <w:bCs/>
          <w:i/>
          <w:noProof/>
          <w:sz w:val="18"/>
          <w:szCs w:val="18"/>
        </w:rPr>
      </w:pPr>
    </w:p>
    <w:p w14:paraId="46CDBC01" w14:textId="71B324DD" w:rsidR="00AF5910" w:rsidRDefault="00AF5910" w:rsidP="00BC5410">
      <w:pPr>
        <w:keepNext/>
        <w:keepLines/>
        <w:jc w:val="both"/>
        <w:rPr>
          <w:rFonts w:ascii="Tahoma" w:hAnsi="Tahoma" w:cs="Tahoma"/>
          <w:bCs/>
          <w:i/>
          <w:noProof/>
          <w:sz w:val="18"/>
          <w:szCs w:val="18"/>
        </w:rPr>
      </w:pPr>
    </w:p>
    <w:p w14:paraId="009A1C2A" w14:textId="15F76222" w:rsidR="00AF5910" w:rsidRDefault="00AF5910" w:rsidP="00BC5410">
      <w:pPr>
        <w:keepNext/>
        <w:keepLines/>
        <w:jc w:val="both"/>
        <w:rPr>
          <w:rFonts w:ascii="Tahoma" w:hAnsi="Tahoma" w:cs="Tahoma"/>
          <w:bCs/>
          <w:i/>
          <w:noProof/>
          <w:sz w:val="18"/>
          <w:szCs w:val="18"/>
        </w:rPr>
      </w:pPr>
    </w:p>
    <w:p w14:paraId="4E7C6766" w14:textId="5BCC472D" w:rsidR="00AF5910" w:rsidRDefault="00AF5910" w:rsidP="00BC5410">
      <w:pPr>
        <w:keepNext/>
        <w:keepLines/>
        <w:jc w:val="both"/>
        <w:rPr>
          <w:rFonts w:ascii="Tahoma" w:hAnsi="Tahoma" w:cs="Tahoma"/>
          <w:bCs/>
          <w:i/>
          <w:noProof/>
          <w:sz w:val="18"/>
          <w:szCs w:val="18"/>
        </w:rPr>
      </w:pPr>
    </w:p>
    <w:p w14:paraId="46D36715" w14:textId="7B4B9F93" w:rsidR="00AF5910" w:rsidRDefault="00AF5910" w:rsidP="00BC5410">
      <w:pPr>
        <w:keepNext/>
        <w:keepLines/>
        <w:jc w:val="both"/>
        <w:rPr>
          <w:rFonts w:ascii="Tahoma" w:hAnsi="Tahoma" w:cs="Tahoma"/>
          <w:bCs/>
          <w:i/>
          <w:noProof/>
          <w:sz w:val="18"/>
          <w:szCs w:val="18"/>
        </w:rPr>
      </w:pPr>
    </w:p>
    <w:p w14:paraId="1F35BFF8" w14:textId="31341528" w:rsidR="00AF5910" w:rsidRDefault="00AF5910" w:rsidP="00BC5410">
      <w:pPr>
        <w:keepNext/>
        <w:keepLines/>
        <w:jc w:val="both"/>
        <w:rPr>
          <w:rFonts w:ascii="Tahoma" w:hAnsi="Tahoma" w:cs="Tahoma"/>
          <w:bCs/>
          <w:i/>
          <w:noProof/>
          <w:sz w:val="18"/>
          <w:szCs w:val="18"/>
        </w:rPr>
      </w:pPr>
    </w:p>
    <w:p w14:paraId="361C6E5B" w14:textId="0EC45979" w:rsidR="00AF5910" w:rsidRDefault="00AF5910" w:rsidP="00BC5410">
      <w:pPr>
        <w:keepNext/>
        <w:keepLines/>
        <w:jc w:val="both"/>
        <w:rPr>
          <w:rFonts w:ascii="Tahoma" w:hAnsi="Tahoma" w:cs="Tahoma"/>
          <w:bCs/>
          <w:i/>
          <w:noProof/>
          <w:sz w:val="18"/>
          <w:szCs w:val="18"/>
        </w:rPr>
      </w:pPr>
    </w:p>
    <w:p w14:paraId="1DA91DC6" w14:textId="4F2148CF" w:rsidR="00AF5910" w:rsidRDefault="00AF5910" w:rsidP="00BC5410">
      <w:pPr>
        <w:keepNext/>
        <w:keepLines/>
        <w:jc w:val="both"/>
        <w:rPr>
          <w:rFonts w:ascii="Tahoma" w:hAnsi="Tahoma" w:cs="Tahoma"/>
          <w:bCs/>
          <w:i/>
          <w:noProof/>
          <w:sz w:val="18"/>
          <w:szCs w:val="18"/>
        </w:rPr>
      </w:pPr>
    </w:p>
    <w:p w14:paraId="4AF30491" w14:textId="3722315A" w:rsidR="00AF5910" w:rsidRDefault="00AF5910" w:rsidP="00BC5410">
      <w:pPr>
        <w:keepNext/>
        <w:keepLines/>
        <w:jc w:val="both"/>
        <w:rPr>
          <w:rFonts w:ascii="Tahoma" w:hAnsi="Tahoma" w:cs="Tahoma"/>
          <w:bCs/>
          <w:i/>
          <w:noProof/>
          <w:sz w:val="18"/>
          <w:szCs w:val="18"/>
        </w:rPr>
      </w:pPr>
    </w:p>
    <w:p w14:paraId="35CC2A21" w14:textId="56FCE07E" w:rsidR="00AF5910" w:rsidRDefault="00AF5910" w:rsidP="00BC5410">
      <w:pPr>
        <w:keepNext/>
        <w:keepLines/>
        <w:jc w:val="both"/>
        <w:rPr>
          <w:rFonts w:ascii="Tahoma" w:hAnsi="Tahoma" w:cs="Tahoma"/>
          <w:bCs/>
          <w:i/>
          <w:noProof/>
          <w:sz w:val="18"/>
          <w:szCs w:val="18"/>
        </w:rPr>
      </w:pPr>
    </w:p>
    <w:p w14:paraId="3E3D2E6C" w14:textId="6D11B126" w:rsidR="00AF5910" w:rsidRDefault="00AF5910" w:rsidP="00BC5410">
      <w:pPr>
        <w:keepNext/>
        <w:keepLines/>
        <w:jc w:val="both"/>
        <w:rPr>
          <w:rFonts w:ascii="Tahoma" w:hAnsi="Tahoma" w:cs="Tahoma"/>
          <w:bCs/>
          <w:i/>
          <w:noProof/>
          <w:sz w:val="18"/>
          <w:szCs w:val="18"/>
        </w:rPr>
      </w:pPr>
    </w:p>
    <w:p w14:paraId="5AC5ED9F" w14:textId="69CB8AB6" w:rsidR="00AF5910" w:rsidRDefault="00AF5910" w:rsidP="00BC5410">
      <w:pPr>
        <w:keepNext/>
        <w:keepLines/>
        <w:jc w:val="both"/>
        <w:rPr>
          <w:rFonts w:ascii="Tahoma" w:hAnsi="Tahoma" w:cs="Tahoma"/>
          <w:bCs/>
          <w:i/>
          <w:noProof/>
          <w:sz w:val="18"/>
          <w:szCs w:val="18"/>
        </w:rPr>
      </w:pPr>
    </w:p>
    <w:p w14:paraId="409565EC" w14:textId="0D3D63EB" w:rsidR="00AF5910" w:rsidRDefault="00AF5910" w:rsidP="00BC5410">
      <w:pPr>
        <w:keepNext/>
        <w:keepLines/>
        <w:jc w:val="both"/>
        <w:rPr>
          <w:rFonts w:ascii="Tahoma" w:hAnsi="Tahoma" w:cs="Tahoma"/>
          <w:bCs/>
          <w:i/>
          <w:noProof/>
          <w:sz w:val="18"/>
          <w:szCs w:val="18"/>
        </w:rPr>
      </w:pPr>
    </w:p>
    <w:p w14:paraId="072ED351" w14:textId="2E9DB320" w:rsidR="00AF5910" w:rsidRDefault="00AF5910" w:rsidP="00BC5410">
      <w:pPr>
        <w:keepNext/>
        <w:keepLines/>
        <w:jc w:val="both"/>
        <w:rPr>
          <w:rFonts w:ascii="Tahoma" w:hAnsi="Tahoma" w:cs="Tahoma"/>
          <w:bCs/>
          <w:i/>
          <w:noProof/>
          <w:sz w:val="18"/>
          <w:szCs w:val="18"/>
        </w:rPr>
      </w:pPr>
    </w:p>
    <w:p w14:paraId="72EDA857" w14:textId="3341F386" w:rsidR="00AF5910" w:rsidRDefault="00AF5910" w:rsidP="00BC5410">
      <w:pPr>
        <w:keepNext/>
        <w:keepLines/>
        <w:jc w:val="both"/>
        <w:rPr>
          <w:rFonts w:ascii="Tahoma" w:hAnsi="Tahoma" w:cs="Tahoma"/>
          <w:bCs/>
          <w:i/>
          <w:noProof/>
          <w:sz w:val="18"/>
          <w:szCs w:val="18"/>
        </w:rPr>
      </w:pPr>
    </w:p>
    <w:p w14:paraId="04281EBF" w14:textId="69D9B993" w:rsidR="00AF5910" w:rsidRDefault="00AF5910" w:rsidP="00BC5410">
      <w:pPr>
        <w:keepNext/>
        <w:keepLines/>
        <w:jc w:val="both"/>
        <w:rPr>
          <w:rFonts w:ascii="Tahoma" w:hAnsi="Tahoma" w:cs="Tahoma"/>
          <w:bCs/>
          <w:i/>
          <w:noProof/>
          <w:sz w:val="18"/>
          <w:szCs w:val="18"/>
        </w:rPr>
      </w:pPr>
    </w:p>
    <w:p w14:paraId="60B12347" w14:textId="7F488E1F" w:rsidR="00AF5910" w:rsidRDefault="00AF5910" w:rsidP="00BC5410">
      <w:pPr>
        <w:keepNext/>
        <w:keepLines/>
        <w:jc w:val="both"/>
        <w:rPr>
          <w:rFonts w:ascii="Tahoma" w:hAnsi="Tahoma" w:cs="Tahoma"/>
          <w:bCs/>
          <w:i/>
          <w:noProof/>
          <w:sz w:val="18"/>
          <w:szCs w:val="18"/>
        </w:rPr>
      </w:pPr>
    </w:p>
    <w:p w14:paraId="1D812F2E" w14:textId="393B148A" w:rsidR="00AF5910" w:rsidRDefault="00AF5910" w:rsidP="00BC5410">
      <w:pPr>
        <w:keepNext/>
        <w:keepLines/>
        <w:jc w:val="both"/>
        <w:rPr>
          <w:rFonts w:ascii="Tahoma" w:hAnsi="Tahoma" w:cs="Tahoma"/>
          <w:bCs/>
          <w:i/>
          <w:noProof/>
          <w:sz w:val="18"/>
          <w:szCs w:val="18"/>
        </w:rPr>
      </w:pPr>
    </w:p>
    <w:p w14:paraId="2A8FBABD" w14:textId="2EA48A0B" w:rsidR="00AF5910" w:rsidRDefault="00AF5910" w:rsidP="00BC5410">
      <w:pPr>
        <w:keepNext/>
        <w:keepLines/>
        <w:jc w:val="both"/>
        <w:rPr>
          <w:rFonts w:ascii="Tahoma" w:hAnsi="Tahoma" w:cs="Tahoma"/>
          <w:bCs/>
          <w:i/>
          <w:noProof/>
          <w:sz w:val="18"/>
          <w:szCs w:val="18"/>
        </w:rPr>
      </w:pPr>
    </w:p>
    <w:p w14:paraId="7950A009" w14:textId="589D8DEB" w:rsidR="00AF5910" w:rsidRDefault="00AF5910" w:rsidP="00BC5410">
      <w:pPr>
        <w:keepNext/>
        <w:keepLines/>
        <w:jc w:val="both"/>
        <w:rPr>
          <w:rFonts w:ascii="Tahoma" w:hAnsi="Tahoma" w:cs="Tahoma"/>
          <w:bCs/>
          <w:i/>
          <w:noProof/>
          <w:sz w:val="18"/>
          <w:szCs w:val="18"/>
        </w:rPr>
      </w:pPr>
    </w:p>
    <w:p w14:paraId="2F5A4F62" w14:textId="428AB1BB" w:rsidR="00AF5910" w:rsidRDefault="00AF5910" w:rsidP="00BC5410">
      <w:pPr>
        <w:keepNext/>
        <w:keepLines/>
        <w:jc w:val="both"/>
        <w:rPr>
          <w:rFonts w:ascii="Tahoma" w:hAnsi="Tahoma" w:cs="Tahoma"/>
          <w:bCs/>
          <w:i/>
          <w:noProof/>
          <w:sz w:val="18"/>
          <w:szCs w:val="18"/>
        </w:rPr>
      </w:pPr>
    </w:p>
    <w:p w14:paraId="5DD1305E" w14:textId="7BCA0542" w:rsidR="00AF5910" w:rsidRDefault="00AF5910" w:rsidP="00BC5410">
      <w:pPr>
        <w:keepNext/>
        <w:keepLines/>
        <w:jc w:val="both"/>
        <w:rPr>
          <w:rFonts w:ascii="Tahoma" w:hAnsi="Tahoma" w:cs="Tahoma"/>
          <w:bCs/>
          <w:i/>
          <w:noProof/>
          <w:sz w:val="18"/>
          <w:szCs w:val="18"/>
        </w:rPr>
      </w:pPr>
    </w:p>
    <w:p w14:paraId="10389F14" w14:textId="7CF0DD01" w:rsidR="00AF5910" w:rsidRDefault="00AF5910" w:rsidP="00BC5410">
      <w:pPr>
        <w:keepNext/>
        <w:keepLines/>
        <w:jc w:val="both"/>
        <w:rPr>
          <w:rFonts w:ascii="Tahoma" w:hAnsi="Tahoma" w:cs="Tahoma"/>
          <w:bCs/>
          <w:i/>
          <w:noProof/>
          <w:sz w:val="18"/>
          <w:szCs w:val="18"/>
        </w:rPr>
      </w:pPr>
    </w:p>
    <w:p w14:paraId="3F5B76E6" w14:textId="09F75A3E" w:rsidR="00AF5910" w:rsidRDefault="00AF5910" w:rsidP="00BC5410">
      <w:pPr>
        <w:keepNext/>
        <w:keepLines/>
        <w:jc w:val="both"/>
        <w:rPr>
          <w:rFonts w:ascii="Tahoma" w:hAnsi="Tahoma" w:cs="Tahoma"/>
          <w:bCs/>
          <w:i/>
          <w:noProof/>
          <w:sz w:val="18"/>
          <w:szCs w:val="18"/>
        </w:rPr>
      </w:pPr>
    </w:p>
    <w:p w14:paraId="714DA641" w14:textId="71B8AAFE" w:rsidR="00AF5910" w:rsidRDefault="00AF5910" w:rsidP="00BC5410">
      <w:pPr>
        <w:keepNext/>
        <w:keepLines/>
        <w:jc w:val="both"/>
        <w:rPr>
          <w:rFonts w:ascii="Tahoma" w:hAnsi="Tahoma" w:cs="Tahoma"/>
          <w:bCs/>
          <w:i/>
          <w:noProof/>
          <w:sz w:val="18"/>
          <w:szCs w:val="18"/>
        </w:rPr>
      </w:pPr>
    </w:p>
    <w:p w14:paraId="5484B481" w14:textId="16CAC60D" w:rsidR="00AF5910" w:rsidRDefault="00AF5910" w:rsidP="00BC5410">
      <w:pPr>
        <w:keepNext/>
        <w:keepLines/>
        <w:jc w:val="both"/>
        <w:rPr>
          <w:rFonts w:ascii="Tahoma" w:hAnsi="Tahoma" w:cs="Tahoma"/>
          <w:bCs/>
          <w:i/>
          <w:noProof/>
          <w:sz w:val="18"/>
          <w:szCs w:val="18"/>
        </w:rPr>
      </w:pPr>
    </w:p>
    <w:p w14:paraId="7C1C9CBD" w14:textId="7A6F6CAC" w:rsidR="00AF5910" w:rsidRDefault="00AF5910" w:rsidP="00BC5410">
      <w:pPr>
        <w:keepNext/>
        <w:keepLines/>
        <w:jc w:val="both"/>
        <w:rPr>
          <w:rFonts w:ascii="Tahoma" w:hAnsi="Tahoma" w:cs="Tahoma"/>
          <w:bCs/>
          <w:i/>
          <w:noProof/>
          <w:sz w:val="18"/>
          <w:szCs w:val="18"/>
        </w:rPr>
      </w:pPr>
    </w:p>
    <w:p w14:paraId="1FA8F6DA" w14:textId="234CF668" w:rsidR="00AF5910" w:rsidRDefault="00AF5910" w:rsidP="00BC5410">
      <w:pPr>
        <w:keepNext/>
        <w:keepLines/>
        <w:jc w:val="both"/>
        <w:rPr>
          <w:rFonts w:ascii="Tahoma" w:hAnsi="Tahoma" w:cs="Tahoma"/>
          <w:bCs/>
          <w:i/>
          <w:noProof/>
          <w:sz w:val="18"/>
          <w:szCs w:val="18"/>
        </w:rPr>
      </w:pPr>
    </w:p>
    <w:p w14:paraId="5A95B80A" w14:textId="3968EFB7" w:rsidR="00AF5910" w:rsidRDefault="00AF5910" w:rsidP="00BC5410">
      <w:pPr>
        <w:keepNext/>
        <w:keepLines/>
        <w:jc w:val="both"/>
        <w:rPr>
          <w:rFonts w:ascii="Tahoma" w:hAnsi="Tahoma" w:cs="Tahoma"/>
          <w:bCs/>
          <w:i/>
          <w:noProof/>
          <w:sz w:val="18"/>
          <w:szCs w:val="18"/>
        </w:rPr>
      </w:pPr>
    </w:p>
    <w:p w14:paraId="09C1016C" w14:textId="75544204" w:rsidR="00AF5910" w:rsidRDefault="00AF5910" w:rsidP="00BC5410">
      <w:pPr>
        <w:keepNext/>
        <w:keepLines/>
        <w:jc w:val="both"/>
        <w:rPr>
          <w:rFonts w:ascii="Tahoma" w:hAnsi="Tahoma" w:cs="Tahoma"/>
          <w:bCs/>
          <w:i/>
          <w:noProof/>
          <w:sz w:val="18"/>
          <w:szCs w:val="18"/>
        </w:rPr>
      </w:pPr>
    </w:p>
    <w:p w14:paraId="3C7587F8" w14:textId="6FE824D1" w:rsidR="00AF5910" w:rsidRDefault="00AF5910" w:rsidP="00BC5410">
      <w:pPr>
        <w:keepNext/>
        <w:keepLines/>
        <w:jc w:val="both"/>
        <w:rPr>
          <w:rFonts w:ascii="Tahoma" w:hAnsi="Tahoma" w:cs="Tahoma"/>
          <w:bCs/>
          <w:i/>
          <w:noProof/>
          <w:sz w:val="18"/>
          <w:szCs w:val="18"/>
        </w:rPr>
      </w:pPr>
    </w:p>
    <w:p w14:paraId="37D964EE" w14:textId="77777777" w:rsidR="004B5C1A" w:rsidRDefault="004B5C1A" w:rsidP="00BC5410">
      <w:pPr>
        <w:keepNext/>
        <w:keepLines/>
        <w:jc w:val="both"/>
        <w:rPr>
          <w:rFonts w:ascii="Tahoma" w:hAnsi="Tahoma" w:cs="Tahoma"/>
          <w:bCs/>
          <w:i/>
          <w:noProof/>
          <w:sz w:val="18"/>
          <w:szCs w:val="18"/>
        </w:rPr>
      </w:pPr>
    </w:p>
    <w:p w14:paraId="1574FCA4" w14:textId="310B9415" w:rsidR="00AF5910" w:rsidRDefault="00AF5910" w:rsidP="00BC5410">
      <w:pPr>
        <w:keepNext/>
        <w:keepLines/>
        <w:jc w:val="both"/>
        <w:rPr>
          <w:rFonts w:ascii="Tahoma" w:hAnsi="Tahoma" w:cs="Tahoma"/>
          <w:bCs/>
          <w:i/>
          <w:noProof/>
          <w:sz w:val="18"/>
          <w:szCs w:val="18"/>
        </w:rPr>
      </w:pPr>
    </w:p>
    <w:p w14:paraId="243CC56B" w14:textId="032113D4" w:rsidR="00AF5910" w:rsidRDefault="00AF5910" w:rsidP="00BC5410">
      <w:pPr>
        <w:keepNext/>
        <w:keepLines/>
        <w:jc w:val="both"/>
        <w:rPr>
          <w:rFonts w:ascii="Tahoma" w:hAnsi="Tahoma" w:cs="Tahoma"/>
          <w:bCs/>
          <w:i/>
          <w:noProof/>
          <w:sz w:val="18"/>
          <w:szCs w:val="18"/>
        </w:rPr>
      </w:pPr>
    </w:p>
    <w:p w14:paraId="2702518E" w14:textId="7B0EA2E6" w:rsidR="00AF5910" w:rsidRDefault="00AF5910" w:rsidP="00BC5410">
      <w:pPr>
        <w:keepNext/>
        <w:keepLines/>
        <w:jc w:val="both"/>
        <w:rPr>
          <w:rFonts w:ascii="Tahoma" w:hAnsi="Tahoma" w:cs="Tahoma"/>
          <w:bCs/>
          <w:i/>
          <w:noProof/>
          <w:sz w:val="18"/>
          <w:szCs w:val="18"/>
        </w:rPr>
      </w:pPr>
    </w:p>
    <w:p w14:paraId="7B8C54C0" w14:textId="10B21CFA" w:rsidR="00AF5910" w:rsidRDefault="00AF5910" w:rsidP="00BC5410">
      <w:pPr>
        <w:keepNext/>
        <w:keepLines/>
        <w:jc w:val="both"/>
        <w:rPr>
          <w:rFonts w:ascii="Tahoma" w:hAnsi="Tahoma" w:cs="Tahoma"/>
          <w:bCs/>
          <w:i/>
          <w:noProof/>
          <w:sz w:val="18"/>
          <w:szCs w:val="18"/>
        </w:rPr>
      </w:pPr>
    </w:p>
    <w:p w14:paraId="1C0E5B9F" w14:textId="77777777" w:rsidR="001A7314" w:rsidRDefault="001A7314" w:rsidP="00BC5410">
      <w:pPr>
        <w:keepNext/>
        <w:keepLines/>
        <w:jc w:val="both"/>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F88C95D" w14:textId="77777777" w:rsidTr="009229D0">
        <w:tc>
          <w:tcPr>
            <w:tcW w:w="7725" w:type="dxa"/>
            <w:tcBorders>
              <w:top w:val="single" w:sz="4" w:space="0" w:color="auto"/>
              <w:bottom w:val="single" w:sz="4" w:space="0" w:color="auto"/>
            </w:tcBorders>
          </w:tcPr>
          <w:p w14:paraId="4BA5B7B5" w14:textId="77777777" w:rsidR="00B976DC" w:rsidRPr="00C8579C" w:rsidRDefault="00B976DC" w:rsidP="00BC5410">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SEZNAM REFERENC </w:t>
            </w:r>
          </w:p>
        </w:tc>
        <w:tc>
          <w:tcPr>
            <w:tcW w:w="1417" w:type="dxa"/>
            <w:tcBorders>
              <w:top w:val="single" w:sz="4" w:space="0" w:color="auto"/>
              <w:bottom w:val="single" w:sz="4" w:space="0" w:color="auto"/>
            </w:tcBorders>
          </w:tcPr>
          <w:p w14:paraId="2F857FE9" w14:textId="77D56505" w:rsidR="00B976DC" w:rsidRPr="00C8579C" w:rsidRDefault="00B976DC" w:rsidP="00BC5410">
            <w:pPr>
              <w:keepNext/>
              <w:keepLines/>
              <w:rPr>
                <w:rFonts w:ascii="Tahoma" w:hAnsi="Tahoma" w:cs="Tahoma"/>
                <w:b/>
                <w:i/>
              </w:rPr>
            </w:pPr>
            <w:r w:rsidRPr="00C8579C">
              <w:rPr>
                <w:rFonts w:ascii="Tahoma" w:hAnsi="Tahoma" w:cs="Tahoma"/>
                <w:b/>
                <w:i/>
              </w:rPr>
              <w:t xml:space="preserve">Priloga </w:t>
            </w:r>
            <w:r w:rsidR="00AF5910">
              <w:rPr>
                <w:rFonts w:ascii="Tahoma" w:hAnsi="Tahoma" w:cs="Tahoma"/>
                <w:b/>
                <w:i/>
              </w:rPr>
              <w:t>7</w:t>
            </w:r>
            <w:r w:rsidRPr="00C8579C">
              <w:rPr>
                <w:rFonts w:ascii="Tahoma" w:hAnsi="Tahoma" w:cs="Tahoma"/>
                <w:b/>
                <w:i/>
              </w:rPr>
              <w:t>/1</w:t>
            </w:r>
          </w:p>
        </w:tc>
      </w:tr>
    </w:tbl>
    <w:p w14:paraId="2DA1C5B6" w14:textId="77777777" w:rsidR="00B976DC" w:rsidRPr="00C8579C" w:rsidRDefault="00B976DC" w:rsidP="00BC5410">
      <w:pPr>
        <w:keepNext/>
        <w:keepLines/>
        <w:jc w:val="right"/>
        <w:rPr>
          <w:rFonts w:ascii="Tahoma" w:hAnsi="Tahoma" w:cs="Tahoma"/>
          <w:i/>
          <w:sz w:val="22"/>
        </w:rPr>
      </w:pPr>
      <w:r w:rsidRPr="00C8579C">
        <w:rPr>
          <w:rFonts w:ascii="Tahoma" w:hAnsi="Tahoma" w:cs="Tahoma"/>
          <w:i/>
          <w:sz w:val="22"/>
        </w:rPr>
        <w:t>……/……</w:t>
      </w:r>
    </w:p>
    <w:p w14:paraId="322A9130" w14:textId="77777777" w:rsidR="00B976DC" w:rsidRPr="00C8579C" w:rsidRDefault="00B976DC" w:rsidP="00BC5410">
      <w:pPr>
        <w:keepNext/>
        <w:keepLines/>
        <w:jc w:val="right"/>
        <w:rPr>
          <w:rFonts w:ascii="Tahoma" w:hAnsi="Tahoma" w:cs="Tahoma"/>
          <w:i/>
        </w:rPr>
      </w:pPr>
      <w:r w:rsidRPr="00C8579C">
        <w:rPr>
          <w:rFonts w:ascii="Tahoma" w:hAnsi="Tahoma" w:cs="Tahoma"/>
          <w:i/>
        </w:rPr>
        <w:t>(št. izvoda / št. vseh izvodov)</w:t>
      </w:r>
    </w:p>
    <w:p w14:paraId="2610AF83" w14:textId="6441A6F3" w:rsidR="00B976DC" w:rsidRPr="00C8579C" w:rsidRDefault="00AD7483" w:rsidP="00BC5410">
      <w:pPr>
        <w:keepNext/>
        <w:keepLines/>
        <w:jc w:val="both"/>
        <w:rPr>
          <w:rFonts w:ascii="Tahoma" w:hAnsi="Tahoma" w:cs="Tahoma"/>
          <w:b/>
        </w:rPr>
      </w:pPr>
      <w:r>
        <w:rPr>
          <w:rFonts w:ascii="Tahoma" w:hAnsi="Tahoma" w:cs="Tahoma"/>
          <w:b/>
        </w:rPr>
        <w:t>VKS-</w:t>
      </w:r>
      <w:r w:rsidR="00E9337B">
        <w:rPr>
          <w:rFonts w:ascii="Tahoma" w:hAnsi="Tahoma" w:cs="Tahoma"/>
          <w:b/>
        </w:rPr>
        <w:t>168/23</w:t>
      </w:r>
      <w:r w:rsidR="00032CA0" w:rsidRPr="00C8579C">
        <w:rPr>
          <w:rFonts w:ascii="Tahoma" w:hAnsi="Tahoma" w:cs="Tahoma"/>
          <w:b/>
        </w:rPr>
        <w:t xml:space="preserve"> </w:t>
      </w:r>
      <w:r w:rsidR="00B976DC" w:rsidRPr="00C8579C">
        <w:rPr>
          <w:rFonts w:ascii="Tahoma" w:hAnsi="Tahoma" w:cs="Tahoma"/>
          <w:b/>
        </w:rPr>
        <w:t xml:space="preserve">– </w:t>
      </w:r>
      <w:r w:rsidR="00C04869">
        <w:rPr>
          <w:rFonts w:ascii="Tahoma" w:hAnsi="Tahoma" w:cs="Tahoma"/>
          <w:b/>
        </w:rPr>
        <w:t>Prevzem produkta LF-A iz obdelave komunalnih odpadkov v RCERO Ljubljana</w:t>
      </w:r>
    </w:p>
    <w:p w14:paraId="6929FC98" w14:textId="77777777" w:rsidR="00B976DC" w:rsidRPr="00C8579C" w:rsidRDefault="00B976DC" w:rsidP="00BC5410">
      <w:pPr>
        <w:keepNext/>
        <w:keepLines/>
        <w:jc w:val="both"/>
        <w:rPr>
          <w:rFonts w:ascii="Tahoma" w:hAnsi="Tahoma" w:cs="Tahoma"/>
          <w:b/>
          <w:i/>
          <w:sz w:val="24"/>
        </w:rPr>
      </w:pPr>
    </w:p>
    <w:p w14:paraId="0ACC426A" w14:textId="77777777" w:rsidR="00B976DC" w:rsidRPr="00C8579C" w:rsidRDefault="00B976DC" w:rsidP="00BC5410">
      <w:pPr>
        <w:keepNext/>
        <w:keepLines/>
        <w:tabs>
          <w:tab w:val="left" w:pos="0"/>
        </w:tabs>
        <w:jc w:val="center"/>
        <w:rPr>
          <w:rFonts w:ascii="Tahoma" w:hAnsi="Tahoma" w:cs="Tahoma"/>
          <w:b/>
          <w:sz w:val="22"/>
        </w:rPr>
      </w:pPr>
      <w:r w:rsidRPr="00C8579C">
        <w:rPr>
          <w:rFonts w:ascii="Tahoma" w:hAnsi="Tahoma" w:cs="Tahoma"/>
          <w:b/>
          <w:sz w:val="22"/>
        </w:rPr>
        <w:t>Seznam referenčnih del oziroma uspešno izvedenih poslov ponudnika</w:t>
      </w:r>
    </w:p>
    <w:p w14:paraId="591CA543" w14:textId="77777777" w:rsidR="00B976DC" w:rsidRPr="00C8579C" w:rsidRDefault="00B976DC" w:rsidP="00BC5410">
      <w:pPr>
        <w:keepNext/>
        <w:keepLines/>
        <w:tabs>
          <w:tab w:val="left" w:pos="0"/>
        </w:tabs>
        <w:rPr>
          <w:rFonts w:ascii="Tahoma" w:hAnsi="Tahoma" w:cs="Tahoma"/>
          <w:color w:val="FF0000"/>
          <w:sz w:val="22"/>
        </w:rPr>
      </w:pPr>
    </w:p>
    <w:p w14:paraId="3AFCE37E" w14:textId="77777777" w:rsidR="00B976DC" w:rsidRPr="00C8579C" w:rsidRDefault="00B976DC" w:rsidP="00BC5410">
      <w:pPr>
        <w:keepNext/>
        <w:keepLines/>
        <w:tabs>
          <w:tab w:val="left" w:pos="567"/>
          <w:tab w:val="num" w:pos="851"/>
          <w:tab w:val="left" w:pos="993"/>
        </w:tabs>
        <w:rPr>
          <w:rFonts w:ascii="Tahoma" w:hAnsi="Tahoma" w:cs="Tahoma"/>
          <w:sz w:val="22"/>
        </w:rPr>
      </w:pPr>
    </w:p>
    <w:tbl>
      <w:tblP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2538"/>
        <w:gridCol w:w="4961"/>
      </w:tblGrid>
      <w:tr w:rsidR="00E9337B" w:rsidRPr="00C8579C" w14:paraId="191A973E" w14:textId="26DB294D" w:rsidTr="000C356B">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12B01EAF" w14:textId="77777777" w:rsidR="00E9337B" w:rsidRPr="00C8579C" w:rsidRDefault="00E9337B" w:rsidP="00BC5410">
            <w:pPr>
              <w:keepNext/>
              <w:keepLines/>
              <w:tabs>
                <w:tab w:val="left" w:pos="567"/>
                <w:tab w:val="num" w:pos="851"/>
                <w:tab w:val="left" w:pos="993"/>
              </w:tabs>
              <w:jc w:val="center"/>
              <w:rPr>
                <w:rFonts w:ascii="Tahoma" w:hAnsi="Tahoma" w:cs="Tahoma"/>
                <w:sz w:val="18"/>
              </w:rPr>
            </w:pPr>
            <w:proofErr w:type="spellStart"/>
            <w:r w:rsidRPr="00C8579C">
              <w:rPr>
                <w:rFonts w:ascii="Tahoma" w:hAnsi="Tahoma" w:cs="Tahoma"/>
                <w:sz w:val="18"/>
              </w:rPr>
              <w:t>Zap</w:t>
            </w:r>
            <w:proofErr w:type="spellEnd"/>
            <w:r w:rsidRPr="00C8579C">
              <w:rPr>
                <w:rFonts w:ascii="Tahoma" w:hAnsi="Tahoma" w:cs="Tahoma"/>
                <w:sz w:val="18"/>
              </w:rPr>
              <w:t>. št.</w:t>
            </w:r>
          </w:p>
        </w:tc>
        <w:tc>
          <w:tcPr>
            <w:tcW w:w="933" w:type="dxa"/>
            <w:tcBorders>
              <w:top w:val="single" w:sz="2" w:space="0" w:color="auto"/>
              <w:left w:val="single" w:sz="2" w:space="0" w:color="auto"/>
              <w:bottom w:val="single" w:sz="12" w:space="0" w:color="auto"/>
              <w:right w:val="single" w:sz="2" w:space="0" w:color="auto"/>
            </w:tcBorders>
            <w:vAlign w:val="center"/>
          </w:tcPr>
          <w:p w14:paraId="0995E51C" w14:textId="77777777" w:rsidR="00E9337B" w:rsidRPr="00C8579C" w:rsidRDefault="00E9337B" w:rsidP="00BC5410">
            <w:pPr>
              <w:keepNext/>
              <w:keepLines/>
              <w:tabs>
                <w:tab w:val="left" w:pos="567"/>
                <w:tab w:val="num" w:pos="851"/>
                <w:tab w:val="left" w:pos="993"/>
              </w:tabs>
              <w:jc w:val="center"/>
              <w:rPr>
                <w:rFonts w:ascii="Tahoma" w:hAnsi="Tahoma" w:cs="Tahoma"/>
                <w:sz w:val="18"/>
              </w:rPr>
            </w:pPr>
            <w:r w:rsidRPr="00C8579C">
              <w:rPr>
                <w:rFonts w:ascii="Tahoma" w:hAnsi="Tahoma" w:cs="Tahoma"/>
                <w:sz w:val="18"/>
              </w:rPr>
              <w:t>javni naročnik</w:t>
            </w:r>
          </w:p>
        </w:tc>
        <w:tc>
          <w:tcPr>
            <w:tcW w:w="2538" w:type="dxa"/>
            <w:tcBorders>
              <w:top w:val="single" w:sz="2" w:space="0" w:color="auto"/>
              <w:left w:val="single" w:sz="2" w:space="0" w:color="auto"/>
              <w:bottom w:val="single" w:sz="12" w:space="0" w:color="auto"/>
              <w:right w:val="single" w:sz="2" w:space="0" w:color="auto"/>
            </w:tcBorders>
          </w:tcPr>
          <w:p w14:paraId="56832C3A" w14:textId="77777777" w:rsidR="00E9337B" w:rsidRPr="00C8579C" w:rsidRDefault="00E9337B" w:rsidP="00BC5410">
            <w:pPr>
              <w:keepNext/>
              <w:keepLines/>
              <w:tabs>
                <w:tab w:val="left" w:pos="567"/>
                <w:tab w:val="num" w:pos="851"/>
                <w:tab w:val="left" w:pos="993"/>
              </w:tabs>
              <w:jc w:val="center"/>
              <w:rPr>
                <w:rFonts w:ascii="Tahoma" w:hAnsi="Tahoma" w:cs="Tahoma"/>
                <w:sz w:val="18"/>
              </w:rPr>
            </w:pPr>
          </w:p>
          <w:p w14:paraId="01448ABC" w14:textId="77777777" w:rsidR="00E9337B" w:rsidRPr="00C8579C" w:rsidRDefault="00E9337B" w:rsidP="00BC5410">
            <w:pPr>
              <w:keepNext/>
              <w:keepLines/>
              <w:tabs>
                <w:tab w:val="left" w:pos="567"/>
                <w:tab w:val="num" w:pos="851"/>
                <w:tab w:val="left" w:pos="993"/>
              </w:tabs>
              <w:jc w:val="center"/>
              <w:rPr>
                <w:rFonts w:ascii="Tahoma" w:hAnsi="Tahoma" w:cs="Tahoma"/>
                <w:sz w:val="18"/>
              </w:rPr>
            </w:pPr>
            <w:r w:rsidRPr="00C8579C">
              <w:rPr>
                <w:rFonts w:ascii="Tahoma" w:hAnsi="Tahoma" w:cs="Tahoma"/>
                <w:sz w:val="18"/>
              </w:rPr>
              <w:t>Naziv naročnika/investitorja</w:t>
            </w:r>
          </w:p>
        </w:tc>
        <w:tc>
          <w:tcPr>
            <w:tcW w:w="4961" w:type="dxa"/>
            <w:tcBorders>
              <w:top w:val="single" w:sz="2" w:space="0" w:color="auto"/>
              <w:left w:val="single" w:sz="2" w:space="0" w:color="auto"/>
              <w:bottom w:val="single" w:sz="12" w:space="0" w:color="auto"/>
              <w:right w:val="single" w:sz="2" w:space="0" w:color="auto"/>
            </w:tcBorders>
            <w:vAlign w:val="center"/>
          </w:tcPr>
          <w:p w14:paraId="3D8B03B9" w14:textId="77777777" w:rsidR="00E9337B" w:rsidRPr="00C8579C" w:rsidRDefault="00E9337B" w:rsidP="00BC5410">
            <w:pPr>
              <w:keepNext/>
              <w:keepLines/>
              <w:tabs>
                <w:tab w:val="left" w:pos="567"/>
                <w:tab w:val="num" w:pos="851"/>
                <w:tab w:val="left" w:pos="993"/>
              </w:tabs>
              <w:ind w:left="330" w:hanging="330"/>
              <w:jc w:val="center"/>
              <w:rPr>
                <w:rFonts w:ascii="Tahoma" w:hAnsi="Tahoma" w:cs="Tahoma"/>
                <w:sz w:val="18"/>
              </w:rPr>
            </w:pPr>
            <w:r w:rsidRPr="00C8579C">
              <w:rPr>
                <w:rFonts w:ascii="Tahoma" w:hAnsi="Tahoma" w:cs="Tahoma"/>
                <w:sz w:val="18"/>
              </w:rPr>
              <w:t>Predmet naročila</w:t>
            </w:r>
          </w:p>
        </w:tc>
      </w:tr>
      <w:tr w:rsidR="00E9337B" w:rsidRPr="00C8579C" w14:paraId="0CA22054" w14:textId="7529A6BA" w:rsidTr="000C356B">
        <w:trPr>
          <w:trHeight w:val="780"/>
        </w:trPr>
        <w:tc>
          <w:tcPr>
            <w:tcW w:w="637" w:type="dxa"/>
            <w:tcBorders>
              <w:top w:val="nil"/>
            </w:tcBorders>
          </w:tcPr>
          <w:p w14:paraId="2C28EBF5" w14:textId="77777777" w:rsidR="00E9337B" w:rsidRPr="00C8579C" w:rsidRDefault="00E9337B" w:rsidP="00BC5410">
            <w:pPr>
              <w:keepNext/>
              <w:keepLines/>
              <w:tabs>
                <w:tab w:val="left" w:pos="567"/>
                <w:tab w:val="num" w:pos="851"/>
                <w:tab w:val="left" w:pos="993"/>
              </w:tabs>
              <w:rPr>
                <w:rFonts w:ascii="Tahoma" w:hAnsi="Tahoma" w:cs="Tahoma"/>
                <w:sz w:val="22"/>
              </w:rPr>
            </w:pPr>
            <w:r w:rsidRPr="00C8579C">
              <w:rPr>
                <w:rFonts w:ascii="Tahoma" w:hAnsi="Tahoma" w:cs="Tahoma"/>
                <w:sz w:val="22"/>
              </w:rPr>
              <w:t xml:space="preserve"> </w:t>
            </w:r>
          </w:p>
        </w:tc>
        <w:tc>
          <w:tcPr>
            <w:tcW w:w="933" w:type="dxa"/>
            <w:tcBorders>
              <w:top w:val="nil"/>
            </w:tcBorders>
            <w:vAlign w:val="center"/>
          </w:tcPr>
          <w:p w14:paraId="38F0E5F4"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0CB29437"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39ECBBE7"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Borders>
              <w:top w:val="nil"/>
            </w:tcBorders>
          </w:tcPr>
          <w:p w14:paraId="49F1500E"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Borders>
              <w:top w:val="nil"/>
            </w:tcBorders>
          </w:tcPr>
          <w:p w14:paraId="4998F955"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r w:rsidR="00E9337B" w:rsidRPr="00C8579C" w14:paraId="5E2225A6" w14:textId="2048034C" w:rsidTr="000C356B">
        <w:trPr>
          <w:trHeight w:val="780"/>
        </w:trPr>
        <w:tc>
          <w:tcPr>
            <w:tcW w:w="637" w:type="dxa"/>
          </w:tcPr>
          <w:p w14:paraId="42BEDFF3"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933" w:type="dxa"/>
            <w:vAlign w:val="center"/>
          </w:tcPr>
          <w:p w14:paraId="2FA25847"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02215DF5"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551E4264"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04E5CDA0"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Pr>
          <w:p w14:paraId="7F0E2EB1"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r w:rsidR="00E9337B" w:rsidRPr="00C8579C" w14:paraId="15676DC1" w14:textId="4A6B4094" w:rsidTr="000C356B">
        <w:trPr>
          <w:trHeight w:val="780"/>
        </w:trPr>
        <w:tc>
          <w:tcPr>
            <w:tcW w:w="637" w:type="dxa"/>
          </w:tcPr>
          <w:p w14:paraId="5F0B3A21"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933" w:type="dxa"/>
            <w:vAlign w:val="center"/>
          </w:tcPr>
          <w:p w14:paraId="4CC1E23F"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4511780F"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4A37A3E0"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5396ACB4"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Pr>
          <w:p w14:paraId="566C578C"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r w:rsidR="00E9337B" w:rsidRPr="00C8579C" w14:paraId="6BCD0416" w14:textId="09901220" w:rsidTr="000C356B">
        <w:trPr>
          <w:trHeight w:val="780"/>
        </w:trPr>
        <w:tc>
          <w:tcPr>
            <w:tcW w:w="637" w:type="dxa"/>
          </w:tcPr>
          <w:p w14:paraId="3BEA3B10"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933" w:type="dxa"/>
            <w:vAlign w:val="center"/>
          </w:tcPr>
          <w:p w14:paraId="23E8A643"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2F3F1CD3"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2341A53E"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286D0627"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Pr>
          <w:p w14:paraId="7991DCB5"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r w:rsidR="00E9337B" w:rsidRPr="00C8579C" w14:paraId="135B03B0" w14:textId="58D3036A" w:rsidTr="000C356B">
        <w:trPr>
          <w:trHeight w:val="780"/>
        </w:trPr>
        <w:tc>
          <w:tcPr>
            <w:tcW w:w="637" w:type="dxa"/>
          </w:tcPr>
          <w:p w14:paraId="3322B568"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933" w:type="dxa"/>
            <w:vAlign w:val="center"/>
          </w:tcPr>
          <w:p w14:paraId="55962288"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7BB7ADBE"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50915945"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731A80A8"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Pr>
          <w:p w14:paraId="5AC6B001"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r w:rsidR="00E9337B" w:rsidRPr="00C8579C" w14:paraId="2A718DAE" w14:textId="7F0E6FB4" w:rsidTr="000C356B">
        <w:trPr>
          <w:trHeight w:val="780"/>
        </w:trPr>
        <w:tc>
          <w:tcPr>
            <w:tcW w:w="637" w:type="dxa"/>
          </w:tcPr>
          <w:p w14:paraId="25A92AF1"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933" w:type="dxa"/>
            <w:vAlign w:val="center"/>
          </w:tcPr>
          <w:p w14:paraId="65E11546" w14:textId="77777777" w:rsidR="00E9337B" w:rsidRPr="00C8579C" w:rsidRDefault="00E9337B" w:rsidP="00BC5410">
            <w:pPr>
              <w:keepNext/>
              <w:keepLines/>
              <w:tabs>
                <w:tab w:val="left" w:pos="567"/>
                <w:tab w:val="num" w:pos="851"/>
                <w:tab w:val="left" w:pos="993"/>
              </w:tabs>
              <w:jc w:val="center"/>
              <w:rPr>
                <w:rFonts w:ascii="Tahoma" w:hAnsi="Tahoma" w:cs="Tahoma"/>
              </w:rPr>
            </w:pPr>
            <w:r w:rsidRPr="00C8579C">
              <w:rPr>
                <w:rFonts w:ascii="Tahoma" w:hAnsi="Tahoma" w:cs="Tahoma"/>
              </w:rPr>
              <w:t>DA</w:t>
            </w:r>
          </w:p>
          <w:p w14:paraId="06FA0157" w14:textId="77777777" w:rsidR="00E9337B" w:rsidRPr="00C8579C" w:rsidRDefault="00E9337B" w:rsidP="00BC5410">
            <w:pPr>
              <w:keepNext/>
              <w:keepLines/>
              <w:tabs>
                <w:tab w:val="left" w:pos="567"/>
                <w:tab w:val="num" w:pos="851"/>
                <w:tab w:val="left" w:pos="993"/>
              </w:tabs>
              <w:jc w:val="center"/>
              <w:rPr>
                <w:rFonts w:ascii="Tahoma" w:hAnsi="Tahoma" w:cs="Tahoma"/>
                <w:sz w:val="12"/>
                <w:szCs w:val="12"/>
              </w:rPr>
            </w:pPr>
          </w:p>
          <w:p w14:paraId="40121117" w14:textId="77777777" w:rsidR="00E9337B" w:rsidRPr="00C8579C" w:rsidRDefault="00E9337B" w:rsidP="00BC5410">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2538" w:type="dxa"/>
          </w:tcPr>
          <w:p w14:paraId="102678D3" w14:textId="77777777" w:rsidR="00E9337B" w:rsidRPr="00C8579C" w:rsidRDefault="00E9337B" w:rsidP="00BC5410">
            <w:pPr>
              <w:keepNext/>
              <w:keepLines/>
              <w:tabs>
                <w:tab w:val="left" w:pos="567"/>
                <w:tab w:val="num" w:pos="851"/>
                <w:tab w:val="left" w:pos="993"/>
              </w:tabs>
              <w:rPr>
                <w:rFonts w:ascii="Tahoma" w:hAnsi="Tahoma" w:cs="Tahoma"/>
                <w:sz w:val="22"/>
              </w:rPr>
            </w:pPr>
          </w:p>
        </w:tc>
        <w:tc>
          <w:tcPr>
            <w:tcW w:w="4961" w:type="dxa"/>
          </w:tcPr>
          <w:p w14:paraId="2EF5E57C" w14:textId="77777777" w:rsidR="00E9337B" w:rsidRPr="00C8579C" w:rsidRDefault="00E9337B" w:rsidP="00BC5410">
            <w:pPr>
              <w:keepNext/>
              <w:keepLines/>
              <w:tabs>
                <w:tab w:val="left" w:pos="567"/>
                <w:tab w:val="num" w:pos="851"/>
                <w:tab w:val="left" w:pos="993"/>
              </w:tabs>
              <w:ind w:left="330" w:hanging="330"/>
              <w:rPr>
                <w:rFonts w:ascii="Tahoma" w:hAnsi="Tahoma" w:cs="Tahoma"/>
                <w:sz w:val="22"/>
              </w:rPr>
            </w:pPr>
          </w:p>
        </w:tc>
      </w:tr>
    </w:tbl>
    <w:p w14:paraId="61551890" w14:textId="77777777" w:rsidR="00B976DC" w:rsidRPr="00C8579C" w:rsidRDefault="00B976DC" w:rsidP="00BC5410">
      <w:pPr>
        <w:keepNext/>
        <w:keepLines/>
        <w:tabs>
          <w:tab w:val="left" w:pos="567"/>
          <w:tab w:val="num" w:pos="851"/>
          <w:tab w:val="left" w:pos="993"/>
        </w:tabs>
        <w:rPr>
          <w:rFonts w:ascii="Tahoma" w:hAnsi="Tahoma" w:cs="Tahoma"/>
          <w:sz w:val="22"/>
        </w:rPr>
      </w:pPr>
    </w:p>
    <w:p w14:paraId="189C29AD" w14:textId="50F82787" w:rsidR="00B976DC" w:rsidRDefault="00B976DC" w:rsidP="00BC5410">
      <w:pPr>
        <w:keepNext/>
        <w:keepLines/>
        <w:tabs>
          <w:tab w:val="left" w:pos="567"/>
          <w:tab w:val="num" w:pos="851"/>
          <w:tab w:val="left" w:pos="993"/>
        </w:tabs>
        <w:rPr>
          <w:rFonts w:ascii="Tahoma" w:hAnsi="Tahoma" w:cs="Tahoma"/>
          <w:sz w:val="22"/>
        </w:rPr>
      </w:pPr>
    </w:p>
    <w:p w14:paraId="5B114C52" w14:textId="6281B412" w:rsidR="00925C4C" w:rsidRDefault="00925C4C" w:rsidP="00BC5410">
      <w:pPr>
        <w:keepNext/>
        <w:keepLines/>
        <w:tabs>
          <w:tab w:val="left" w:pos="567"/>
          <w:tab w:val="num" w:pos="851"/>
          <w:tab w:val="left" w:pos="993"/>
        </w:tabs>
        <w:rPr>
          <w:rFonts w:ascii="Tahoma" w:hAnsi="Tahoma" w:cs="Tahoma"/>
          <w:sz w:val="22"/>
        </w:rPr>
      </w:pPr>
    </w:p>
    <w:p w14:paraId="24E5F434" w14:textId="039A4772" w:rsidR="00925C4C" w:rsidRDefault="00925C4C" w:rsidP="00BC5410">
      <w:pPr>
        <w:keepNext/>
        <w:keepLines/>
        <w:tabs>
          <w:tab w:val="left" w:pos="567"/>
          <w:tab w:val="num" w:pos="851"/>
          <w:tab w:val="left" w:pos="993"/>
        </w:tabs>
        <w:rPr>
          <w:rFonts w:ascii="Tahoma" w:hAnsi="Tahoma" w:cs="Tahoma"/>
          <w:sz w:val="22"/>
        </w:rPr>
      </w:pPr>
    </w:p>
    <w:p w14:paraId="50B3911E" w14:textId="77777777" w:rsidR="00925C4C" w:rsidRPr="00C8579C" w:rsidRDefault="00925C4C" w:rsidP="00BC5410">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B976DC" w:rsidRPr="00C8579C" w14:paraId="723833B6" w14:textId="77777777" w:rsidTr="00B976DC">
        <w:trPr>
          <w:trHeight w:val="235"/>
        </w:trPr>
        <w:tc>
          <w:tcPr>
            <w:tcW w:w="3402" w:type="dxa"/>
            <w:tcBorders>
              <w:bottom w:val="single" w:sz="4" w:space="0" w:color="auto"/>
            </w:tcBorders>
          </w:tcPr>
          <w:p w14:paraId="39F791C3" w14:textId="77777777" w:rsidR="00B976DC" w:rsidRPr="00C8579C" w:rsidRDefault="00B976DC" w:rsidP="00BC5410">
            <w:pPr>
              <w:keepNext/>
              <w:keepLines/>
              <w:jc w:val="both"/>
              <w:rPr>
                <w:rFonts w:ascii="Tahoma" w:hAnsi="Tahoma" w:cs="Tahoma"/>
                <w:snapToGrid w:val="0"/>
                <w:color w:val="000000"/>
              </w:rPr>
            </w:pPr>
          </w:p>
        </w:tc>
        <w:tc>
          <w:tcPr>
            <w:tcW w:w="2552" w:type="dxa"/>
          </w:tcPr>
          <w:p w14:paraId="699FBD5B" w14:textId="77777777" w:rsidR="00B976DC" w:rsidRPr="00C8579C" w:rsidRDefault="00B976DC" w:rsidP="00BC5410">
            <w:pPr>
              <w:keepNext/>
              <w:keepLines/>
              <w:jc w:val="center"/>
              <w:rPr>
                <w:rFonts w:ascii="Tahoma" w:hAnsi="Tahoma" w:cs="Tahoma"/>
                <w:snapToGrid w:val="0"/>
                <w:color w:val="000000"/>
              </w:rPr>
            </w:pPr>
          </w:p>
        </w:tc>
        <w:tc>
          <w:tcPr>
            <w:tcW w:w="3118" w:type="dxa"/>
            <w:tcBorders>
              <w:bottom w:val="single" w:sz="4" w:space="0" w:color="auto"/>
            </w:tcBorders>
          </w:tcPr>
          <w:p w14:paraId="30302BE5" w14:textId="77777777" w:rsidR="00B976DC" w:rsidRPr="00C8579C" w:rsidRDefault="00B976DC" w:rsidP="00BC5410">
            <w:pPr>
              <w:keepNext/>
              <w:keepLines/>
              <w:tabs>
                <w:tab w:val="left" w:pos="567"/>
                <w:tab w:val="num" w:pos="851"/>
                <w:tab w:val="left" w:pos="993"/>
              </w:tabs>
              <w:jc w:val="both"/>
              <w:rPr>
                <w:rFonts w:ascii="Tahoma" w:hAnsi="Tahoma" w:cs="Tahoma"/>
                <w:snapToGrid w:val="0"/>
                <w:color w:val="000000"/>
              </w:rPr>
            </w:pPr>
          </w:p>
          <w:p w14:paraId="4310AFE1" w14:textId="77777777" w:rsidR="00B976DC" w:rsidRPr="00C8579C" w:rsidRDefault="00B976DC" w:rsidP="00BC5410">
            <w:pPr>
              <w:keepNext/>
              <w:keepLines/>
              <w:tabs>
                <w:tab w:val="left" w:pos="567"/>
                <w:tab w:val="num" w:pos="851"/>
                <w:tab w:val="left" w:pos="993"/>
              </w:tabs>
              <w:jc w:val="both"/>
              <w:rPr>
                <w:rFonts w:ascii="Tahoma" w:hAnsi="Tahoma" w:cs="Tahoma"/>
                <w:snapToGrid w:val="0"/>
                <w:color w:val="000000"/>
              </w:rPr>
            </w:pPr>
          </w:p>
        </w:tc>
      </w:tr>
      <w:tr w:rsidR="00B976DC" w:rsidRPr="00C8579C" w14:paraId="6E4E87EE" w14:textId="77777777" w:rsidTr="00B976DC">
        <w:trPr>
          <w:trHeight w:val="235"/>
        </w:trPr>
        <w:tc>
          <w:tcPr>
            <w:tcW w:w="3402" w:type="dxa"/>
            <w:tcBorders>
              <w:top w:val="single" w:sz="4" w:space="0" w:color="auto"/>
            </w:tcBorders>
          </w:tcPr>
          <w:p w14:paraId="7124B950" w14:textId="77777777" w:rsidR="00B976DC" w:rsidRPr="00C8579C" w:rsidRDefault="00B976DC" w:rsidP="00BC5410">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8E616FE" w14:textId="77777777" w:rsidR="00B976DC" w:rsidRPr="00C8579C" w:rsidRDefault="00B976DC" w:rsidP="00BC5410">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1E0CDB87" w14:textId="2CDBE25A" w:rsidR="00B976DC" w:rsidRPr="00C8579C" w:rsidRDefault="00B976DC" w:rsidP="00BC5410">
            <w:pPr>
              <w:keepNext/>
              <w:keepLines/>
              <w:jc w:val="both"/>
              <w:rPr>
                <w:rFonts w:ascii="Tahoma" w:hAnsi="Tahoma" w:cs="Tahoma"/>
                <w:snapToGrid w:val="0"/>
                <w:color w:val="000000"/>
              </w:rPr>
            </w:pPr>
            <w:r w:rsidRPr="00C8579C">
              <w:rPr>
                <w:rFonts w:ascii="Tahoma" w:hAnsi="Tahoma" w:cs="Tahoma"/>
                <w:snapToGrid w:val="0"/>
                <w:color w:val="000000"/>
              </w:rPr>
              <w:t>(</w:t>
            </w:r>
            <w:r w:rsidR="00D504E5">
              <w:rPr>
                <w:rFonts w:ascii="Tahoma" w:hAnsi="Tahoma" w:cs="Tahoma"/>
                <w:snapToGrid w:val="0"/>
                <w:color w:val="000000"/>
              </w:rPr>
              <w:t xml:space="preserve">Ime in priimek ter </w:t>
            </w:r>
            <w:r w:rsidR="00D504E5" w:rsidRPr="00C8579C">
              <w:rPr>
                <w:rFonts w:ascii="Tahoma" w:hAnsi="Tahoma" w:cs="Tahoma"/>
                <w:snapToGrid w:val="0"/>
                <w:color w:val="000000"/>
              </w:rPr>
              <w:t>podpis ponudnika</w:t>
            </w:r>
            <w:r w:rsidRPr="00C8579C">
              <w:rPr>
                <w:rFonts w:ascii="Tahoma" w:hAnsi="Tahoma" w:cs="Tahoma"/>
                <w:snapToGrid w:val="0"/>
                <w:color w:val="000000"/>
              </w:rPr>
              <w:t>)</w:t>
            </w:r>
          </w:p>
        </w:tc>
      </w:tr>
    </w:tbl>
    <w:p w14:paraId="55C1B703" w14:textId="77777777" w:rsidR="00B976DC" w:rsidRPr="00C8579C" w:rsidRDefault="00B976DC" w:rsidP="00BC5410">
      <w:pPr>
        <w:keepNext/>
        <w:keepLines/>
        <w:jc w:val="both"/>
        <w:rPr>
          <w:rFonts w:ascii="Tahoma" w:hAnsi="Tahoma" w:cs="Tahoma"/>
          <w:bCs/>
          <w:i/>
          <w:noProof/>
          <w:sz w:val="18"/>
          <w:szCs w:val="18"/>
        </w:rPr>
      </w:pPr>
    </w:p>
    <w:p w14:paraId="0396CA2E" w14:textId="77777777" w:rsidR="00B976DC" w:rsidRPr="00C8579C" w:rsidRDefault="00B976DC" w:rsidP="00BC5410">
      <w:pPr>
        <w:keepNext/>
        <w:keepLines/>
        <w:jc w:val="both"/>
        <w:rPr>
          <w:rFonts w:ascii="Tahoma" w:hAnsi="Tahoma" w:cs="Tahoma"/>
          <w:bCs/>
          <w:i/>
          <w:noProof/>
          <w:sz w:val="18"/>
          <w:szCs w:val="18"/>
        </w:rPr>
      </w:pPr>
    </w:p>
    <w:p w14:paraId="4AD70341" w14:textId="77777777" w:rsidR="00196FCE" w:rsidRPr="00C8579C" w:rsidRDefault="00196FCE" w:rsidP="00BC5410">
      <w:pPr>
        <w:keepNext/>
        <w:keepLines/>
        <w:jc w:val="both"/>
        <w:rPr>
          <w:rFonts w:ascii="Tahoma" w:hAnsi="Tahoma" w:cs="Tahoma"/>
          <w:bCs/>
          <w:i/>
          <w:noProof/>
          <w:sz w:val="18"/>
          <w:szCs w:val="18"/>
        </w:rPr>
      </w:pPr>
    </w:p>
    <w:p w14:paraId="35A4A576" w14:textId="77777777" w:rsidR="00DD5BD9" w:rsidRPr="00C8579C" w:rsidRDefault="00DD5BD9" w:rsidP="00BC5410">
      <w:pPr>
        <w:keepNext/>
        <w:keepLines/>
        <w:rPr>
          <w:rFonts w:ascii="Tahoma" w:hAnsi="Tahoma" w:cs="Tahoma"/>
          <w:bCs/>
          <w:i/>
          <w:noProof/>
          <w:sz w:val="18"/>
          <w:szCs w:val="18"/>
        </w:rPr>
      </w:pPr>
    </w:p>
    <w:p w14:paraId="086C7956" w14:textId="77777777" w:rsidR="006927C4" w:rsidRPr="00C8579C" w:rsidRDefault="006927C4" w:rsidP="00BC5410">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B976DC" w:rsidRPr="00C8579C" w14:paraId="7B12731E" w14:textId="77777777" w:rsidTr="003724F1">
        <w:tc>
          <w:tcPr>
            <w:tcW w:w="7658" w:type="dxa"/>
            <w:tcBorders>
              <w:top w:val="single" w:sz="4" w:space="0" w:color="auto"/>
              <w:bottom w:val="single" w:sz="4" w:space="0" w:color="auto"/>
            </w:tcBorders>
          </w:tcPr>
          <w:p w14:paraId="44778713" w14:textId="77777777" w:rsidR="00B976DC" w:rsidRPr="00C8579C" w:rsidRDefault="00B976DC" w:rsidP="00BC5410">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84" w:type="dxa"/>
            <w:tcBorders>
              <w:top w:val="single" w:sz="4" w:space="0" w:color="auto"/>
              <w:bottom w:val="single" w:sz="4" w:space="0" w:color="auto"/>
            </w:tcBorders>
          </w:tcPr>
          <w:p w14:paraId="3885AB89" w14:textId="79999687" w:rsidR="00B976DC" w:rsidRPr="00C8579C" w:rsidRDefault="00B976DC" w:rsidP="00BC5410">
            <w:pPr>
              <w:keepNext/>
              <w:keepLines/>
              <w:rPr>
                <w:rFonts w:ascii="Tahoma" w:hAnsi="Tahoma" w:cs="Tahoma"/>
                <w:b/>
                <w:i/>
              </w:rPr>
            </w:pPr>
            <w:r w:rsidRPr="00C8579C">
              <w:rPr>
                <w:rFonts w:ascii="Tahoma" w:hAnsi="Tahoma" w:cs="Tahoma"/>
                <w:b/>
                <w:i/>
              </w:rPr>
              <w:t xml:space="preserve">Priloga </w:t>
            </w:r>
            <w:r w:rsidR="00AF5910">
              <w:rPr>
                <w:rFonts w:ascii="Tahoma" w:hAnsi="Tahoma" w:cs="Tahoma"/>
                <w:b/>
                <w:i/>
              </w:rPr>
              <w:t>7</w:t>
            </w:r>
            <w:r w:rsidRPr="00C8579C">
              <w:rPr>
                <w:rFonts w:ascii="Tahoma" w:hAnsi="Tahoma" w:cs="Tahoma"/>
                <w:b/>
                <w:i/>
              </w:rPr>
              <w:t>/2</w:t>
            </w:r>
          </w:p>
        </w:tc>
      </w:tr>
    </w:tbl>
    <w:p w14:paraId="0DD749A0" w14:textId="77777777" w:rsidR="00B445A2" w:rsidRPr="00C8579C" w:rsidRDefault="00B445A2" w:rsidP="00BC5410">
      <w:pPr>
        <w:keepNext/>
        <w:keepLines/>
        <w:jc w:val="both"/>
        <w:rPr>
          <w:rFonts w:ascii="Tahoma" w:hAnsi="Tahoma" w:cs="Tahoma"/>
          <w:bCs/>
          <w:i/>
          <w:noProof/>
          <w:sz w:val="18"/>
          <w:szCs w:val="18"/>
        </w:rPr>
      </w:pPr>
    </w:p>
    <w:p w14:paraId="17303F31" w14:textId="77777777" w:rsidR="00B445A2" w:rsidRPr="00C8579C" w:rsidRDefault="00B445A2" w:rsidP="00BC5410">
      <w:pPr>
        <w:pStyle w:val="NavadenTimesNewRoman"/>
        <w:keepNext/>
        <w:keepLines/>
        <w:widowControl/>
        <w:jc w:val="both"/>
        <w:rPr>
          <w:rFonts w:ascii="Tahoma" w:hAnsi="Tahoma" w:cs="Tahoma"/>
          <w:sz w:val="20"/>
        </w:rPr>
      </w:pPr>
      <w:r w:rsidRPr="00C8579C">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C8579C">
        <w:rPr>
          <w:rFonts w:ascii="Tahoma" w:hAnsi="Tahoma" w:cs="Tahoma"/>
          <w:b/>
        </w:rPr>
        <w:t xml:space="preserve"> </w:t>
      </w:r>
      <w:r w:rsidRPr="00C8579C">
        <w:rPr>
          <w:rFonts w:ascii="Tahoma" w:hAnsi="Tahoma" w:cs="Tahoma"/>
          <w:sz w:val="20"/>
        </w:rPr>
        <w:t>uspešno izvedenih poslov ponudnika.</w:t>
      </w:r>
    </w:p>
    <w:p w14:paraId="30F4F9E4" w14:textId="77777777" w:rsidR="00B445A2" w:rsidRPr="00C8579C" w:rsidRDefault="00B445A2" w:rsidP="00BC5410">
      <w:pPr>
        <w:pStyle w:val="NavadenTimesNewRoman"/>
        <w:keepNext/>
        <w:keepLines/>
        <w:widowControl/>
        <w:jc w:val="both"/>
        <w:rPr>
          <w:rFonts w:ascii="Tahoma" w:hAnsi="Tahoma" w:cs="Tahoma"/>
          <w:sz w:val="20"/>
        </w:rPr>
      </w:pPr>
      <w:r w:rsidRPr="00C8579C">
        <w:rPr>
          <w:rFonts w:ascii="Tahoma" w:hAnsi="Tahoma" w:cs="Tahoma"/>
          <w:sz w:val="20"/>
        </w:rPr>
        <w:t xml:space="preserve"> </w:t>
      </w:r>
    </w:p>
    <w:tbl>
      <w:tblPr>
        <w:tblW w:w="9153"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1"/>
        <w:gridCol w:w="2613"/>
        <w:gridCol w:w="931"/>
        <w:gridCol w:w="1762"/>
        <w:gridCol w:w="3685"/>
        <w:gridCol w:w="81"/>
      </w:tblGrid>
      <w:tr w:rsidR="00B445A2" w:rsidRPr="00C8579C" w14:paraId="3BEBCDDC" w14:textId="77777777" w:rsidTr="00D33ED9">
        <w:trPr>
          <w:gridBefore w:val="1"/>
          <w:wBefore w:w="81" w:type="dxa"/>
          <w:trHeight w:val="310"/>
        </w:trPr>
        <w:tc>
          <w:tcPr>
            <w:tcW w:w="3544" w:type="dxa"/>
            <w:gridSpan w:val="2"/>
            <w:vAlign w:val="center"/>
          </w:tcPr>
          <w:p w14:paraId="4123776B" w14:textId="77777777" w:rsidR="00B445A2" w:rsidRPr="00C8579C" w:rsidRDefault="00B445A2" w:rsidP="00BC5410">
            <w:pPr>
              <w:pStyle w:val="NavadenTimesNewRoman"/>
              <w:keepNext/>
              <w:keepLines/>
              <w:widowControl/>
              <w:rPr>
                <w:rFonts w:ascii="Tahoma" w:hAnsi="Tahoma" w:cs="Tahoma"/>
                <w:b/>
                <w:sz w:val="20"/>
              </w:rPr>
            </w:pPr>
            <w:r w:rsidRPr="00C8579C">
              <w:rPr>
                <w:rFonts w:ascii="Tahoma" w:hAnsi="Tahoma" w:cs="Tahoma"/>
                <w:b/>
                <w:sz w:val="20"/>
              </w:rPr>
              <w:t>Naročnik (Izdajatelj reference):</w:t>
            </w:r>
          </w:p>
        </w:tc>
        <w:tc>
          <w:tcPr>
            <w:tcW w:w="5528" w:type="dxa"/>
            <w:gridSpan w:val="3"/>
          </w:tcPr>
          <w:p w14:paraId="08A92AAD" w14:textId="77777777" w:rsidR="00B445A2" w:rsidRPr="00C8579C" w:rsidRDefault="00B445A2" w:rsidP="00BC5410">
            <w:pPr>
              <w:pStyle w:val="NavadenTimesNewRoman"/>
              <w:keepNext/>
              <w:keepLines/>
              <w:widowControl/>
              <w:rPr>
                <w:rFonts w:ascii="Tahoma" w:hAnsi="Tahoma" w:cs="Tahoma"/>
                <w:b/>
                <w:sz w:val="20"/>
              </w:rPr>
            </w:pPr>
          </w:p>
          <w:p w14:paraId="5CD6EA6A" w14:textId="77777777" w:rsidR="00B445A2" w:rsidRPr="00C8579C" w:rsidRDefault="00B445A2" w:rsidP="00BC5410">
            <w:pPr>
              <w:pStyle w:val="NavadenTimesNewRoman"/>
              <w:keepNext/>
              <w:keepLines/>
              <w:widowControl/>
              <w:rPr>
                <w:rFonts w:ascii="Tahoma" w:hAnsi="Tahoma" w:cs="Tahoma"/>
                <w:b/>
                <w:sz w:val="20"/>
              </w:rPr>
            </w:pPr>
          </w:p>
        </w:tc>
      </w:tr>
      <w:tr w:rsidR="00B445A2" w:rsidRPr="00C8579C" w14:paraId="110EA9BE" w14:textId="77777777" w:rsidTr="00D33ED9">
        <w:trPr>
          <w:gridBefore w:val="1"/>
          <w:wBefore w:w="81" w:type="dxa"/>
          <w:trHeight w:val="375"/>
        </w:trPr>
        <w:tc>
          <w:tcPr>
            <w:tcW w:w="3544" w:type="dxa"/>
            <w:gridSpan w:val="2"/>
            <w:vAlign w:val="center"/>
          </w:tcPr>
          <w:p w14:paraId="6045333B"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Naslov:</w:t>
            </w:r>
          </w:p>
        </w:tc>
        <w:tc>
          <w:tcPr>
            <w:tcW w:w="5528" w:type="dxa"/>
            <w:gridSpan w:val="3"/>
          </w:tcPr>
          <w:p w14:paraId="59CB551E" w14:textId="77777777" w:rsidR="00B445A2" w:rsidRPr="00C8579C" w:rsidRDefault="00B445A2" w:rsidP="00BC5410">
            <w:pPr>
              <w:pStyle w:val="NavadenTimesNewRoman"/>
              <w:keepNext/>
              <w:keepLines/>
              <w:widowControl/>
              <w:rPr>
                <w:rFonts w:ascii="Tahoma" w:hAnsi="Tahoma" w:cs="Tahoma"/>
                <w:b/>
                <w:sz w:val="20"/>
              </w:rPr>
            </w:pPr>
          </w:p>
          <w:p w14:paraId="688D554F" w14:textId="77777777" w:rsidR="00B445A2" w:rsidRPr="00C8579C" w:rsidRDefault="00B445A2" w:rsidP="00BC5410">
            <w:pPr>
              <w:pStyle w:val="NavadenTimesNewRoman"/>
              <w:keepNext/>
              <w:keepLines/>
              <w:widowControl/>
              <w:rPr>
                <w:rFonts w:ascii="Tahoma" w:hAnsi="Tahoma" w:cs="Tahoma"/>
                <w:b/>
                <w:sz w:val="20"/>
              </w:rPr>
            </w:pPr>
          </w:p>
        </w:tc>
      </w:tr>
      <w:tr w:rsidR="00B445A2" w:rsidRPr="00C8579C" w14:paraId="233114CB" w14:textId="77777777" w:rsidTr="00D33ED9">
        <w:trPr>
          <w:gridBefore w:val="1"/>
          <w:wBefore w:w="81" w:type="dxa"/>
          <w:trHeight w:val="601"/>
        </w:trPr>
        <w:tc>
          <w:tcPr>
            <w:tcW w:w="3544" w:type="dxa"/>
            <w:gridSpan w:val="2"/>
            <w:vAlign w:val="center"/>
          </w:tcPr>
          <w:p w14:paraId="7A92A307"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Izvajalec:</w:t>
            </w:r>
          </w:p>
        </w:tc>
        <w:tc>
          <w:tcPr>
            <w:tcW w:w="5528" w:type="dxa"/>
            <w:gridSpan w:val="3"/>
          </w:tcPr>
          <w:p w14:paraId="66854EE8" w14:textId="77777777" w:rsidR="00B445A2" w:rsidRPr="00C8579C" w:rsidRDefault="00B445A2" w:rsidP="00BC5410">
            <w:pPr>
              <w:pStyle w:val="NavadenTimesNewRoman"/>
              <w:keepNext/>
              <w:keepLines/>
              <w:widowControl/>
              <w:rPr>
                <w:rFonts w:ascii="Tahoma" w:hAnsi="Tahoma" w:cs="Tahoma"/>
                <w:sz w:val="20"/>
              </w:rPr>
            </w:pPr>
          </w:p>
        </w:tc>
      </w:tr>
      <w:tr w:rsidR="00B445A2" w:rsidRPr="00C8579C" w14:paraId="0C5FD09E" w14:textId="77777777" w:rsidTr="00D33ED9">
        <w:trPr>
          <w:gridBefore w:val="1"/>
          <w:wBefore w:w="81" w:type="dxa"/>
          <w:trHeight w:val="461"/>
        </w:trPr>
        <w:tc>
          <w:tcPr>
            <w:tcW w:w="3544" w:type="dxa"/>
            <w:gridSpan w:val="2"/>
            <w:vAlign w:val="center"/>
          </w:tcPr>
          <w:p w14:paraId="2CF7628D"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Kontaktna oseba naročnika:</w:t>
            </w:r>
          </w:p>
        </w:tc>
        <w:tc>
          <w:tcPr>
            <w:tcW w:w="5528" w:type="dxa"/>
            <w:gridSpan w:val="3"/>
          </w:tcPr>
          <w:p w14:paraId="298C748B" w14:textId="77777777" w:rsidR="00B445A2" w:rsidRPr="00C8579C" w:rsidRDefault="00B445A2" w:rsidP="00BC5410">
            <w:pPr>
              <w:pStyle w:val="NavadenTimesNewRoman"/>
              <w:keepNext/>
              <w:keepLines/>
              <w:widowControl/>
              <w:rPr>
                <w:rFonts w:ascii="Tahoma" w:hAnsi="Tahoma" w:cs="Tahoma"/>
                <w:sz w:val="20"/>
              </w:rPr>
            </w:pPr>
          </w:p>
        </w:tc>
      </w:tr>
      <w:tr w:rsidR="00B445A2" w:rsidRPr="00C8579C" w14:paraId="357C477F" w14:textId="77777777" w:rsidTr="00D33ED9">
        <w:trPr>
          <w:gridBefore w:val="1"/>
          <w:wBefore w:w="81" w:type="dxa"/>
          <w:trHeight w:val="461"/>
        </w:trPr>
        <w:tc>
          <w:tcPr>
            <w:tcW w:w="3544" w:type="dxa"/>
            <w:gridSpan w:val="2"/>
            <w:vAlign w:val="center"/>
          </w:tcPr>
          <w:p w14:paraId="52D2E1E3"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Telefonska številka</w:t>
            </w:r>
            <w:r w:rsidR="00B976DC" w:rsidRPr="00C8579C">
              <w:rPr>
                <w:rFonts w:ascii="Tahoma" w:hAnsi="Tahoma" w:cs="Tahoma"/>
                <w:sz w:val="20"/>
              </w:rPr>
              <w:t xml:space="preserve"> in e-mail kontaktne osebe</w:t>
            </w:r>
            <w:r w:rsidRPr="00C8579C">
              <w:rPr>
                <w:rFonts w:ascii="Tahoma" w:hAnsi="Tahoma" w:cs="Tahoma"/>
                <w:sz w:val="20"/>
              </w:rPr>
              <w:t>:</w:t>
            </w:r>
          </w:p>
          <w:p w14:paraId="7F30ACE9" w14:textId="77777777" w:rsidR="00B445A2" w:rsidRPr="00C8579C" w:rsidRDefault="00B445A2" w:rsidP="00BC5410">
            <w:pPr>
              <w:pStyle w:val="NavadenTimesNewRoman"/>
              <w:keepNext/>
              <w:keepLines/>
              <w:widowControl/>
              <w:rPr>
                <w:rFonts w:ascii="Tahoma" w:hAnsi="Tahoma" w:cs="Tahoma"/>
                <w:sz w:val="20"/>
              </w:rPr>
            </w:pPr>
          </w:p>
        </w:tc>
        <w:tc>
          <w:tcPr>
            <w:tcW w:w="5528" w:type="dxa"/>
            <w:gridSpan w:val="3"/>
          </w:tcPr>
          <w:p w14:paraId="0966529F" w14:textId="77777777" w:rsidR="00B445A2" w:rsidRPr="00C8579C" w:rsidRDefault="00B445A2" w:rsidP="00BC5410">
            <w:pPr>
              <w:pStyle w:val="NavadenTimesNewRoman"/>
              <w:keepNext/>
              <w:keepLines/>
              <w:widowControl/>
              <w:rPr>
                <w:rFonts w:ascii="Tahoma" w:hAnsi="Tahoma" w:cs="Tahoma"/>
                <w:sz w:val="20"/>
              </w:rPr>
            </w:pPr>
          </w:p>
        </w:tc>
      </w:tr>
      <w:tr w:rsidR="00B445A2" w:rsidRPr="00C8579C" w14:paraId="2598BF82" w14:textId="77777777" w:rsidTr="00D33ED9">
        <w:trPr>
          <w:gridBefore w:val="1"/>
          <w:wBefore w:w="81" w:type="dxa"/>
          <w:cantSplit/>
          <w:trHeight w:val="461"/>
        </w:trPr>
        <w:tc>
          <w:tcPr>
            <w:tcW w:w="3544" w:type="dxa"/>
            <w:gridSpan w:val="2"/>
            <w:vAlign w:val="center"/>
          </w:tcPr>
          <w:p w14:paraId="7BCFB3A4"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Obdobje izvedbe posla</w:t>
            </w:r>
            <w:r w:rsidR="00DA5557" w:rsidRPr="00C8579C">
              <w:rPr>
                <w:rFonts w:ascii="Tahoma" w:hAnsi="Tahoma" w:cs="Tahoma"/>
                <w:sz w:val="20"/>
              </w:rPr>
              <w:t xml:space="preserve"> (od – do)</w:t>
            </w:r>
            <w:r w:rsidRPr="00C8579C">
              <w:rPr>
                <w:rFonts w:ascii="Tahoma" w:hAnsi="Tahoma" w:cs="Tahoma"/>
                <w:sz w:val="20"/>
              </w:rPr>
              <w:t>:</w:t>
            </w:r>
          </w:p>
        </w:tc>
        <w:tc>
          <w:tcPr>
            <w:tcW w:w="5528" w:type="dxa"/>
            <w:gridSpan w:val="3"/>
            <w:vAlign w:val="bottom"/>
          </w:tcPr>
          <w:p w14:paraId="6A2B98FB" w14:textId="77777777" w:rsidR="00B445A2" w:rsidRPr="00C8579C" w:rsidRDefault="00B445A2" w:rsidP="00BC5410">
            <w:pPr>
              <w:pStyle w:val="NavadenTimesNewRoman"/>
              <w:keepNext/>
              <w:keepLines/>
              <w:widowControl/>
              <w:rPr>
                <w:rFonts w:ascii="Tahoma" w:hAnsi="Tahoma" w:cs="Tahoma"/>
                <w:sz w:val="20"/>
              </w:rPr>
            </w:pPr>
          </w:p>
        </w:tc>
      </w:tr>
      <w:tr w:rsidR="00B445A2" w:rsidRPr="00C8579C" w14:paraId="3A6C4367" w14:textId="77777777" w:rsidTr="00D33ED9">
        <w:trPr>
          <w:gridBefore w:val="1"/>
          <w:wBefore w:w="81" w:type="dxa"/>
          <w:cantSplit/>
          <w:trHeight w:val="461"/>
        </w:trPr>
        <w:tc>
          <w:tcPr>
            <w:tcW w:w="3544" w:type="dxa"/>
            <w:gridSpan w:val="2"/>
            <w:vAlign w:val="center"/>
          </w:tcPr>
          <w:p w14:paraId="6FF7AE66" w14:textId="77777777" w:rsidR="00B445A2" w:rsidRPr="00C8579C" w:rsidRDefault="00B445A2" w:rsidP="00BC5410">
            <w:pPr>
              <w:pStyle w:val="NavadenTimesNewRoman"/>
              <w:keepNext/>
              <w:keepLines/>
              <w:widowControl/>
              <w:rPr>
                <w:rFonts w:ascii="Tahoma" w:hAnsi="Tahoma" w:cs="Tahoma"/>
                <w:sz w:val="20"/>
              </w:rPr>
            </w:pPr>
            <w:r w:rsidRPr="00C8579C">
              <w:rPr>
                <w:rFonts w:ascii="Tahoma" w:hAnsi="Tahoma" w:cs="Tahoma"/>
                <w:sz w:val="20"/>
              </w:rPr>
              <w:t>Kraj izvedbe posla:</w:t>
            </w:r>
          </w:p>
        </w:tc>
        <w:tc>
          <w:tcPr>
            <w:tcW w:w="5528" w:type="dxa"/>
            <w:gridSpan w:val="3"/>
            <w:vAlign w:val="bottom"/>
          </w:tcPr>
          <w:p w14:paraId="0BEA6689" w14:textId="77777777" w:rsidR="00B445A2" w:rsidRPr="00C8579C" w:rsidRDefault="00B445A2" w:rsidP="00BC5410">
            <w:pPr>
              <w:pStyle w:val="NavadenTimesNewRoman"/>
              <w:keepNext/>
              <w:keepLines/>
              <w:widowControl/>
              <w:rPr>
                <w:rFonts w:ascii="Tahoma" w:hAnsi="Tahoma" w:cs="Tahoma"/>
                <w:sz w:val="20"/>
              </w:rPr>
            </w:pPr>
          </w:p>
        </w:tc>
      </w:tr>
      <w:tr w:rsidR="005D0B03" w:rsidRPr="00C8579C" w14:paraId="056570F9" w14:textId="77777777" w:rsidTr="00D33ED9">
        <w:trPr>
          <w:gridBefore w:val="1"/>
          <w:wBefore w:w="81" w:type="dxa"/>
          <w:trHeight w:val="836"/>
        </w:trPr>
        <w:tc>
          <w:tcPr>
            <w:tcW w:w="3544" w:type="dxa"/>
            <w:gridSpan w:val="2"/>
            <w:tcBorders>
              <w:right w:val="single" w:sz="4" w:space="0" w:color="auto"/>
            </w:tcBorders>
            <w:vAlign w:val="center"/>
          </w:tcPr>
          <w:p w14:paraId="034A8F94" w14:textId="77777777" w:rsidR="00D33ED9" w:rsidRPr="00C509F8" w:rsidRDefault="00D33ED9" w:rsidP="00BC5410">
            <w:pPr>
              <w:pStyle w:val="NavadenTimesNewRoman"/>
              <w:keepNext/>
              <w:keepLines/>
              <w:widowControl/>
              <w:rPr>
                <w:rFonts w:ascii="Tahoma" w:hAnsi="Tahoma" w:cs="Tahoma"/>
                <w:sz w:val="20"/>
              </w:rPr>
            </w:pPr>
            <w:r w:rsidRPr="00C509F8">
              <w:rPr>
                <w:rFonts w:ascii="Tahoma" w:hAnsi="Tahoma" w:cs="Tahoma"/>
                <w:sz w:val="20"/>
              </w:rPr>
              <w:t>Kratek opis predmeta naročila:</w:t>
            </w:r>
          </w:p>
          <w:p w14:paraId="4E31D3F8" w14:textId="534B1AA8" w:rsidR="005D0B03" w:rsidRPr="00C8579C" w:rsidRDefault="005D0B03" w:rsidP="00BC5410">
            <w:pPr>
              <w:pStyle w:val="NavadenTimesNewRoman"/>
              <w:keepNext/>
              <w:keepLines/>
              <w:widowControl/>
              <w:rPr>
                <w:rFonts w:ascii="Tahoma" w:hAnsi="Tahoma" w:cs="Tahoma"/>
                <w:sz w:val="20"/>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14:paraId="689DB63F" w14:textId="77777777" w:rsidR="005D0B03" w:rsidRPr="00C8579C" w:rsidRDefault="005D0B03" w:rsidP="00BC5410">
            <w:pPr>
              <w:pStyle w:val="NavadenTimesNewRoman"/>
              <w:keepNext/>
              <w:keepLines/>
              <w:widowControl/>
              <w:rPr>
                <w:rFonts w:ascii="Tahoma" w:hAnsi="Tahoma" w:cs="Tahoma"/>
                <w:sz w:val="20"/>
              </w:rPr>
            </w:pPr>
          </w:p>
        </w:tc>
      </w:tr>
      <w:tr w:rsidR="00B445A2" w:rsidRPr="00C8579C" w14:paraId="3215655E" w14:textId="77777777" w:rsidTr="00D33ED9">
        <w:trPr>
          <w:gridBefore w:val="1"/>
          <w:wBefore w:w="81" w:type="dxa"/>
          <w:trHeight w:val="836"/>
        </w:trPr>
        <w:tc>
          <w:tcPr>
            <w:tcW w:w="3544" w:type="dxa"/>
            <w:gridSpan w:val="2"/>
            <w:tcBorders>
              <w:right w:val="single" w:sz="4" w:space="0" w:color="auto"/>
            </w:tcBorders>
            <w:vAlign w:val="center"/>
          </w:tcPr>
          <w:p w14:paraId="65307203" w14:textId="60136E31" w:rsidR="00B445A2" w:rsidRPr="00C8579C" w:rsidRDefault="00D33ED9" w:rsidP="00BC5410">
            <w:pPr>
              <w:pStyle w:val="NavadenTimesNewRoman"/>
              <w:keepNext/>
              <w:keepLines/>
              <w:widowControl/>
              <w:rPr>
                <w:rFonts w:ascii="Tahoma" w:hAnsi="Tahoma" w:cs="Tahoma"/>
                <w:sz w:val="20"/>
              </w:rPr>
            </w:pPr>
            <w:r>
              <w:rPr>
                <w:rFonts w:ascii="Tahoma" w:hAnsi="Tahoma" w:cs="Tahoma"/>
                <w:sz w:val="20"/>
              </w:rPr>
              <w:t xml:space="preserve">Količina </w:t>
            </w:r>
            <w:r w:rsidRPr="00C509F8">
              <w:rPr>
                <w:rFonts w:ascii="Tahoma" w:hAnsi="Tahoma" w:cs="Tahoma"/>
                <w:sz w:val="20"/>
              </w:rPr>
              <w:t>(ton)</w:t>
            </w:r>
            <w:r>
              <w:rPr>
                <w:rFonts w:ascii="Tahoma" w:hAnsi="Tahoma" w:cs="Tahoma"/>
                <w:sz w:val="20"/>
              </w:rPr>
              <w:t>:</w:t>
            </w:r>
          </w:p>
        </w:tc>
        <w:tc>
          <w:tcPr>
            <w:tcW w:w="5528" w:type="dxa"/>
            <w:gridSpan w:val="3"/>
            <w:tcBorders>
              <w:top w:val="single" w:sz="4" w:space="0" w:color="auto"/>
              <w:left w:val="single" w:sz="4" w:space="0" w:color="auto"/>
              <w:bottom w:val="single" w:sz="4" w:space="0" w:color="auto"/>
              <w:right w:val="single" w:sz="4" w:space="0" w:color="auto"/>
            </w:tcBorders>
            <w:vAlign w:val="center"/>
          </w:tcPr>
          <w:p w14:paraId="0E92D581" w14:textId="77777777" w:rsidR="00B445A2" w:rsidRPr="00C8579C" w:rsidRDefault="00B445A2" w:rsidP="00BC5410">
            <w:pPr>
              <w:pStyle w:val="NavadenTimesNewRoman"/>
              <w:keepNext/>
              <w:keepLines/>
              <w:widowControl/>
              <w:rPr>
                <w:rFonts w:ascii="Tahoma" w:hAnsi="Tahoma" w:cs="Tahoma"/>
                <w:sz w:val="20"/>
              </w:rPr>
            </w:pPr>
          </w:p>
        </w:tc>
      </w:tr>
      <w:tr w:rsidR="00D33ED9" w:rsidRPr="00C8579C" w14:paraId="6C5F99FC" w14:textId="77777777" w:rsidTr="00D33ED9">
        <w:trPr>
          <w:gridBefore w:val="1"/>
          <w:wBefore w:w="81" w:type="dxa"/>
          <w:trHeight w:val="836"/>
        </w:trPr>
        <w:tc>
          <w:tcPr>
            <w:tcW w:w="3544" w:type="dxa"/>
            <w:gridSpan w:val="2"/>
            <w:tcBorders>
              <w:right w:val="single" w:sz="4" w:space="0" w:color="auto"/>
            </w:tcBorders>
            <w:vAlign w:val="center"/>
          </w:tcPr>
          <w:p w14:paraId="63CFA288" w14:textId="1250FE7F" w:rsidR="00D33ED9" w:rsidRDefault="00D33ED9" w:rsidP="00BC5410">
            <w:pPr>
              <w:pStyle w:val="NavadenTimesNewRoman"/>
              <w:keepNext/>
              <w:keepLines/>
              <w:widowControl/>
              <w:rPr>
                <w:rFonts w:ascii="Tahoma" w:hAnsi="Tahoma" w:cs="Tahoma"/>
                <w:sz w:val="20"/>
              </w:rPr>
            </w:pPr>
            <w:r>
              <w:rPr>
                <w:rFonts w:ascii="Tahoma" w:hAnsi="Tahoma" w:cs="Tahoma"/>
                <w:sz w:val="20"/>
              </w:rPr>
              <w:t>Postopek končne obdelave (R ali D):</w:t>
            </w:r>
          </w:p>
        </w:tc>
        <w:tc>
          <w:tcPr>
            <w:tcW w:w="5528" w:type="dxa"/>
            <w:gridSpan w:val="3"/>
            <w:tcBorders>
              <w:top w:val="single" w:sz="4" w:space="0" w:color="auto"/>
              <w:left w:val="single" w:sz="4" w:space="0" w:color="auto"/>
              <w:bottom w:val="single" w:sz="4" w:space="0" w:color="auto"/>
              <w:right w:val="single" w:sz="4" w:space="0" w:color="auto"/>
            </w:tcBorders>
            <w:vAlign w:val="center"/>
          </w:tcPr>
          <w:p w14:paraId="2F9B1ACB" w14:textId="77777777" w:rsidR="00D33ED9" w:rsidRPr="00C8579C" w:rsidRDefault="00D33ED9" w:rsidP="00BC5410">
            <w:pPr>
              <w:pStyle w:val="NavadenTimesNewRoman"/>
              <w:keepNext/>
              <w:keepLines/>
              <w:widowControl/>
              <w:rPr>
                <w:rFonts w:ascii="Tahoma" w:hAnsi="Tahoma" w:cs="Tahoma"/>
                <w:sz w:val="20"/>
              </w:rPr>
            </w:pPr>
          </w:p>
        </w:tc>
      </w:tr>
      <w:tr w:rsidR="00B445A2" w:rsidRPr="00C8579C" w14:paraId="4DCA80BB" w14:textId="77777777" w:rsidTr="00D3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bottom w:val="single" w:sz="4" w:space="0" w:color="auto"/>
            </w:tcBorders>
          </w:tcPr>
          <w:p w14:paraId="2207B03A" w14:textId="77777777" w:rsidR="00B445A2" w:rsidRPr="00C8579C" w:rsidRDefault="00B445A2" w:rsidP="00BC5410">
            <w:pPr>
              <w:keepNext/>
              <w:keepLines/>
              <w:ind w:right="140"/>
              <w:jc w:val="both"/>
              <w:rPr>
                <w:rFonts w:ascii="Tahoma" w:hAnsi="Tahoma" w:cs="Tahoma"/>
                <w:snapToGrid w:val="0"/>
                <w:color w:val="000000"/>
              </w:rPr>
            </w:pPr>
          </w:p>
        </w:tc>
        <w:tc>
          <w:tcPr>
            <w:tcW w:w="2693" w:type="dxa"/>
            <w:gridSpan w:val="2"/>
          </w:tcPr>
          <w:p w14:paraId="1C0059DE" w14:textId="77777777" w:rsidR="00B445A2" w:rsidRPr="00C8579C" w:rsidRDefault="00B445A2" w:rsidP="00BC5410">
            <w:pPr>
              <w:keepNext/>
              <w:keepLines/>
              <w:ind w:right="140"/>
              <w:jc w:val="center"/>
              <w:rPr>
                <w:rFonts w:ascii="Tahoma" w:hAnsi="Tahoma" w:cs="Tahoma"/>
                <w:snapToGrid w:val="0"/>
                <w:color w:val="000000"/>
              </w:rPr>
            </w:pPr>
          </w:p>
        </w:tc>
        <w:tc>
          <w:tcPr>
            <w:tcW w:w="3685" w:type="dxa"/>
            <w:tcBorders>
              <w:bottom w:val="single" w:sz="4" w:space="0" w:color="auto"/>
            </w:tcBorders>
          </w:tcPr>
          <w:p w14:paraId="54846759" w14:textId="77777777" w:rsidR="00B445A2" w:rsidRPr="00C8579C" w:rsidRDefault="00B445A2" w:rsidP="00BC5410">
            <w:pPr>
              <w:keepNext/>
              <w:keepLines/>
              <w:tabs>
                <w:tab w:val="left" w:pos="567"/>
                <w:tab w:val="num" w:pos="851"/>
                <w:tab w:val="left" w:pos="993"/>
              </w:tabs>
              <w:ind w:right="140"/>
              <w:jc w:val="both"/>
              <w:rPr>
                <w:rFonts w:ascii="Tahoma" w:hAnsi="Tahoma" w:cs="Tahoma"/>
                <w:snapToGrid w:val="0"/>
                <w:color w:val="000000"/>
              </w:rPr>
            </w:pPr>
          </w:p>
          <w:p w14:paraId="767DA908" w14:textId="77777777" w:rsidR="00B445A2" w:rsidRPr="00C8579C" w:rsidRDefault="00B445A2" w:rsidP="00BC5410">
            <w:pPr>
              <w:keepNext/>
              <w:keepLines/>
              <w:tabs>
                <w:tab w:val="left" w:pos="567"/>
                <w:tab w:val="num" w:pos="851"/>
                <w:tab w:val="left" w:pos="993"/>
              </w:tabs>
              <w:ind w:right="140"/>
              <w:jc w:val="both"/>
              <w:rPr>
                <w:rFonts w:ascii="Tahoma" w:hAnsi="Tahoma" w:cs="Tahoma"/>
                <w:snapToGrid w:val="0"/>
                <w:color w:val="000000"/>
              </w:rPr>
            </w:pPr>
          </w:p>
        </w:tc>
      </w:tr>
      <w:tr w:rsidR="00B445A2" w:rsidRPr="00C8579C" w14:paraId="46B95660" w14:textId="77777777" w:rsidTr="00D3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top w:val="single" w:sz="4" w:space="0" w:color="auto"/>
            </w:tcBorders>
          </w:tcPr>
          <w:p w14:paraId="6CB96444" w14:textId="77777777" w:rsidR="00B445A2" w:rsidRPr="00C8579C" w:rsidRDefault="00B445A2" w:rsidP="00BC5410">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693" w:type="dxa"/>
            <w:gridSpan w:val="2"/>
          </w:tcPr>
          <w:p w14:paraId="1F4878D8" w14:textId="77777777" w:rsidR="00B445A2" w:rsidRPr="00C8579C" w:rsidRDefault="00B445A2" w:rsidP="00BC5410">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3A50BEED" w14:textId="24ACECB7" w:rsidR="00B445A2" w:rsidRPr="00C8579C" w:rsidRDefault="00B445A2" w:rsidP="00BC5410">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sidR="00D5152D">
              <w:rPr>
                <w:rFonts w:ascii="Tahoma" w:hAnsi="Tahoma" w:cs="Tahoma"/>
                <w:snapToGrid w:val="0"/>
                <w:color w:val="000000"/>
              </w:rPr>
              <w:t xml:space="preserve"> </w:t>
            </w:r>
            <w:r w:rsidRPr="00C8579C">
              <w:rPr>
                <w:rFonts w:ascii="Tahoma" w:hAnsi="Tahoma" w:cs="Tahoma"/>
                <w:b/>
                <w:snapToGrid w:val="0"/>
                <w:color w:val="000000"/>
              </w:rPr>
              <w:t>ponudnika</w:t>
            </w:r>
            <w:r w:rsidRPr="00C8579C">
              <w:rPr>
                <w:rFonts w:ascii="Tahoma" w:hAnsi="Tahoma" w:cs="Tahoma"/>
                <w:snapToGrid w:val="0"/>
                <w:color w:val="000000"/>
              </w:rPr>
              <w:t>)</w:t>
            </w:r>
          </w:p>
        </w:tc>
      </w:tr>
    </w:tbl>
    <w:p w14:paraId="4F337744" w14:textId="77777777" w:rsidR="00B445A2" w:rsidRPr="00C8579C" w:rsidRDefault="00B445A2" w:rsidP="00BC5410">
      <w:pPr>
        <w:pStyle w:val="NavadenTimesNewRoman"/>
        <w:keepNext/>
        <w:keepLines/>
        <w:widowControl/>
        <w:pBdr>
          <w:bottom w:val="single" w:sz="12" w:space="1" w:color="auto"/>
        </w:pBdr>
        <w:ind w:right="140"/>
        <w:rPr>
          <w:rFonts w:ascii="Tahoma" w:hAnsi="Tahoma" w:cs="Tahoma"/>
          <w:b/>
          <w:sz w:val="20"/>
        </w:rPr>
      </w:pPr>
    </w:p>
    <w:p w14:paraId="0473561B" w14:textId="77777777" w:rsidR="00B445A2" w:rsidRPr="00C8579C" w:rsidRDefault="00B445A2" w:rsidP="00BC5410">
      <w:pPr>
        <w:pStyle w:val="NavadenTimesNewRoman"/>
        <w:keepNext/>
        <w:keepLines/>
        <w:widowControl/>
        <w:ind w:right="140"/>
        <w:jc w:val="both"/>
        <w:rPr>
          <w:rFonts w:ascii="Tahoma" w:hAnsi="Tahoma" w:cs="Tahoma"/>
          <w:b/>
          <w:sz w:val="20"/>
        </w:rPr>
      </w:pPr>
      <w:r w:rsidRPr="00C8579C">
        <w:rPr>
          <w:rFonts w:ascii="Tahoma" w:hAnsi="Tahoma" w:cs="Tahoma"/>
          <w:b/>
          <w:sz w:val="20"/>
        </w:rPr>
        <w:t>IZPOLNI NAROČNIK (Izdajatelj reference)!!!</w:t>
      </w:r>
    </w:p>
    <w:p w14:paraId="57BAFA96" w14:textId="77777777" w:rsidR="00B445A2" w:rsidRPr="00C8579C" w:rsidRDefault="00B445A2" w:rsidP="00BC5410">
      <w:pPr>
        <w:pStyle w:val="NavadenTimesNewRoman"/>
        <w:keepNext/>
        <w:keepLines/>
        <w:widowControl/>
        <w:ind w:right="140"/>
        <w:jc w:val="both"/>
        <w:rPr>
          <w:rFonts w:ascii="Tahoma" w:hAnsi="Tahoma" w:cs="Tahoma"/>
          <w:sz w:val="20"/>
        </w:rPr>
      </w:pPr>
    </w:p>
    <w:p w14:paraId="3B2C2FD9" w14:textId="51368AE9" w:rsidR="00B445A2" w:rsidRPr="00C8579C" w:rsidRDefault="00B445A2" w:rsidP="00BC5410">
      <w:pPr>
        <w:pStyle w:val="NavadenTimesNewRoman"/>
        <w:keepNext/>
        <w:keepLines/>
        <w:widowControl/>
        <w:ind w:right="142"/>
        <w:jc w:val="both"/>
        <w:rPr>
          <w:rFonts w:ascii="Tahoma" w:eastAsia="Calibri" w:hAnsi="Tahoma" w:cs="Tahoma"/>
          <w:b/>
          <w:i/>
          <w:sz w:val="20"/>
        </w:rPr>
      </w:pPr>
      <w:r w:rsidRPr="00C8579C">
        <w:rPr>
          <w:rFonts w:ascii="Tahoma" w:hAnsi="Tahoma" w:cs="Tahoma"/>
          <w:sz w:val="20"/>
        </w:rPr>
        <w:t xml:space="preserve">Potrjujemo, da nam je na podlagi našega naročila, zgoraj navedeni izvajalec </w:t>
      </w:r>
      <w:r w:rsidRPr="00C8579C">
        <w:rPr>
          <w:rFonts w:ascii="Tahoma" w:eastAsia="Calibri" w:hAnsi="Tahoma" w:cs="Tahoma"/>
          <w:sz w:val="20"/>
        </w:rPr>
        <w:t xml:space="preserve">kvalitetno, pravočasno in skladno s pogodbenimi določili izvedel navedeno referenčno delo. Potrdilo dajemo na prošnjo izvajalca in velja izključno za potrebe pri njegovi oddaji ponudbe za pridobitev javnega naročila št. </w:t>
      </w:r>
      <w:r w:rsidR="00AD7483">
        <w:rPr>
          <w:rFonts w:ascii="Tahoma" w:hAnsi="Tahoma" w:cs="Tahoma"/>
          <w:b/>
          <w:sz w:val="20"/>
        </w:rPr>
        <w:t>VKS-</w:t>
      </w:r>
      <w:r w:rsidR="00E9337B">
        <w:rPr>
          <w:rFonts w:ascii="Tahoma" w:hAnsi="Tahoma" w:cs="Tahoma"/>
          <w:b/>
          <w:sz w:val="20"/>
        </w:rPr>
        <w:t>168/23</w:t>
      </w:r>
      <w:r w:rsidR="00032CA0" w:rsidRPr="00C8579C">
        <w:rPr>
          <w:rFonts w:ascii="Tahoma" w:hAnsi="Tahoma" w:cs="Tahoma"/>
          <w:b/>
          <w:sz w:val="20"/>
        </w:rPr>
        <w:t xml:space="preserve"> </w:t>
      </w:r>
      <w:r w:rsidRPr="00C8579C">
        <w:rPr>
          <w:rFonts w:ascii="Tahoma" w:hAnsi="Tahoma" w:cs="Tahoma"/>
          <w:b/>
          <w:sz w:val="20"/>
        </w:rPr>
        <w:t xml:space="preserve">– </w:t>
      </w:r>
      <w:r w:rsidR="00C04869">
        <w:rPr>
          <w:rFonts w:ascii="Tahoma" w:hAnsi="Tahoma" w:cs="Tahoma"/>
          <w:b/>
          <w:sz w:val="20"/>
        </w:rPr>
        <w:t>Prevzem produkta LF-A iz obdelave komunalnih odpadkov v RCERO Ljubljana</w:t>
      </w:r>
      <w:r w:rsidR="00DA0B3F" w:rsidRPr="00C8579C">
        <w:rPr>
          <w:rFonts w:ascii="Tahoma" w:hAnsi="Tahoma" w:cs="Tahoma"/>
          <w:b/>
          <w:sz w:val="20"/>
        </w:rPr>
        <w:t>.</w:t>
      </w:r>
      <w:r w:rsidR="00C609F8" w:rsidRPr="00C8579C">
        <w:rPr>
          <w:rFonts w:ascii="Tahoma" w:hAnsi="Tahoma" w:cs="Tahoma"/>
          <w:b/>
          <w:sz w:val="20"/>
        </w:rPr>
        <w:t xml:space="preserve"> </w:t>
      </w:r>
    </w:p>
    <w:p w14:paraId="7CBAF67C" w14:textId="37440FE6" w:rsidR="00925C4C" w:rsidRDefault="00B445A2" w:rsidP="00BC5410">
      <w:pPr>
        <w:pStyle w:val="NavadenTimesNewRoman"/>
        <w:keepNext/>
        <w:keepLines/>
        <w:widowControl/>
        <w:ind w:right="140"/>
        <w:jc w:val="both"/>
        <w:rPr>
          <w:rFonts w:ascii="Tahoma" w:hAnsi="Tahoma" w:cs="Tahoma"/>
          <w:sz w:val="20"/>
        </w:rPr>
      </w:pPr>
      <w:r w:rsidRPr="00C8579C">
        <w:rPr>
          <w:rFonts w:ascii="Tahoma" w:hAnsi="Tahoma" w:cs="Tahoma"/>
          <w:sz w:val="20"/>
        </w:rPr>
        <w:tab/>
        <w:t xml:space="preserve"> </w:t>
      </w:r>
    </w:p>
    <w:p w14:paraId="6F6B7677" w14:textId="77777777" w:rsidR="00925C4C" w:rsidRPr="00C8579C" w:rsidRDefault="00925C4C" w:rsidP="00BC5410">
      <w:pPr>
        <w:pStyle w:val="NavadenTimesNewRoman"/>
        <w:keepNext/>
        <w:keepLines/>
        <w:widowControl/>
        <w:ind w:right="140"/>
        <w:jc w:val="both"/>
        <w:rPr>
          <w:rFonts w:ascii="Tahoma" w:hAnsi="Tahoma" w:cs="Tahoma"/>
          <w:sz w:val="20"/>
        </w:rPr>
      </w:pPr>
    </w:p>
    <w:p w14:paraId="5B24EEBA" w14:textId="32676F1E" w:rsidR="00B445A2" w:rsidRDefault="00B445A2" w:rsidP="00BC5410">
      <w:pPr>
        <w:pStyle w:val="NavadenTimesNewRoman"/>
        <w:keepNext/>
        <w:keepLines/>
        <w:widowControl/>
        <w:ind w:right="140"/>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(Ustrezno obkrožite)</w:t>
      </w:r>
    </w:p>
    <w:p w14:paraId="451EACDD" w14:textId="77777777" w:rsidR="00925C4C" w:rsidRPr="00C8579C" w:rsidRDefault="00925C4C" w:rsidP="00BC5410">
      <w:pPr>
        <w:pStyle w:val="NavadenTimesNewRoman"/>
        <w:keepNext/>
        <w:keepLines/>
        <w:widowControl/>
        <w:ind w:right="140"/>
        <w:jc w:val="center"/>
        <w:rPr>
          <w:rFonts w:ascii="Tahoma" w:hAnsi="Tahoma" w:cs="Tahoma"/>
          <w:sz w:val="20"/>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B445A2" w:rsidRPr="00C8579C" w14:paraId="65E0F48E" w14:textId="77777777" w:rsidTr="00C24835">
        <w:trPr>
          <w:trHeight w:val="235"/>
        </w:trPr>
        <w:tc>
          <w:tcPr>
            <w:tcW w:w="3402" w:type="dxa"/>
            <w:tcBorders>
              <w:bottom w:val="single" w:sz="4" w:space="0" w:color="auto"/>
            </w:tcBorders>
          </w:tcPr>
          <w:p w14:paraId="1EE30ED1" w14:textId="77777777" w:rsidR="00B445A2" w:rsidRPr="00C8579C" w:rsidRDefault="00B445A2" w:rsidP="00BC5410">
            <w:pPr>
              <w:keepNext/>
              <w:keepLines/>
              <w:ind w:right="140"/>
              <w:jc w:val="both"/>
              <w:rPr>
                <w:rFonts w:ascii="Tahoma" w:hAnsi="Tahoma" w:cs="Tahoma"/>
                <w:snapToGrid w:val="0"/>
                <w:color w:val="000000"/>
              </w:rPr>
            </w:pPr>
          </w:p>
        </w:tc>
        <w:tc>
          <w:tcPr>
            <w:tcW w:w="2552" w:type="dxa"/>
          </w:tcPr>
          <w:p w14:paraId="07BC2A2B" w14:textId="77777777" w:rsidR="00B445A2" w:rsidRPr="00C8579C" w:rsidRDefault="00B445A2" w:rsidP="00BC5410">
            <w:pPr>
              <w:keepNext/>
              <w:keepLines/>
              <w:ind w:right="140"/>
              <w:jc w:val="center"/>
              <w:rPr>
                <w:rFonts w:ascii="Tahoma" w:hAnsi="Tahoma" w:cs="Tahoma"/>
                <w:snapToGrid w:val="0"/>
                <w:color w:val="000000"/>
              </w:rPr>
            </w:pPr>
          </w:p>
        </w:tc>
        <w:tc>
          <w:tcPr>
            <w:tcW w:w="3119" w:type="dxa"/>
            <w:tcBorders>
              <w:bottom w:val="single" w:sz="4" w:space="0" w:color="auto"/>
            </w:tcBorders>
          </w:tcPr>
          <w:p w14:paraId="58AA569D" w14:textId="77777777" w:rsidR="00B445A2" w:rsidRPr="00C8579C" w:rsidRDefault="00B445A2" w:rsidP="00BC5410">
            <w:pPr>
              <w:keepNext/>
              <w:keepLines/>
              <w:tabs>
                <w:tab w:val="left" w:pos="567"/>
                <w:tab w:val="num" w:pos="851"/>
                <w:tab w:val="left" w:pos="993"/>
              </w:tabs>
              <w:ind w:right="140"/>
              <w:jc w:val="both"/>
              <w:rPr>
                <w:rFonts w:ascii="Tahoma" w:hAnsi="Tahoma" w:cs="Tahoma"/>
                <w:snapToGrid w:val="0"/>
                <w:color w:val="000000"/>
              </w:rPr>
            </w:pPr>
          </w:p>
          <w:p w14:paraId="19C99835" w14:textId="77777777" w:rsidR="00B445A2" w:rsidRPr="00C8579C" w:rsidRDefault="00B445A2" w:rsidP="00BC5410">
            <w:pPr>
              <w:keepNext/>
              <w:keepLines/>
              <w:tabs>
                <w:tab w:val="left" w:pos="567"/>
                <w:tab w:val="num" w:pos="851"/>
                <w:tab w:val="left" w:pos="993"/>
              </w:tabs>
              <w:ind w:right="140"/>
              <w:jc w:val="both"/>
              <w:rPr>
                <w:rFonts w:ascii="Tahoma" w:hAnsi="Tahoma" w:cs="Tahoma"/>
                <w:snapToGrid w:val="0"/>
                <w:color w:val="000000"/>
              </w:rPr>
            </w:pPr>
          </w:p>
        </w:tc>
      </w:tr>
      <w:tr w:rsidR="00B445A2" w:rsidRPr="00C8579C" w14:paraId="257F3423" w14:textId="77777777" w:rsidTr="00C24835">
        <w:trPr>
          <w:trHeight w:val="235"/>
        </w:trPr>
        <w:tc>
          <w:tcPr>
            <w:tcW w:w="3402" w:type="dxa"/>
            <w:tcBorders>
              <w:top w:val="single" w:sz="4" w:space="0" w:color="auto"/>
            </w:tcBorders>
          </w:tcPr>
          <w:p w14:paraId="0212DA7C" w14:textId="77777777" w:rsidR="00B445A2" w:rsidRPr="00C8579C" w:rsidRDefault="00B445A2" w:rsidP="00BC5410">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85473EE" w14:textId="77777777" w:rsidR="00B445A2" w:rsidRPr="00C8579C" w:rsidRDefault="00B445A2" w:rsidP="00BC5410">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4AF043BC" w14:textId="57F7BFBA" w:rsidR="00B445A2" w:rsidRPr="00C8579C" w:rsidRDefault="00B445A2" w:rsidP="00BC5410">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sidR="00D5152D">
              <w:rPr>
                <w:rFonts w:ascii="Tahoma" w:hAnsi="Tahoma" w:cs="Tahoma"/>
                <w:snapToGrid w:val="0"/>
                <w:color w:val="000000"/>
              </w:rPr>
              <w:t xml:space="preserve"> </w:t>
            </w:r>
            <w:r w:rsidRPr="00C8579C">
              <w:rPr>
                <w:rFonts w:ascii="Tahoma" w:hAnsi="Tahoma" w:cs="Tahoma"/>
                <w:b/>
                <w:snapToGrid w:val="0"/>
                <w:color w:val="000000"/>
              </w:rPr>
              <w:t>izdajatelja reference</w:t>
            </w:r>
            <w:r w:rsidRPr="00C8579C">
              <w:rPr>
                <w:rFonts w:ascii="Tahoma" w:hAnsi="Tahoma" w:cs="Tahoma"/>
                <w:snapToGrid w:val="0"/>
                <w:color w:val="000000"/>
              </w:rPr>
              <w:t>)</w:t>
            </w:r>
          </w:p>
          <w:p w14:paraId="7E635EB5" w14:textId="77777777" w:rsidR="003F7FCC" w:rsidRPr="00C8579C" w:rsidRDefault="003F7FCC" w:rsidP="00BC5410">
            <w:pPr>
              <w:keepNext/>
              <w:keepLines/>
              <w:ind w:right="140"/>
              <w:jc w:val="both"/>
              <w:rPr>
                <w:rFonts w:ascii="Tahoma" w:hAnsi="Tahoma" w:cs="Tahoma"/>
                <w:snapToGrid w:val="0"/>
                <w:color w:val="000000"/>
              </w:rPr>
            </w:pPr>
          </w:p>
          <w:p w14:paraId="453536AC" w14:textId="77777777" w:rsidR="00805B6C" w:rsidRPr="00C8579C" w:rsidRDefault="00805B6C" w:rsidP="00BC5410">
            <w:pPr>
              <w:keepNext/>
              <w:keepLines/>
              <w:ind w:right="140"/>
              <w:jc w:val="both"/>
              <w:rPr>
                <w:rFonts w:ascii="Tahoma" w:hAnsi="Tahoma" w:cs="Tahoma"/>
                <w:snapToGrid w:val="0"/>
                <w:color w:val="000000"/>
              </w:rPr>
            </w:pPr>
          </w:p>
        </w:tc>
      </w:tr>
    </w:tbl>
    <w:p w14:paraId="1BFFD96A" w14:textId="578AD4EF" w:rsidR="00B445A2" w:rsidRDefault="00B445A2" w:rsidP="00BC5410">
      <w:pPr>
        <w:keepNext/>
        <w:keepLines/>
        <w:rPr>
          <w:rFonts w:ascii="Tahoma" w:hAnsi="Tahoma" w:cs="Tahoma"/>
        </w:rPr>
      </w:pPr>
    </w:p>
    <w:p w14:paraId="0417B244" w14:textId="11AA2B50" w:rsidR="001A7314" w:rsidRDefault="001A7314" w:rsidP="00BC5410">
      <w:pPr>
        <w:keepNext/>
        <w:keepLines/>
        <w:rPr>
          <w:rFonts w:ascii="Tahoma" w:hAnsi="Tahoma" w:cs="Tahoma"/>
        </w:rPr>
      </w:pPr>
    </w:p>
    <w:p w14:paraId="484C4FC3" w14:textId="6DCD1851" w:rsidR="00556B89" w:rsidRDefault="00556B89" w:rsidP="00BC5410">
      <w:pPr>
        <w:keepNext/>
        <w:keepLines/>
        <w:rPr>
          <w:rFonts w:ascii="Tahoma" w:hAnsi="Tahoma" w:cs="Tahoma"/>
        </w:rPr>
      </w:pPr>
    </w:p>
    <w:p w14:paraId="702AC419" w14:textId="77777777" w:rsidR="00556B89" w:rsidRDefault="00556B89" w:rsidP="00BC5410">
      <w:pPr>
        <w:keepNext/>
        <w:keepLines/>
        <w:rPr>
          <w:rFonts w:ascii="Tahoma" w:hAnsi="Tahoma" w:cs="Tahoma"/>
        </w:rPr>
      </w:pPr>
    </w:p>
    <w:p w14:paraId="1F137C23" w14:textId="77777777" w:rsidR="00700F83" w:rsidRPr="00C8579C" w:rsidRDefault="00700F83" w:rsidP="00BC5410">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363"/>
      </w:tblGrid>
      <w:tr w:rsidR="002F5EB2" w:rsidRPr="005D654E" w14:paraId="31D761F3" w14:textId="77777777" w:rsidTr="00C755BB">
        <w:tc>
          <w:tcPr>
            <w:tcW w:w="7867" w:type="dxa"/>
            <w:tcBorders>
              <w:top w:val="single" w:sz="4" w:space="0" w:color="auto"/>
              <w:bottom w:val="single" w:sz="4" w:space="0" w:color="auto"/>
            </w:tcBorders>
            <w:shd w:val="clear" w:color="auto" w:fill="auto"/>
          </w:tcPr>
          <w:p w14:paraId="1A63A698" w14:textId="77777777" w:rsidR="002F5EB2" w:rsidRPr="005D654E" w:rsidRDefault="002F5EB2" w:rsidP="00BC5410">
            <w:pPr>
              <w:keepNext/>
              <w:keepLines/>
              <w:rPr>
                <w:rFonts w:ascii="Tahoma" w:hAnsi="Tahoma" w:cs="Tahoma"/>
              </w:rPr>
            </w:pPr>
            <w:r w:rsidRPr="005D654E">
              <w:rPr>
                <w:rFonts w:ascii="Tahoma" w:hAnsi="Tahoma" w:cs="Tahoma"/>
              </w:rPr>
              <w:t>POSTOPEK RAVNANJA Z ODPADKI</w:t>
            </w:r>
          </w:p>
        </w:tc>
        <w:tc>
          <w:tcPr>
            <w:tcW w:w="912" w:type="dxa"/>
            <w:tcBorders>
              <w:top w:val="single" w:sz="4" w:space="0" w:color="auto"/>
              <w:bottom w:val="single" w:sz="4" w:space="0" w:color="auto"/>
              <w:right w:val="nil"/>
            </w:tcBorders>
            <w:shd w:val="clear" w:color="auto" w:fill="auto"/>
          </w:tcPr>
          <w:p w14:paraId="7BFAD2CE" w14:textId="77777777" w:rsidR="002F5EB2" w:rsidRPr="005D654E" w:rsidRDefault="002F5EB2" w:rsidP="00BC5410">
            <w:pPr>
              <w:keepNext/>
              <w:keepLines/>
              <w:jc w:val="right"/>
              <w:rPr>
                <w:rFonts w:ascii="Tahoma" w:hAnsi="Tahoma" w:cs="Tahoma"/>
                <w:b/>
              </w:rPr>
            </w:pPr>
            <w:r>
              <w:rPr>
                <w:rFonts w:ascii="Tahoma" w:hAnsi="Tahoma" w:cs="Tahoma"/>
                <w:b/>
                <w:i/>
              </w:rPr>
              <w:t>P</w:t>
            </w:r>
            <w:r w:rsidRPr="005D654E">
              <w:rPr>
                <w:rFonts w:ascii="Tahoma" w:hAnsi="Tahoma" w:cs="Tahoma"/>
                <w:b/>
                <w:i/>
              </w:rPr>
              <w:t xml:space="preserve">riloga </w:t>
            </w:r>
          </w:p>
        </w:tc>
        <w:tc>
          <w:tcPr>
            <w:tcW w:w="363" w:type="dxa"/>
            <w:tcBorders>
              <w:top w:val="single" w:sz="4" w:space="0" w:color="auto"/>
              <w:left w:val="nil"/>
              <w:bottom w:val="single" w:sz="4" w:space="0" w:color="auto"/>
            </w:tcBorders>
            <w:shd w:val="clear" w:color="auto" w:fill="auto"/>
          </w:tcPr>
          <w:p w14:paraId="607634E0" w14:textId="77777777" w:rsidR="002F5EB2" w:rsidRPr="005D654E" w:rsidRDefault="002F5EB2" w:rsidP="00BC5410">
            <w:pPr>
              <w:keepNext/>
              <w:keepLines/>
              <w:rPr>
                <w:rFonts w:ascii="Tahoma" w:hAnsi="Tahoma" w:cs="Tahoma"/>
                <w:b/>
                <w:i/>
              </w:rPr>
            </w:pPr>
            <w:r>
              <w:rPr>
                <w:rFonts w:ascii="Tahoma" w:hAnsi="Tahoma" w:cs="Tahoma"/>
                <w:b/>
                <w:i/>
              </w:rPr>
              <w:t>7</w:t>
            </w:r>
          </w:p>
        </w:tc>
      </w:tr>
    </w:tbl>
    <w:p w14:paraId="2ED56252" w14:textId="77777777" w:rsidR="002F5EB2" w:rsidRDefault="002F5EB2" w:rsidP="00BC5410">
      <w:pPr>
        <w:keepNext/>
        <w:keepLines/>
        <w:jc w:val="both"/>
        <w:rPr>
          <w:rFonts w:ascii="Tahoma" w:hAnsi="Tahoma" w:cs="Tahoma"/>
        </w:rPr>
      </w:pPr>
    </w:p>
    <w:p w14:paraId="4B29C2B9" w14:textId="77777777" w:rsidR="002F5EB2" w:rsidRPr="00B445A2" w:rsidRDefault="002F5EB2" w:rsidP="00BC5410">
      <w:pPr>
        <w:keepNext/>
        <w:keepLines/>
        <w:tabs>
          <w:tab w:val="left" w:pos="8646"/>
        </w:tabs>
        <w:ind w:right="284"/>
        <w:jc w:val="both"/>
        <w:rPr>
          <w:rFonts w:ascii="Tahoma" w:hAnsi="Tahoma" w:cs="Tahoma"/>
          <w:color w:val="000000"/>
        </w:rPr>
      </w:pPr>
      <w:r>
        <w:rPr>
          <w:rFonts w:ascii="Tahoma" w:hAnsi="Tahoma" w:cs="Tahoma"/>
        </w:rPr>
        <w:t xml:space="preserve">Ponudnik </w:t>
      </w:r>
      <w:r w:rsidRPr="00C509F8">
        <w:rPr>
          <w:rFonts w:ascii="Tahoma" w:hAnsi="Tahoma" w:cs="Tahoma"/>
        </w:rPr>
        <w:t xml:space="preserve">mora navesti celoten postopek </w:t>
      </w:r>
      <w:r>
        <w:rPr>
          <w:rFonts w:ascii="Tahoma" w:hAnsi="Tahoma" w:cs="Tahoma"/>
        </w:rPr>
        <w:t xml:space="preserve">nadaljnjega </w:t>
      </w:r>
      <w:r w:rsidRPr="00C509F8">
        <w:rPr>
          <w:rFonts w:ascii="Tahoma" w:hAnsi="Tahoma" w:cs="Tahoma"/>
        </w:rPr>
        <w:t>ravnanja z odpadki</w:t>
      </w:r>
      <w:r>
        <w:rPr>
          <w:rFonts w:ascii="Tahoma" w:hAnsi="Tahoma" w:cs="Tahoma"/>
        </w:rPr>
        <w:t xml:space="preserve"> oziroma nadaljnje obdelave produkta</w:t>
      </w:r>
      <w:r w:rsidRPr="00C509F8">
        <w:rPr>
          <w:rFonts w:ascii="Tahoma" w:hAnsi="Tahoma" w:cs="Tahoma"/>
        </w:rPr>
        <w:t xml:space="preserve">, ki vključuje tudi tehnološki postopek </w:t>
      </w:r>
      <w:r>
        <w:rPr>
          <w:rFonts w:ascii="Tahoma" w:hAnsi="Tahoma" w:cs="Tahoma"/>
        </w:rPr>
        <w:t>obdelave</w:t>
      </w:r>
      <w:r w:rsidRPr="00C509F8">
        <w:rPr>
          <w:rFonts w:ascii="Tahoma" w:hAnsi="Tahoma" w:cs="Tahoma"/>
        </w:rPr>
        <w:t xml:space="preserve">, lokacijo ter opis </w:t>
      </w:r>
      <w:r>
        <w:rPr>
          <w:rFonts w:ascii="Tahoma" w:hAnsi="Tahoma" w:cs="Tahoma"/>
        </w:rPr>
        <w:t>izvajalca obdelave</w:t>
      </w:r>
      <w:r w:rsidRPr="00C509F8">
        <w:rPr>
          <w:rFonts w:ascii="Tahoma" w:hAnsi="Tahoma" w:cs="Tahoma"/>
        </w:rPr>
        <w:t xml:space="preserve"> (podjetje, naslov)</w:t>
      </w:r>
      <w:r w:rsidRPr="00C555C5">
        <w:rPr>
          <w:rFonts w:ascii="Tahoma" w:hAnsi="Tahoma" w:cs="Tahoma"/>
          <w:color w:val="FF0000"/>
        </w:rPr>
        <w:t xml:space="preserve"> </w:t>
      </w:r>
      <w:r w:rsidRPr="00B445A2">
        <w:rPr>
          <w:rFonts w:ascii="Tahoma" w:hAnsi="Tahoma" w:cs="Tahoma"/>
          <w:color w:val="000000"/>
        </w:rPr>
        <w:t>vključno z navedbo začasnega skladiščenja oziroma razpolaganja z objekti do pridobitve dovoljenj v primeru nadaljnje obdelave izven območja Republike Slovenije.</w:t>
      </w:r>
    </w:p>
    <w:p w14:paraId="1C20125E" w14:textId="77777777" w:rsidR="002F5EB2" w:rsidRPr="00B445A2" w:rsidRDefault="002F5EB2" w:rsidP="00BC5410">
      <w:pPr>
        <w:keepNext/>
        <w:keepLines/>
        <w:jc w:val="both"/>
        <w:rPr>
          <w:rFonts w:ascii="Tahoma" w:hAnsi="Tahoma" w:cs="Tahoma"/>
          <w:color w:val="000000"/>
        </w:rPr>
      </w:pPr>
    </w:p>
    <w:p w14:paraId="156D6DDA" w14:textId="77777777" w:rsidR="002F5EB2" w:rsidRPr="00B445A2" w:rsidRDefault="002F5EB2" w:rsidP="00BC5410">
      <w:pPr>
        <w:keepNext/>
        <w:keepLines/>
        <w:jc w:val="both"/>
        <w:rPr>
          <w:rFonts w:ascii="Tahoma" w:hAnsi="Tahoma" w:cs="Tahoma"/>
          <w:color w:val="000000"/>
        </w:rPr>
      </w:pPr>
    </w:p>
    <w:p w14:paraId="221C0589" w14:textId="77777777" w:rsidR="002F5EB2" w:rsidRPr="00C509F8" w:rsidRDefault="002F5EB2" w:rsidP="00BC5410">
      <w:pPr>
        <w:keepNext/>
        <w:keepLines/>
        <w:rPr>
          <w:rFonts w:ascii="Tahoma" w:hAnsi="Tahoma" w:cs="Tahoma"/>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394"/>
        <w:gridCol w:w="2693"/>
      </w:tblGrid>
      <w:tr w:rsidR="002F5EB2" w:rsidRPr="00C509F8" w14:paraId="6F8B5962" w14:textId="77777777" w:rsidTr="00C755BB">
        <w:trPr>
          <w:trHeight w:val="353"/>
        </w:trPr>
        <w:tc>
          <w:tcPr>
            <w:tcW w:w="2093" w:type="dxa"/>
            <w:shd w:val="clear" w:color="auto" w:fill="auto"/>
          </w:tcPr>
          <w:p w14:paraId="280D1B3C" w14:textId="77777777" w:rsidR="002F5EB2" w:rsidRPr="00C509F8" w:rsidRDefault="002F5EB2" w:rsidP="00BC5410">
            <w:pPr>
              <w:pStyle w:val="Naslov"/>
              <w:keepNext/>
              <w:keepLines/>
              <w:rPr>
                <w:rFonts w:ascii="Tahoma" w:hAnsi="Tahoma" w:cs="Tahoma"/>
                <w:b w:val="0"/>
                <w:sz w:val="20"/>
                <w:lang w:val="sl-SI"/>
              </w:rPr>
            </w:pPr>
            <w:r w:rsidRPr="00C509F8">
              <w:rPr>
                <w:rFonts w:ascii="Tahoma" w:hAnsi="Tahoma" w:cs="Tahoma"/>
                <w:b w:val="0"/>
                <w:sz w:val="20"/>
                <w:lang w:val="sl-SI"/>
              </w:rPr>
              <w:t>FAZA</w:t>
            </w:r>
          </w:p>
        </w:tc>
        <w:tc>
          <w:tcPr>
            <w:tcW w:w="4394" w:type="dxa"/>
            <w:shd w:val="clear" w:color="auto" w:fill="auto"/>
          </w:tcPr>
          <w:p w14:paraId="19DA84B2" w14:textId="77777777" w:rsidR="002F5EB2" w:rsidRPr="00B445A2" w:rsidRDefault="002F5EB2" w:rsidP="00BC5410">
            <w:pPr>
              <w:pStyle w:val="Naslov"/>
              <w:keepNext/>
              <w:keepLines/>
              <w:rPr>
                <w:rFonts w:ascii="Tahoma" w:hAnsi="Tahoma" w:cs="Tahoma"/>
                <w:b w:val="0"/>
                <w:color w:val="000000"/>
                <w:sz w:val="20"/>
                <w:lang w:val="sl-SI"/>
              </w:rPr>
            </w:pPr>
            <w:r w:rsidRPr="00B445A2">
              <w:rPr>
                <w:rFonts w:ascii="Tahoma" w:hAnsi="Tahoma" w:cs="Tahoma"/>
                <w:b w:val="0"/>
                <w:color w:val="000000"/>
                <w:sz w:val="20"/>
                <w:lang w:val="sl-SI"/>
              </w:rPr>
              <w:t>OPIS (tehnološki postopek, lokacija)</w:t>
            </w:r>
          </w:p>
        </w:tc>
        <w:tc>
          <w:tcPr>
            <w:tcW w:w="2693" w:type="dxa"/>
            <w:shd w:val="clear" w:color="auto" w:fill="auto"/>
          </w:tcPr>
          <w:p w14:paraId="6F216778" w14:textId="77777777" w:rsidR="002F5EB2" w:rsidRPr="00B445A2" w:rsidRDefault="002F5EB2" w:rsidP="00BC5410">
            <w:pPr>
              <w:pStyle w:val="Naslov"/>
              <w:keepNext/>
              <w:keepLines/>
              <w:rPr>
                <w:rFonts w:ascii="Tahoma" w:hAnsi="Tahoma" w:cs="Tahoma"/>
                <w:b w:val="0"/>
                <w:color w:val="000000"/>
                <w:sz w:val="20"/>
                <w:lang w:val="sl-SI"/>
              </w:rPr>
            </w:pPr>
            <w:r w:rsidRPr="00B445A2">
              <w:rPr>
                <w:rFonts w:ascii="Tahoma" w:hAnsi="Tahoma" w:cs="Tahoma"/>
                <w:b w:val="0"/>
                <w:color w:val="000000"/>
                <w:sz w:val="20"/>
                <w:lang w:val="sl-SI"/>
              </w:rPr>
              <w:t>IZVAJALEC</w:t>
            </w:r>
          </w:p>
        </w:tc>
      </w:tr>
      <w:tr w:rsidR="002F5EB2" w:rsidRPr="00C509F8" w14:paraId="00D71E43" w14:textId="77777777" w:rsidTr="00C755BB">
        <w:trPr>
          <w:trHeight w:val="793"/>
        </w:trPr>
        <w:tc>
          <w:tcPr>
            <w:tcW w:w="2093" w:type="dxa"/>
            <w:shd w:val="clear" w:color="auto" w:fill="auto"/>
          </w:tcPr>
          <w:p w14:paraId="4FF0E8EE" w14:textId="77777777" w:rsidR="002F5EB2" w:rsidRDefault="002F5EB2" w:rsidP="00BC5410">
            <w:pPr>
              <w:pStyle w:val="Naslov"/>
              <w:keepNext/>
              <w:keepLines/>
              <w:jc w:val="left"/>
              <w:rPr>
                <w:rFonts w:ascii="Tahoma" w:hAnsi="Tahoma" w:cs="Tahoma"/>
                <w:sz w:val="20"/>
                <w:lang w:val="sl-SI"/>
              </w:rPr>
            </w:pPr>
          </w:p>
          <w:p w14:paraId="6824D4B1" w14:textId="77777777" w:rsidR="002F5EB2" w:rsidRPr="00C509F8" w:rsidRDefault="002F5EB2" w:rsidP="00BC5410">
            <w:pPr>
              <w:pStyle w:val="Naslov"/>
              <w:keepNext/>
              <w:keepLines/>
              <w:jc w:val="left"/>
              <w:rPr>
                <w:rFonts w:ascii="Tahoma" w:hAnsi="Tahoma" w:cs="Tahoma"/>
                <w:sz w:val="20"/>
                <w:lang w:val="sl-SI"/>
              </w:rPr>
            </w:pPr>
            <w:r w:rsidRPr="00C509F8">
              <w:rPr>
                <w:rFonts w:ascii="Tahoma" w:hAnsi="Tahoma" w:cs="Tahoma"/>
                <w:sz w:val="20"/>
                <w:lang w:val="sl-SI"/>
              </w:rPr>
              <w:t>Prevoz</w:t>
            </w:r>
          </w:p>
          <w:p w14:paraId="68006928" w14:textId="77777777" w:rsidR="002F5EB2" w:rsidRPr="00C509F8" w:rsidRDefault="002F5EB2" w:rsidP="00BC5410">
            <w:pPr>
              <w:pStyle w:val="Naslov"/>
              <w:keepNext/>
              <w:keepLines/>
              <w:jc w:val="left"/>
              <w:rPr>
                <w:rFonts w:ascii="Tahoma" w:hAnsi="Tahoma" w:cs="Tahoma"/>
                <w:sz w:val="20"/>
                <w:lang w:val="sl-SI"/>
              </w:rPr>
            </w:pPr>
          </w:p>
          <w:p w14:paraId="72CF2215" w14:textId="77777777" w:rsidR="002F5EB2" w:rsidRPr="00C509F8" w:rsidRDefault="002F5EB2" w:rsidP="00BC5410">
            <w:pPr>
              <w:pStyle w:val="Naslov"/>
              <w:keepNext/>
              <w:keepLines/>
              <w:jc w:val="left"/>
              <w:rPr>
                <w:rFonts w:ascii="Tahoma" w:hAnsi="Tahoma" w:cs="Tahoma"/>
                <w:sz w:val="20"/>
                <w:lang w:val="sl-SI"/>
              </w:rPr>
            </w:pPr>
          </w:p>
          <w:p w14:paraId="0F5B77D1" w14:textId="77777777" w:rsidR="002F5EB2" w:rsidRPr="00C509F8" w:rsidRDefault="002F5EB2" w:rsidP="00BC5410">
            <w:pPr>
              <w:pStyle w:val="Naslov"/>
              <w:keepNext/>
              <w:keepLines/>
              <w:jc w:val="left"/>
              <w:rPr>
                <w:rFonts w:ascii="Tahoma" w:hAnsi="Tahoma" w:cs="Tahoma"/>
                <w:sz w:val="20"/>
                <w:lang w:val="sl-SI"/>
              </w:rPr>
            </w:pPr>
          </w:p>
          <w:p w14:paraId="43104DE4" w14:textId="77777777" w:rsidR="002F5EB2" w:rsidRPr="00C509F8" w:rsidRDefault="002F5EB2" w:rsidP="00BC5410">
            <w:pPr>
              <w:pStyle w:val="Naslov"/>
              <w:keepNext/>
              <w:keepLines/>
              <w:jc w:val="left"/>
              <w:rPr>
                <w:rFonts w:ascii="Tahoma" w:hAnsi="Tahoma" w:cs="Tahoma"/>
                <w:sz w:val="20"/>
                <w:lang w:val="sl-SI"/>
              </w:rPr>
            </w:pPr>
          </w:p>
          <w:p w14:paraId="6388E9CF" w14:textId="77777777" w:rsidR="002F5EB2" w:rsidRPr="00C509F8" w:rsidRDefault="002F5EB2" w:rsidP="00BC5410">
            <w:pPr>
              <w:pStyle w:val="Naslov"/>
              <w:keepNext/>
              <w:keepLines/>
              <w:jc w:val="left"/>
              <w:rPr>
                <w:rFonts w:ascii="Tahoma" w:hAnsi="Tahoma" w:cs="Tahoma"/>
                <w:sz w:val="20"/>
                <w:lang w:val="sl-SI"/>
              </w:rPr>
            </w:pPr>
          </w:p>
          <w:p w14:paraId="167E9D11" w14:textId="77777777" w:rsidR="002F5EB2" w:rsidRPr="00C509F8" w:rsidRDefault="002F5EB2" w:rsidP="00BC5410">
            <w:pPr>
              <w:pStyle w:val="Naslov"/>
              <w:keepNext/>
              <w:keepLines/>
              <w:jc w:val="left"/>
              <w:rPr>
                <w:rFonts w:ascii="Tahoma" w:hAnsi="Tahoma" w:cs="Tahoma"/>
                <w:sz w:val="20"/>
                <w:lang w:val="sl-SI"/>
              </w:rPr>
            </w:pPr>
          </w:p>
          <w:p w14:paraId="125C5A1D" w14:textId="77777777" w:rsidR="002F5EB2" w:rsidRPr="00C509F8" w:rsidRDefault="002F5EB2" w:rsidP="00BC5410">
            <w:pPr>
              <w:pStyle w:val="Naslov"/>
              <w:keepNext/>
              <w:keepLines/>
              <w:jc w:val="left"/>
              <w:rPr>
                <w:rFonts w:ascii="Tahoma" w:hAnsi="Tahoma" w:cs="Tahoma"/>
                <w:sz w:val="20"/>
                <w:lang w:val="sl-SI"/>
              </w:rPr>
            </w:pPr>
          </w:p>
        </w:tc>
        <w:tc>
          <w:tcPr>
            <w:tcW w:w="4394" w:type="dxa"/>
            <w:shd w:val="clear" w:color="auto" w:fill="auto"/>
          </w:tcPr>
          <w:p w14:paraId="7BF9C234" w14:textId="77777777" w:rsidR="002F5EB2" w:rsidRPr="00B445A2" w:rsidRDefault="002F5EB2" w:rsidP="00BC5410">
            <w:pPr>
              <w:pStyle w:val="Naslov"/>
              <w:keepNext/>
              <w:keepLines/>
              <w:jc w:val="both"/>
              <w:rPr>
                <w:rFonts w:ascii="Tahoma" w:hAnsi="Tahoma" w:cs="Tahoma"/>
                <w:color w:val="000000"/>
                <w:sz w:val="20"/>
                <w:lang w:val="sl-SI"/>
              </w:rPr>
            </w:pPr>
          </w:p>
        </w:tc>
        <w:tc>
          <w:tcPr>
            <w:tcW w:w="2693" w:type="dxa"/>
            <w:shd w:val="clear" w:color="auto" w:fill="auto"/>
          </w:tcPr>
          <w:p w14:paraId="379C4385" w14:textId="77777777" w:rsidR="002F5EB2" w:rsidRPr="00B445A2" w:rsidRDefault="002F5EB2" w:rsidP="00BC5410">
            <w:pPr>
              <w:pStyle w:val="Naslov"/>
              <w:keepNext/>
              <w:keepLines/>
              <w:jc w:val="both"/>
              <w:rPr>
                <w:rFonts w:ascii="Tahoma" w:hAnsi="Tahoma" w:cs="Tahoma"/>
                <w:color w:val="000000"/>
                <w:sz w:val="20"/>
                <w:lang w:val="sl-SI"/>
              </w:rPr>
            </w:pPr>
          </w:p>
        </w:tc>
      </w:tr>
      <w:tr w:rsidR="002F5EB2" w:rsidRPr="00C509F8" w14:paraId="0BC0D7D0" w14:textId="77777777" w:rsidTr="00C755BB">
        <w:trPr>
          <w:trHeight w:val="690"/>
        </w:trPr>
        <w:tc>
          <w:tcPr>
            <w:tcW w:w="2093" w:type="dxa"/>
            <w:shd w:val="clear" w:color="auto" w:fill="auto"/>
          </w:tcPr>
          <w:p w14:paraId="57B094C1" w14:textId="77777777" w:rsidR="002F5EB2" w:rsidRPr="00B445A2" w:rsidRDefault="002F5EB2" w:rsidP="00BC5410">
            <w:pPr>
              <w:pStyle w:val="Naslov"/>
              <w:keepNext/>
              <w:keepLines/>
              <w:jc w:val="left"/>
              <w:rPr>
                <w:rFonts w:ascii="Tahoma" w:hAnsi="Tahoma" w:cs="Tahoma"/>
                <w:color w:val="000000"/>
                <w:sz w:val="20"/>
                <w:lang w:val="sl-SI"/>
              </w:rPr>
            </w:pPr>
            <w:r w:rsidRPr="00B445A2">
              <w:rPr>
                <w:rFonts w:ascii="Tahoma" w:hAnsi="Tahoma" w:cs="Tahoma"/>
                <w:color w:val="000000"/>
                <w:sz w:val="20"/>
                <w:lang w:val="sl-SI"/>
              </w:rPr>
              <w:t>Končna obdelava (predelava ali odstranjevanje)</w:t>
            </w:r>
          </w:p>
          <w:p w14:paraId="2C479498" w14:textId="77777777" w:rsidR="002F5EB2" w:rsidRPr="00B445A2" w:rsidRDefault="002F5EB2" w:rsidP="00BC5410">
            <w:pPr>
              <w:pStyle w:val="Naslov"/>
              <w:keepNext/>
              <w:keepLines/>
              <w:jc w:val="left"/>
              <w:rPr>
                <w:rFonts w:ascii="Tahoma" w:hAnsi="Tahoma" w:cs="Tahoma"/>
                <w:color w:val="000000"/>
                <w:sz w:val="20"/>
                <w:lang w:val="sl-SI"/>
              </w:rPr>
            </w:pPr>
          </w:p>
          <w:p w14:paraId="511C6069" w14:textId="77777777" w:rsidR="002F5EB2" w:rsidRPr="00B445A2" w:rsidRDefault="002F5EB2" w:rsidP="00BC5410">
            <w:pPr>
              <w:pStyle w:val="Naslov"/>
              <w:keepNext/>
              <w:keepLines/>
              <w:jc w:val="left"/>
              <w:rPr>
                <w:rFonts w:ascii="Tahoma" w:hAnsi="Tahoma" w:cs="Tahoma"/>
                <w:color w:val="000000"/>
                <w:sz w:val="20"/>
                <w:lang w:val="sl-SI"/>
              </w:rPr>
            </w:pPr>
          </w:p>
          <w:p w14:paraId="48AB8A24" w14:textId="77777777" w:rsidR="002F5EB2" w:rsidRPr="00B445A2" w:rsidRDefault="002F5EB2" w:rsidP="00BC5410">
            <w:pPr>
              <w:pStyle w:val="Naslov"/>
              <w:keepNext/>
              <w:keepLines/>
              <w:jc w:val="left"/>
              <w:rPr>
                <w:rFonts w:ascii="Tahoma" w:hAnsi="Tahoma" w:cs="Tahoma"/>
                <w:color w:val="000000"/>
                <w:sz w:val="20"/>
                <w:lang w:val="sl-SI"/>
              </w:rPr>
            </w:pPr>
          </w:p>
          <w:p w14:paraId="77DF536D" w14:textId="77777777" w:rsidR="002F5EB2" w:rsidRPr="00B445A2" w:rsidRDefault="002F5EB2" w:rsidP="00BC5410">
            <w:pPr>
              <w:pStyle w:val="Naslov"/>
              <w:keepNext/>
              <w:keepLines/>
              <w:jc w:val="left"/>
              <w:rPr>
                <w:rFonts w:ascii="Tahoma" w:hAnsi="Tahoma" w:cs="Tahoma"/>
                <w:color w:val="000000"/>
                <w:sz w:val="20"/>
                <w:lang w:val="sl-SI"/>
              </w:rPr>
            </w:pPr>
          </w:p>
          <w:p w14:paraId="4D908052" w14:textId="77777777" w:rsidR="002F5EB2" w:rsidRPr="00B445A2" w:rsidRDefault="002F5EB2" w:rsidP="00BC5410">
            <w:pPr>
              <w:pStyle w:val="Naslov"/>
              <w:keepNext/>
              <w:keepLines/>
              <w:jc w:val="left"/>
              <w:rPr>
                <w:rFonts w:ascii="Tahoma" w:hAnsi="Tahoma" w:cs="Tahoma"/>
                <w:color w:val="000000"/>
                <w:sz w:val="20"/>
                <w:lang w:val="sl-SI"/>
              </w:rPr>
            </w:pPr>
          </w:p>
          <w:p w14:paraId="3B97B037" w14:textId="77777777" w:rsidR="002F5EB2" w:rsidRPr="00B445A2" w:rsidRDefault="002F5EB2" w:rsidP="00BC5410">
            <w:pPr>
              <w:pStyle w:val="Naslov"/>
              <w:keepNext/>
              <w:keepLines/>
              <w:jc w:val="left"/>
              <w:rPr>
                <w:rFonts w:ascii="Tahoma" w:hAnsi="Tahoma" w:cs="Tahoma"/>
                <w:color w:val="000000"/>
                <w:sz w:val="20"/>
                <w:lang w:val="sl-SI"/>
              </w:rPr>
            </w:pPr>
          </w:p>
        </w:tc>
        <w:tc>
          <w:tcPr>
            <w:tcW w:w="4394" w:type="dxa"/>
            <w:shd w:val="clear" w:color="auto" w:fill="auto"/>
          </w:tcPr>
          <w:p w14:paraId="4550136F" w14:textId="77777777" w:rsidR="002F5EB2" w:rsidRPr="00B445A2" w:rsidRDefault="002F5EB2" w:rsidP="00BC5410">
            <w:pPr>
              <w:pStyle w:val="Naslov"/>
              <w:keepNext/>
              <w:keepLines/>
              <w:jc w:val="both"/>
              <w:rPr>
                <w:rFonts w:ascii="Tahoma" w:hAnsi="Tahoma" w:cs="Tahoma"/>
                <w:color w:val="000000"/>
                <w:sz w:val="20"/>
                <w:lang w:val="sl-SI"/>
              </w:rPr>
            </w:pPr>
          </w:p>
        </w:tc>
        <w:tc>
          <w:tcPr>
            <w:tcW w:w="2693" w:type="dxa"/>
            <w:shd w:val="clear" w:color="auto" w:fill="auto"/>
          </w:tcPr>
          <w:p w14:paraId="2C0660EB" w14:textId="77777777" w:rsidR="002F5EB2" w:rsidRPr="00B445A2" w:rsidRDefault="002F5EB2" w:rsidP="00BC5410">
            <w:pPr>
              <w:pStyle w:val="Naslov"/>
              <w:keepNext/>
              <w:keepLines/>
              <w:jc w:val="both"/>
              <w:rPr>
                <w:rFonts w:ascii="Tahoma" w:hAnsi="Tahoma" w:cs="Tahoma"/>
                <w:color w:val="000000"/>
                <w:sz w:val="20"/>
                <w:lang w:val="sl-SI"/>
              </w:rPr>
            </w:pPr>
          </w:p>
        </w:tc>
      </w:tr>
    </w:tbl>
    <w:p w14:paraId="00240222" w14:textId="77777777" w:rsidR="002F5EB2" w:rsidRPr="00C509F8" w:rsidRDefault="002F5EB2" w:rsidP="00BC5410">
      <w:pPr>
        <w:keepNext/>
        <w:keepLines/>
        <w:rPr>
          <w:rFonts w:ascii="Tahoma" w:hAnsi="Tahoma" w:cs="Tahoma"/>
        </w:rPr>
      </w:pPr>
    </w:p>
    <w:tbl>
      <w:tblPr>
        <w:tblW w:w="9100" w:type="dxa"/>
        <w:tblInd w:w="2" w:type="dxa"/>
        <w:tblLayout w:type="fixed"/>
        <w:tblCellMar>
          <w:left w:w="30" w:type="dxa"/>
          <w:right w:w="30" w:type="dxa"/>
        </w:tblCellMar>
        <w:tblLook w:val="0000" w:firstRow="0" w:lastRow="0" w:firstColumn="0" w:lastColumn="0" w:noHBand="0" w:noVBand="0"/>
      </w:tblPr>
      <w:tblGrid>
        <w:gridCol w:w="3427"/>
        <w:gridCol w:w="2271"/>
        <w:gridCol w:w="3261"/>
        <w:gridCol w:w="141"/>
      </w:tblGrid>
      <w:tr w:rsidR="002F5EB2" w:rsidRPr="00C509F8" w14:paraId="14154778" w14:textId="77777777" w:rsidTr="00C755BB">
        <w:trPr>
          <w:trHeight w:val="235"/>
        </w:trPr>
        <w:tc>
          <w:tcPr>
            <w:tcW w:w="3427" w:type="dxa"/>
            <w:tcBorders>
              <w:bottom w:val="single" w:sz="4" w:space="0" w:color="auto"/>
            </w:tcBorders>
          </w:tcPr>
          <w:p w14:paraId="2F445B5F" w14:textId="77777777" w:rsidR="002F5EB2" w:rsidRDefault="002F5EB2" w:rsidP="00BC5410">
            <w:pPr>
              <w:keepNext/>
              <w:keepLines/>
              <w:jc w:val="both"/>
              <w:rPr>
                <w:rFonts w:ascii="Tahoma" w:hAnsi="Tahoma" w:cs="Tahoma"/>
                <w:snapToGrid w:val="0"/>
                <w:color w:val="000000"/>
              </w:rPr>
            </w:pPr>
          </w:p>
          <w:p w14:paraId="2238484B" w14:textId="77777777" w:rsidR="00E56B97" w:rsidRDefault="00E56B97" w:rsidP="00BC5410">
            <w:pPr>
              <w:keepNext/>
              <w:keepLines/>
              <w:jc w:val="both"/>
              <w:rPr>
                <w:rFonts w:ascii="Tahoma" w:hAnsi="Tahoma" w:cs="Tahoma"/>
                <w:snapToGrid w:val="0"/>
                <w:color w:val="000000"/>
              </w:rPr>
            </w:pPr>
          </w:p>
          <w:p w14:paraId="1A44C1A3" w14:textId="77777777" w:rsidR="00E56B97" w:rsidRDefault="00E56B97" w:rsidP="00BC5410">
            <w:pPr>
              <w:keepNext/>
              <w:keepLines/>
              <w:jc w:val="both"/>
              <w:rPr>
                <w:rFonts w:ascii="Tahoma" w:hAnsi="Tahoma" w:cs="Tahoma"/>
                <w:snapToGrid w:val="0"/>
                <w:color w:val="000000"/>
              </w:rPr>
            </w:pPr>
          </w:p>
          <w:p w14:paraId="1CF77F5A" w14:textId="77777777" w:rsidR="00E56B97" w:rsidRDefault="00E56B97" w:rsidP="00BC5410">
            <w:pPr>
              <w:keepNext/>
              <w:keepLines/>
              <w:jc w:val="both"/>
              <w:rPr>
                <w:rFonts w:ascii="Tahoma" w:hAnsi="Tahoma" w:cs="Tahoma"/>
                <w:snapToGrid w:val="0"/>
                <w:color w:val="000000"/>
              </w:rPr>
            </w:pPr>
          </w:p>
          <w:p w14:paraId="198A2959" w14:textId="77777777" w:rsidR="00E56B97" w:rsidRDefault="00E56B97" w:rsidP="00BC5410">
            <w:pPr>
              <w:keepNext/>
              <w:keepLines/>
              <w:jc w:val="both"/>
              <w:rPr>
                <w:rFonts w:ascii="Tahoma" w:hAnsi="Tahoma" w:cs="Tahoma"/>
                <w:snapToGrid w:val="0"/>
                <w:color w:val="000000"/>
              </w:rPr>
            </w:pPr>
          </w:p>
          <w:p w14:paraId="17529181" w14:textId="77777777" w:rsidR="00E56B97" w:rsidRDefault="00E56B97" w:rsidP="00BC5410">
            <w:pPr>
              <w:keepNext/>
              <w:keepLines/>
              <w:jc w:val="both"/>
              <w:rPr>
                <w:rFonts w:ascii="Tahoma" w:hAnsi="Tahoma" w:cs="Tahoma"/>
                <w:snapToGrid w:val="0"/>
                <w:color w:val="000000"/>
              </w:rPr>
            </w:pPr>
          </w:p>
          <w:p w14:paraId="1A0E92C3" w14:textId="77777777" w:rsidR="00E56B97" w:rsidRDefault="00E56B97" w:rsidP="00BC5410">
            <w:pPr>
              <w:keepNext/>
              <w:keepLines/>
              <w:jc w:val="both"/>
              <w:rPr>
                <w:rFonts w:ascii="Tahoma" w:hAnsi="Tahoma" w:cs="Tahoma"/>
                <w:snapToGrid w:val="0"/>
                <w:color w:val="000000"/>
              </w:rPr>
            </w:pPr>
          </w:p>
          <w:p w14:paraId="00729557" w14:textId="5CF0B9A3" w:rsidR="00E56B97" w:rsidRPr="008227E0" w:rsidRDefault="00E56B97" w:rsidP="00BC5410">
            <w:pPr>
              <w:keepNext/>
              <w:keepLines/>
              <w:jc w:val="both"/>
              <w:rPr>
                <w:rFonts w:ascii="Tahoma" w:hAnsi="Tahoma" w:cs="Tahoma"/>
                <w:snapToGrid w:val="0"/>
                <w:color w:val="000000"/>
              </w:rPr>
            </w:pPr>
          </w:p>
        </w:tc>
        <w:tc>
          <w:tcPr>
            <w:tcW w:w="2271" w:type="dxa"/>
          </w:tcPr>
          <w:p w14:paraId="46D7ECEB" w14:textId="77777777" w:rsidR="002F5EB2" w:rsidRPr="008227E0" w:rsidRDefault="002F5EB2" w:rsidP="00BC5410">
            <w:pPr>
              <w:keepNext/>
              <w:keepLines/>
              <w:jc w:val="center"/>
              <w:rPr>
                <w:rFonts w:ascii="Tahoma" w:hAnsi="Tahoma" w:cs="Tahoma"/>
                <w:snapToGrid w:val="0"/>
                <w:color w:val="000000"/>
              </w:rPr>
            </w:pPr>
          </w:p>
        </w:tc>
        <w:tc>
          <w:tcPr>
            <w:tcW w:w="3402" w:type="dxa"/>
            <w:gridSpan w:val="2"/>
            <w:tcBorders>
              <w:bottom w:val="single" w:sz="4" w:space="0" w:color="auto"/>
            </w:tcBorders>
          </w:tcPr>
          <w:p w14:paraId="64A8D211" w14:textId="77777777" w:rsidR="002F5EB2" w:rsidRDefault="002F5EB2" w:rsidP="00BC5410">
            <w:pPr>
              <w:keepNext/>
              <w:keepLines/>
              <w:tabs>
                <w:tab w:val="left" w:pos="567"/>
                <w:tab w:val="num" w:pos="851"/>
                <w:tab w:val="left" w:pos="993"/>
              </w:tabs>
              <w:jc w:val="both"/>
              <w:rPr>
                <w:rFonts w:ascii="Tahoma" w:hAnsi="Tahoma" w:cs="Tahoma"/>
                <w:snapToGrid w:val="0"/>
                <w:color w:val="000000"/>
              </w:rPr>
            </w:pPr>
          </w:p>
          <w:p w14:paraId="3B8FBB68" w14:textId="77777777" w:rsidR="002F5EB2" w:rsidRPr="00B2105C" w:rsidRDefault="002F5EB2" w:rsidP="00BC5410">
            <w:pPr>
              <w:keepNext/>
              <w:keepLines/>
              <w:tabs>
                <w:tab w:val="left" w:pos="567"/>
                <w:tab w:val="num" w:pos="851"/>
                <w:tab w:val="left" w:pos="993"/>
              </w:tabs>
              <w:jc w:val="both"/>
              <w:rPr>
                <w:rFonts w:ascii="Tahoma" w:hAnsi="Tahoma" w:cs="Tahoma"/>
                <w:snapToGrid w:val="0"/>
                <w:color w:val="000000"/>
              </w:rPr>
            </w:pPr>
          </w:p>
        </w:tc>
      </w:tr>
      <w:tr w:rsidR="002F5EB2" w:rsidRPr="00C509F8" w14:paraId="2A149290" w14:textId="77777777" w:rsidTr="00C755BB">
        <w:trPr>
          <w:gridAfter w:val="1"/>
          <w:wAfter w:w="141" w:type="dxa"/>
          <w:trHeight w:val="235"/>
        </w:trPr>
        <w:tc>
          <w:tcPr>
            <w:tcW w:w="3427" w:type="dxa"/>
            <w:tcBorders>
              <w:top w:val="single" w:sz="4" w:space="0" w:color="auto"/>
            </w:tcBorders>
          </w:tcPr>
          <w:p w14:paraId="0F639366" w14:textId="77777777" w:rsidR="002F5EB2" w:rsidRPr="008227E0" w:rsidRDefault="002F5EB2" w:rsidP="00BC5410">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271" w:type="dxa"/>
          </w:tcPr>
          <w:p w14:paraId="7A1A6A7F" w14:textId="77777777" w:rsidR="002F5EB2" w:rsidRPr="008227E0" w:rsidRDefault="002F5EB2" w:rsidP="00BC5410">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261" w:type="dxa"/>
            <w:tcBorders>
              <w:top w:val="single" w:sz="4" w:space="0" w:color="auto"/>
            </w:tcBorders>
          </w:tcPr>
          <w:p w14:paraId="62747E0D" w14:textId="4E36E1AD" w:rsidR="002F5EB2" w:rsidRPr="008227E0" w:rsidRDefault="002F5EB2" w:rsidP="00BC5410">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r w:rsidRPr="008227E0">
              <w:rPr>
                <w:rFonts w:ascii="Tahoma" w:hAnsi="Tahoma" w:cs="Tahoma"/>
                <w:snapToGrid w:val="0"/>
                <w:color w:val="000000"/>
              </w:rPr>
              <w:t>)</w:t>
            </w:r>
          </w:p>
        </w:tc>
      </w:tr>
    </w:tbl>
    <w:p w14:paraId="414481E9" w14:textId="77777777" w:rsidR="00B976DC" w:rsidRPr="00C8579C" w:rsidRDefault="00B976DC" w:rsidP="00BC5410">
      <w:pPr>
        <w:keepNext/>
        <w:keepLines/>
        <w:rPr>
          <w:rFonts w:ascii="Tahoma" w:hAnsi="Tahoma" w:cs="Tahoma"/>
        </w:rPr>
      </w:pPr>
    </w:p>
    <w:p w14:paraId="7C38AFA4" w14:textId="77777777" w:rsidR="00DD5BD9" w:rsidRPr="00C8579C" w:rsidRDefault="00DD5BD9" w:rsidP="00BC5410">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14:paraId="3F40FE4B" w14:textId="77777777" w:rsidTr="009229D0">
        <w:tc>
          <w:tcPr>
            <w:tcW w:w="7867" w:type="dxa"/>
          </w:tcPr>
          <w:p w14:paraId="7385C92F" w14:textId="77777777" w:rsidR="009C525B" w:rsidRPr="00C8579C" w:rsidRDefault="009C525B" w:rsidP="00BC5410">
            <w:pPr>
              <w:keepNext/>
              <w:keepLines/>
              <w:jc w:val="both"/>
              <w:rPr>
                <w:rFonts w:ascii="Tahoma" w:hAnsi="Tahoma" w:cs="Tahoma"/>
              </w:rPr>
            </w:pPr>
            <w:r w:rsidRPr="00C8579C">
              <w:rPr>
                <w:rFonts w:ascii="Tahoma" w:hAnsi="Tahoma" w:cs="Tahoma"/>
              </w:rPr>
              <w:lastRenderedPageBreak/>
              <w:t>VZOREC OKVIRNEGA SPORAZUMA</w:t>
            </w:r>
          </w:p>
        </w:tc>
        <w:tc>
          <w:tcPr>
            <w:tcW w:w="912" w:type="dxa"/>
            <w:tcBorders>
              <w:right w:val="nil"/>
            </w:tcBorders>
          </w:tcPr>
          <w:p w14:paraId="6E840A34" w14:textId="77777777" w:rsidR="009C525B" w:rsidRPr="00C8579C" w:rsidRDefault="009C525B" w:rsidP="00BC5410">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5A887017" w14:textId="77777777" w:rsidR="009C525B" w:rsidRPr="00C8579C" w:rsidRDefault="00D27B46" w:rsidP="00BC5410">
            <w:pPr>
              <w:keepNext/>
              <w:keepLines/>
              <w:jc w:val="both"/>
              <w:rPr>
                <w:rFonts w:ascii="Tahoma" w:hAnsi="Tahoma" w:cs="Tahoma"/>
                <w:b/>
                <w:i/>
              </w:rPr>
            </w:pPr>
            <w:r w:rsidRPr="00C8579C">
              <w:rPr>
                <w:rFonts w:ascii="Tahoma" w:hAnsi="Tahoma" w:cs="Tahoma"/>
                <w:b/>
                <w:i/>
              </w:rPr>
              <w:t>8</w:t>
            </w:r>
          </w:p>
        </w:tc>
      </w:tr>
    </w:tbl>
    <w:p w14:paraId="3B685837" w14:textId="77777777" w:rsidR="007827C9" w:rsidRPr="00C8579C" w:rsidRDefault="007827C9" w:rsidP="00BC5410">
      <w:pPr>
        <w:keepNext/>
        <w:keepLines/>
        <w:jc w:val="center"/>
        <w:rPr>
          <w:rFonts w:ascii="Tahoma" w:hAnsi="Tahoma" w:cs="Tahoma"/>
          <w:b/>
          <w:sz w:val="28"/>
          <w:szCs w:val="28"/>
        </w:rPr>
      </w:pPr>
    </w:p>
    <w:p w14:paraId="2D0D0F12" w14:textId="77777777" w:rsidR="00856F7B" w:rsidRPr="00C8579C" w:rsidRDefault="003F2E7C" w:rsidP="00BC5410">
      <w:pPr>
        <w:keepNext/>
        <w:keepLines/>
        <w:tabs>
          <w:tab w:val="left" w:pos="4962"/>
        </w:tabs>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naročnika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6907FE41" w14:textId="77777777" w:rsidR="00856F7B" w:rsidRPr="00C8579C" w:rsidRDefault="00856F7B" w:rsidP="00BC5410">
      <w:pPr>
        <w:keepNext/>
        <w:keepLines/>
        <w:tabs>
          <w:tab w:val="left" w:pos="4962"/>
        </w:tabs>
        <w:rPr>
          <w:rFonts w:ascii="Tahoma" w:hAnsi="Tahoma" w:cs="Tahoma"/>
          <w:b/>
        </w:rPr>
      </w:pPr>
    </w:p>
    <w:p w14:paraId="72B1DFD9" w14:textId="77777777" w:rsidR="00856F7B" w:rsidRPr="00C8579C" w:rsidRDefault="003F2E7C" w:rsidP="00BC5410">
      <w:pPr>
        <w:keepNext/>
        <w:keepLines/>
        <w:tabs>
          <w:tab w:val="left" w:pos="4962"/>
        </w:tabs>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izvajalca</w:t>
      </w:r>
      <w:r w:rsidR="00856F7B" w:rsidRPr="00C8579C">
        <w:rPr>
          <w:rFonts w:ascii="Tahoma" w:hAnsi="Tahoma" w:cs="Tahoma"/>
          <w:b/>
        </w:rPr>
        <w:t>:</w:t>
      </w:r>
      <w:r w:rsidR="00856F7B" w:rsidRPr="00C8579C">
        <w:rPr>
          <w:rFonts w:ascii="Tahoma" w:hAnsi="Tahoma" w:cs="Tahoma"/>
        </w:rPr>
        <w:t xml:space="preserve"> ........................</w:t>
      </w:r>
    </w:p>
    <w:p w14:paraId="2CE578AD" w14:textId="77777777" w:rsidR="00856F7B" w:rsidRPr="00C8579C" w:rsidRDefault="00856F7B" w:rsidP="00BC5410">
      <w:pPr>
        <w:keepNext/>
        <w:keepLines/>
        <w:rPr>
          <w:rFonts w:ascii="Tahoma" w:hAnsi="Tahoma" w:cs="Tahoma"/>
          <w:b/>
        </w:rPr>
      </w:pPr>
    </w:p>
    <w:p w14:paraId="7A534D9A" w14:textId="77777777" w:rsidR="00E9418C" w:rsidRPr="00C8579C" w:rsidRDefault="00E9418C" w:rsidP="00BC5410">
      <w:pPr>
        <w:keepNext/>
        <w:keepLines/>
        <w:rPr>
          <w:rFonts w:ascii="Tahoma" w:hAnsi="Tahoma" w:cs="Tahoma"/>
          <w:b/>
        </w:rPr>
      </w:pPr>
    </w:p>
    <w:p w14:paraId="68D4F518" w14:textId="77777777" w:rsidR="00680575" w:rsidRPr="00C8579C" w:rsidRDefault="001A0989" w:rsidP="00BC5410">
      <w:pPr>
        <w:keepNext/>
        <w:keepLines/>
        <w:jc w:val="center"/>
        <w:rPr>
          <w:rFonts w:ascii="Tahoma" w:hAnsi="Tahoma" w:cs="Tahoma"/>
          <w:b/>
          <w:sz w:val="24"/>
          <w:szCs w:val="24"/>
        </w:rPr>
      </w:pPr>
      <w:r w:rsidRPr="00C8579C">
        <w:rPr>
          <w:rFonts w:ascii="Tahoma" w:hAnsi="Tahoma" w:cs="Tahoma"/>
          <w:b/>
          <w:sz w:val="24"/>
          <w:szCs w:val="24"/>
        </w:rPr>
        <w:t>OKVIRNI SPORAZUM</w:t>
      </w:r>
    </w:p>
    <w:p w14:paraId="4CCB8624" w14:textId="77B15B6C" w:rsidR="00B37873" w:rsidRPr="00C8579C" w:rsidRDefault="00E47488" w:rsidP="00BC5410">
      <w:pPr>
        <w:keepNext/>
        <w:keepLines/>
        <w:jc w:val="center"/>
        <w:rPr>
          <w:rFonts w:ascii="Tahoma" w:hAnsi="Tahoma" w:cs="Tahoma"/>
          <w:b/>
          <w:snapToGrid w:val="0"/>
          <w:sz w:val="24"/>
          <w:szCs w:val="24"/>
        </w:rPr>
      </w:pPr>
      <w:r w:rsidRPr="00C8579C">
        <w:rPr>
          <w:rFonts w:ascii="Tahoma" w:hAnsi="Tahoma" w:cs="Tahoma"/>
          <w:b/>
          <w:snapToGrid w:val="0"/>
          <w:sz w:val="24"/>
          <w:szCs w:val="24"/>
        </w:rPr>
        <w:t xml:space="preserve">za </w:t>
      </w:r>
      <w:r w:rsidR="002F5EB2">
        <w:rPr>
          <w:rFonts w:ascii="Tahoma" w:hAnsi="Tahoma" w:cs="Tahoma"/>
          <w:b/>
          <w:snapToGrid w:val="0"/>
          <w:sz w:val="24"/>
          <w:szCs w:val="24"/>
        </w:rPr>
        <w:t>p</w:t>
      </w:r>
      <w:r w:rsidR="00C04869">
        <w:rPr>
          <w:rFonts w:ascii="Tahoma" w:hAnsi="Tahoma" w:cs="Tahoma"/>
          <w:b/>
          <w:snapToGrid w:val="0"/>
          <w:sz w:val="24"/>
          <w:szCs w:val="24"/>
        </w:rPr>
        <w:t>revzem produkta LF-A iz obdelave komunalnih odpadkov v RCERO Ljubljana</w:t>
      </w:r>
    </w:p>
    <w:p w14:paraId="36E5E68D" w14:textId="77777777" w:rsidR="00890C57" w:rsidRPr="00C8579C" w:rsidRDefault="00890C57" w:rsidP="00BC5410">
      <w:pPr>
        <w:keepNext/>
        <w:keepLines/>
        <w:rPr>
          <w:rFonts w:ascii="Tahoma" w:hAnsi="Tahoma" w:cs="Tahoma"/>
        </w:rPr>
      </w:pPr>
    </w:p>
    <w:p w14:paraId="2CCA700A" w14:textId="7824E891" w:rsidR="00A7249C" w:rsidRPr="002F5EB2" w:rsidRDefault="00A7249C" w:rsidP="00BC5410">
      <w:pPr>
        <w:pStyle w:val="Odstavekseznama"/>
        <w:keepNext/>
        <w:keepLines/>
        <w:ind w:left="720"/>
        <w:rPr>
          <w:rFonts w:ascii="Tahoma" w:hAnsi="Tahoma" w:cs="Tahoma"/>
        </w:rPr>
      </w:pPr>
    </w:p>
    <w:p w14:paraId="6D38E7AD" w14:textId="77777777" w:rsidR="00856F7B" w:rsidRPr="00C8579C" w:rsidRDefault="00856F7B" w:rsidP="00BC5410">
      <w:pPr>
        <w:keepNext/>
        <w:keepLines/>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14:paraId="3B1CD2F5" w14:textId="77777777" w:rsidR="00A7249C" w:rsidRPr="00C8579C" w:rsidRDefault="00A7249C" w:rsidP="00BC5410">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14:paraId="433FB7F5" w14:textId="77777777" w:rsidTr="00A270D9">
        <w:tc>
          <w:tcPr>
            <w:tcW w:w="1701" w:type="dxa"/>
            <w:shd w:val="clear" w:color="auto" w:fill="auto"/>
          </w:tcPr>
          <w:p w14:paraId="5BD5C543" w14:textId="77777777" w:rsidR="00E47488" w:rsidRPr="00C8579C" w:rsidRDefault="001A0989" w:rsidP="00BC5410">
            <w:pPr>
              <w:keepNext/>
              <w:keepLines/>
              <w:tabs>
                <w:tab w:val="left" w:pos="1702"/>
              </w:tabs>
              <w:ind w:left="-108"/>
              <w:jc w:val="both"/>
              <w:rPr>
                <w:rFonts w:ascii="Tahoma" w:hAnsi="Tahoma" w:cs="Tahoma"/>
                <w:b/>
              </w:rPr>
            </w:pPr>
            <w:r w:rsidRPr="00C8579C">
              <w:rPr>
                <w:rFonts w:ascii="Tahoma" w:hAnsi="Tahoma" w:cs="Tahoma"/>
                <w:b/>
              </w:rPr>
              <w:t>NAROČNIK</w:t>
            </w:r>
            <w:r w:rsidR="00E47488" w:rsidRPr="00C8579C">
              <w:rPr>
                <w:rFonts w:ascii="Tahoma" w:hAnsi="Tahoma" w:cs="Tahoma"/>
                <w:b/>
              </w:rPr>
              <w:t>:</w:t>
            </w:r>
          </w:p>
        </w:tc>
        <w:tc>
          <w:tcPr>
            <w:tcW w:w="7230" w:type="dxa"/>
            <w:shd w:val="clear" w:color="auto" w:fill="auto"/>
          </w:tcPr>
          <w:p w14:paraId="32FD8763" w14:textId="38A3432C" w:rsidR="00E47488" w:rsidRPr="00C8579C" w:rsidRDefault="0094613F" w:rsidP="00BC5410">
            <w:pPr>
              <w:keepNext/>
              <w:keepLines/>
              <w:tabs>
                <w:tab w:val="left" w:pos="1702"/>
              </w:tabs>
              <w:ind w:left="-108"/>
              <w:jc w:val="both"/>
              <w:rPr>
                <w:rFonts w:ascii="Tahoma" w:hAnsi="Tahoma" w:cs="Tahoma"/>
              </w:rPr>
            </w:pPr>
            <w:r w:rsidRPr="00C8579C">
              <w:rPr>
                <w:rFonts w:ascii="Tahoma" w:hAnsi="Tahoma" w:cs="Tahoma"/>
                <w:b/>
              </w:rPr>
              <w:t xml:space="preserve">JAVNO PODJETJE VODOVOD KANALIZACIJA SNAGA </w:t>
            </w:r>
            <w:proofErr w:type="spellStart"/>
            <w:r w:rsidRPr="00C8579C">
              <w:rPr>
                <w:rFonts w:ascii="Tahoma" w:hAnsi="Tahoma" w:cs="Tahoma"/>
                <w:b/>
              </w:rPr>
              <w:t>d.o.o</w:t>
            </w:r>
            <w:proofErr w:type="spellEnd"/>
            <w:r w:rsidRPr="00C8579C">
              <w:rPr>
                <w:rFonts w:ascii="Tahoma" w:hAnsi="Tahoma" w:cs="Tahoma"/>
                <w:b/>
              </w:rPr>
              <w:t>.</w:t>
            </w:r>
            <w:r w:rsidR="00E47488" w:rsidRPr="00C8579C">
              <w:rPr>
                <w:rFonts w:ascii="Tahoma" w:hAnsi="Tahoma" w:cs="Tahoma"/>
              </w:rPr>
              <w:t xml:space="preserve">, </w:t>
            </w:r>
            <w:r w:rsidR="000737C0">
              <w:rPr>
                <w:rFonts w:ascii="Tahoma" w:hAnsi="Tahoma" w:cs="Tahoma"/>
              </w:rPr>
              <w:t>Vodovodna cesta 90</w:t>
            </w:r>
            <w:r w:rsidR="00E47488" w:rsidRPr="00C8579C">
              <w:rPr>
                <w:rFonts w:ascii="Tahoma" w:hAnsi="Tahoma" w:cs="Tahoma"/>
              </w:rPr>
              <w:t xml:space="preserve">, 1000 Ljubljana, ki ga zastopa </w:t>
            </w:r>
            <w:r w:rsidR="00E47488" w:rsidRPr="00C8579C">
              <w:rPr>
                <w:rFonts w:ascii="Tahoma" w:hAnsi="Tahoma" w:cs="Tahoma"/>
                <w:b/>
              </w:rPr>
              <w:t xml:space="preserve">direktor </w:t>
            </w:r>
            <w:r w:rsidR="00E9337B">
              <w:rPr>
                <w:rFonts w:ascii="Tahoma" w:hAnsi="Tahoma" w:cs="Tahoma"/>
                <w:b/>
              </w:rPr>
              <w:t>David Polutnik</w:t>
            </w:r>
            <w:r w:rsidR="00E47488" w:rsidRPr="00C8579C">
              <w:rPr>
                <w:rFonts w:ascii="Tahoma" w:hAnsi="Tahoma" w:cs="Tahoma"/>
              </w:rPr>
              <w:t>,</w:t>
            </w:r>
          </w:p>
        </w:tc>
      </w:tr>
      <w:tr w:rsidR="00E47488" w:rsidRPr="00C8579C" w14:paraId="12D2E9FF" w14:textId="77777777" w:rsidTr="00A270D9">
        <w:tc>
          <w:tcPr>
            <w:tcW w:w="1701" w:type="dxa"/>
            <w:shd w:val="clear" w:color="auto" w:fill="auto"/>
          </w:tcPr>
          <w:p w14:paraId="7E81076B" w14:textId="77777777" w:rsidR="00E47488" w:rsidRPr="00C8579C" w:rsidRDefault="00E47488" w:rsidP="00BC5410">
            <w:pPr>
              <w:keepNext/>
              <w:keepLines/>
              <w:tabs>
                <w:tab w:val="left" w:pos="1702"/>
              </w:tabs>
              <w:jc w:val="both"/>
              <w:rPr>
                <w:rFonts w:ascii="Tahoma" w:hAnsi="Tahoma" w:cs="Tahoma"/>
              </w:rPr>
            </w:pPr>
          </w:p>
        </w:tc>
        <w:tc>
          <w:tcPr>
            <w:tcW w:w="7230" w:type="dxa"/>
            <w:shd w:val="clear" w:color="auto" w:fill="auto"/>
          </w:tcPr>
          <w:p w14:paraId="370696C6" w14:textId="77777777" w:rsidR="00E47488" w:rsidRPr="00C8579C" w:rsidRDefault="00E47488" w:rsidP="00BC5410">
            <w:pPr>
              <w:keepNext/>
              <w:keepLines/>
              <w:tabs>
                <w:tab w:val="left" w:pos="1702"/>
              </w:tabs>
              <w:ind w:left="-108"/>
              <w:jc w:val="both"/>
              <w:rPr>
                <w:rFonts w:ascii="Tahoma" w:hAnsi="Tahoma" w:cs="Tahoma"/>
              </w:rPr>
            </w:pPr>
          </w:p>
        </w:tc>
      </w:tr>
      <w:tr w:rsidR="00E47488" w:rsidRPr="00C8579C" w14:paraId="781170B1" w14:textId="77777777" w:rsidTr="00A270D9">
        <w:tc>
          <w:tcPr>
            <w:tcW w:w="1701" w:type="dxa"/>
            <w:shd w:val="clear" w:color="auto" w:fill="auto"/>
          </w:tcPr>
          <w:p w14:paraId="40679ABA" w14:textId="77777777" w:rsidR="00E47488" w:rsidRPr="00C8579C" w:rsidRDefault="00E47488" w:rsidP="00BC5410">
            <w:pPr>
              <w:keepNext/>
              <w:keepLines/>
              <w:tabs>
                <w:tab w:val="left" w:pos="1702"/>
              </w:tabs>
              <w:jc w:val="both"/>
              <w:rPr>
                <w:rFonts w:ascii="Tahoma" w:hAnsi="Tahoma" w:cs="Tahoma"/>
              </w:rPr>
            </w:pPr>
          </w:p>
        </w:tc>
        <w:tc>
          <w:tcPr>
            <w:tcW w:w="7230" w:type="dxa"/>
            <w:shd w:val="clear" w:color="auto" w:fill="auto"/>
          </w:tcPr>
          <w:p w14:paraId="61A7A929" w14:textId="50152266" w:rsidR="00E47488" w:rsidRPr="00C8579C" w:rsidRDefault="00E47488" w:rsidP="00BC5410">
            <w:pPr>
              <w:keepNext/>
              <w:keepLines/>
              <w:tabs>
                <w:tab w:val="left" w:pos="1702"/>
              </w:tabs>
              <w:ind w:left="-108"/>
              <w:jc w:val="both"/>
              <w:rPr>
                <w:rFonts w:ascii="Tahoma" w:hAnsi="Tahoma" w:cs="Tahoma"/>
              </w:rPr>
            </w:pPr>
            <w:r w:rsidRPr="00C8579C">
              <w:rPr>
                <w:rFonts w:ascii="Tahoma" w:hAnsi="Tahoma" w:cs="Tahoma"/>
              </w:rPr>
              <w:t>identifikacijska številka za DDV: SI</w:t>
            </w:r>
            <w:r w:rsidR="000737C0">
              <w:rPr>
                <w:rFonts w:ascii="Tahoma" w:hAnsi="Tahoma" w:cs="Tahoma"/>
              </w:rPr>
              <w:t>64520463</w:t>
            </w:r>
          </w:p>
        </w:tc>
      </w:tr>
      <w:tr w:rsidR="00E47488" w:rsidRPr="00C8579C" w14:paraId="02F8213A" w14:textId="77777777" w:rsidTr="00A270D9">
        <w:tc>
          <w:tcPr>
            <w:tcW w:w="1701" w:type="dxa"/>
            <w:shd w:val="clear" w:color="auto" w:fill="auto"/>
          </w:tcPr>
          <w:p w14:paraId="501D3E98" w14:textId="77777777" w:rsidR="00E47488" w:rsidRPr="00C8579C" w:rsidRDefault="00E47488" w:rsidP="00BC5410">
            <w:pPr>
              <w:keepNext/>
              <w:keepLines/>
              <w:tabs>
                <w:tab w:val="left" w:pos="1702"/>
              </w:tabs>
              <w:jc w:val="both"/>
              <w:rPr>
                <w:rFonts w:ascii="Tahoma" w:hAnsi="Tahoma" w:cs="Tahoma"/>
              </w:rPr>
            </w:pPr>
          </w:p>
        </w:tc>
        <w:tc>
          <w:tcPr>
            <w:tcW w:w="7230" w:type="dxa"/>
            <w:shd w:val="clear" w:color="auto" w:fill="auto"/>
          </w:tcPr>
          <w:p w14:paraId="0CF736A5" w14:textId="55D571BA" w:rsidR="00E47488" w:rsidRPr="00C8579C" w:rsidRDefault="00E47488" w:rsidP="00BC5410">
            <w:pPr>
              <w:keepNext/>
              <w:keepLines/>
              <w:tabs>
                <w:tab w:val="left" w:pos="1702"/>
              </w:tabs>
              <w:ind w:left="-108"/>
              <w:jc w:val="both"/>
              <w:rPr>
                <w:rFonts w:ascii="Tahoma" w:hAnsi="Tahoma" w:cs="Tahoma"/>
              </w:rPr>
            </w:pPr>
            <w:r w:rsidRPr="00C8579C">
              <w:rPr>
                <w:rFonts w:ascii="Tahoma" w:hAnsi="Tahoma" w:cs="Tahoma"/>
              </w:rPr>
              <w:t xml:space="preserve">matična številka:                     </w:t>
            </w:r>
            <w:r w:rsidR="000737C0">
              <w:rPr>
                <w:rFonts w:ascii="Tahoma" w:hAnsi="Tahoma" w:cs="Tahoma"/>
              </w:rPr>
              <w:t>5046688</w:t>
            </w:r>
          </w:p>
        </w:tc>
      </w:tr>
      <w:tr w:rsidR="00E47488" w:rsidRPr="00C8579C" w14:paraId="5AE14EB0" w14:textId="77777777" w:rsidTr="00A270D9">
        <w:tc>
          <w:tcPr>
            <w:tcW w:w="1701" w:type="dxa"/>
            <w:shd w:val="clear" w:color="auto" w:fill="auto"/>
          </w:tcPr>
          <w:p w14:paraId="041F53EA" w14:textId="77777777" w:rsidR="00E47488" w:rsidRPr="00C8579C" w:rsidRDefault="00E47488" w:rsidP="00BC5410">
            <w:pPr>
              <w:keepNext/>
              <w:keepLines/>
              <w:tabs>
                <w:tab w:val="left" w:pos="1702"/>
              </w:tabs>
              <w:jc w:val="both"/>
              <w:rPr>
                <w:rFonts w:ascii="Tahoma" w:hAnsi="Tahoma" w:cs="Tahoma"/>
              </w:rPr>
            </w:pPr>
          </w:p>
        </w:tc>
        <w:tc>
          <w:tcPr>
            <w:tcW w:w="7230" w:type="dxa"/>
            <w:shd w:val="clear" w:color="auto" w:fill="auto"/>
          </w:tcPr>
          <w:p w14:paraId="40E2E112" w14:textId="77777777" w:rsidR="00E47488" w:rsidRPr="00C8579C" w:rsidRDefault="00E47488" w:rsidP="00BC5410">
            <w:pPr>
              <w:keepNext/>
              <w:keepLines/>
              <w:tabs>
                <w:tab w:val="left" w:pos="1702"/>
              </w:tabs>
              <w:ind w:left="-108"/>
              <w:jc w:val="both"/>
              <w:rPr>
                <w:rFonts w:ascii="Tahoma" w:hAnsi="Tahoma" w:cs="Tahoma"/>
              </w:rPr>
            </w:pPr>
          </w:p>
        </w:tc>
      </w:tr>
      <w:tr w:rsidR="00E47488" w:rsidRPr="00C8579C" w14:paraId="1540BF29" w14:textId="77777777" w:rsidTr="00A270D9">
        <w:tc>
          <w:tcPr>
            <w:tcW w:w="1701" w:type="dxa"/>
            <w:shd w:val="clear" w:color="auto" w:fill="auto"/>
          </w:tcPr>
          <w:p w14:paraId="10949AB8" w14:textId="77777777" w:rsidR="00E47488" w:rsidRPr="00C8579C" w:rsidRDefault="00E47488" w:rsidP="00BC5410">
            <w:pPr>
              <w:keepNext/>
              <w:keepLines/>
              <w:tabs>
                <w:tab w:val="left" w:pos="1702"/>
              </w:tabs>
              <w:jc w:val="both"/>
              <w:rPr>
                <w:rFonts w:ascii="Tahoma" w:hAnsi="Tahoma" w:cs="Tahoma"/>
              </w:rPr>
            </w:pPr>
          </w:p>
        </w:tc>
        <w:tc>
          <w:tcPr>
            <w:tcW w:w="7230" w:type="dxa"/>
            <w:shd w:val="clear" w:color="auto" w:fill="auto"/>
          </w:tcPr>
          <w:p w14:paraId="30004416" w14:textId="77777777" w:rsidR="00E47488" w:rsidRPr="00C8579C" w:rsidRDefault="00E47488" w:rsidP="00BC5410">
            <w:pPr>
              <w:keepNext/>
              <w:keepLines/>
              <w:tabs>
                <w:tab w:val="left" w:pos="1702"/>
              </w:tabs>
              <w:ind w:left="-108"/>
              <w:jc w:val="both"/>
              <w:rPr>
                <w:rFonts w:ascii="Tahoma" w:hAnsi="Tahoma" w:cs="Tahoma"/>
              </w:rPr>
            </w:pPr>
            <w:r w:rsidRPr="00C8579C">
              <w:rPr>
                <w:rFonts w:ascii="Tahoma" w:hAnsi="Tahoma" w:cs="Tahoma"/>
              </w:rPr>
              <w:t xml:space="preserve">(v nadaljevanju: </w:t>
            </w:r>
            <w:r w:rsidR="001A0989" w:rsidRPr="00C8579C">
              <w:rPr>
                <w:rFonts w:ascii="Tahoma" w:hAnsi="Tahoma" w:cs="Tahoma"/>
              </w:rPr>
              <w:t>naročnik</w:t>
            </w:r>
            <w:r w:rsidRPr="00C8579C">
              <w:rPr>
                <w:rFonts w:ascii="Tahoma" w:hAnsi="Tahoma" w:cs="Tahoma"/>
              </w:rPr>
              <w:t>)</w:t>
            </w:r>
          </w:p>
        </w:tc>
      </w:tr>
    </w:tbl>
    <w:p w14:paraId="6FF24017" w14:textId="77777777" w:rsidR="00011B83" w:rsidRPr="00C8579C" w:rsidRDefault="00011B83" w:rsidP="00BC5410">
      <w:pPr>
        <w:keepNext/>
        <w:keepLines/>
        <w:tabs>
          <w:tab w:val="left" w:pos="1843"/>
        </w:tabs>
        <w:ind w:left="1701" w:hanging="1701"/>
        <w:jc w:val="both"/>
        <w:rPr>
          <w:rFonts w:ascii="Tahoma" w:hAnsi="Tahoma" w:cs="Tahoma"/>
        </w:rPr>
      </w:pPr>
    </w:p>
    <w:p w14:paraId="3B919509" w14:textId="77777777" w:rsidR="009A5802" w:rsidRPr="00C8579C" w:rsidRDefault="009A5802" w:rsidP="00BC5410">
      <w:pPr>
        <w:keepNext/>
        <w:keepLines/>
        <w:tabs>
          <w:tab w:val="left" w:pos="1702"/>
        </w:tabs>
        <w:rPr>
          <w:rFonts w:ascii="Tahoma" w:hAnsi="Tahoma" w:cs="Tahoma"/>
        </w:rPr>
      </w:pPr>
      <w:r w:rsidRPr="00C8579C">
        <w:rPr>
          <w:rFonts w:ascii="Tahoma" w:hAnsi="Tahoma" w:cs="Tahoma"/>
        </w:rPr>
        <w:t xml:space="preserve">ter </w:t>
      </w:r>
    </w:p>
    <w:p w14:paraId="5B0F5CA6" w14:textId="77777777" w:rsidR="009A5802" w:rsidRPr="00C8579C" w:rsidRDefault="009A5802" w:rsidP="00BC5410">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C8579C" w14:paraId="5F299826" w14:textId="77777777" w:rsidTr="00A270D9">
        <w:tc>
          <w:tcPr>
            <w:tcW w:w="1701" w:type="dxa"/>
            <w:shd w:val="clear" w:color="auto" w:fill="auto"/>
          </w:tcPr>
          <w:p w14:paraId="77623919" w14:textId="77777777" w:rsidR="00E47488" w:rsidRPr="00C8579C" w:rsidRDefault="001A0989" w:rsidP="00BC5410">
            <w:pPr>
              <w:keepNext/>
              <w:keepLines/>
              <w:tabs>
                <w:tab w:val="left" w:pos="1702"/>
              </w:tabs>
              <w:ind w:left="-108"/>
              <w:jc w:val="both"/>
              <w:rPr>
                <w:rFonts w:ascii="Tahoma" w:hAnsi="Tahoma" w:cs="Tahoma"/>
                <w:b/>
              </w:rPr>
            </w:pPr>
            <w:r w:rsidRPr="00C8579C">
              <w:rPr>
                <w:rFonts w:ascii="Tahoma" w:hAnsi="Tahoma" w:cs="Tahoma"/>
                <w:b/>
              </w:rPr>
              <w:t>IZVAJALEC</w:t>
            </w:r>
            <w:r w:rsidR="00E47488" w:rsidRPr="00C8579C">
              <w:rPr>
                <w:rFonts w:ascii="Tahoma" w:hAnsi="Tahoma" w:cs="Tahoma"/>
                <w:b/>
              </w:rPr>
              <w:t>:</w:t>
            </w:r>
          </w:p>
        </w:tc>
        <w:tc>
          <w:tcPr>
            <w:tcW w:w="7088" w:type="dxa"/>
            <w:shd w:val="clear" w:color="auto" w:fill="auto"/>
          </w:tcPr>
          <w:p w14:paraId="0E356A66" w14:textId="77777777" w:rsidR="00A270D9" w:rsidRPr="00C8579C" w:rsidRDefault="00E47488" w:rsidP="00BC5410">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323F7757" w14:textId="77777777" w:rsidR="00A270D9" w:rsidRPr="00C8579C" w:rsidRDefault="00A270D9" w:rsidP="00BC5410">
            <w:pPr>
              <w:keepNext/>
              <w:keepLines/>
              <w:tabs>
                <w:tab w:val="left" w:pos="1702"/>
              </w:tabs>
              <w:ind w:left="-108" w:right="-142"/>
              <w:jc w:val="both"/>
              <w:rPr>
                <w:rFonts w:ascii="Tahoma" w:hAnsi="Tahoma" w:cs="Tahoma"/>
              </w:rPr>
            </w:pPr>
          </w:p>
          <w:p w14:paraId="47D2057E" w14:textId="77777777" w:rsidR="00E47488" w:rsidRPr="00C8579C" w:rsidRDefault="00A270D9" w:rsidP="00BC5410">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14:paraId="6526E1E4" w14:textId="77777777" w:rsidTr="00A270D9">
        <w:tc>
          <w:tcPr>
            <w:tcW w:w="1701" w:type="dxa"/>
            <w:shd w:val="clear" w:color="auto" w:fill="auto"/>
          </w:tcPr>
          <w:p w14:paraId="59BEE0CA" w14:textId="77777777" w:rsidR="00E47488" w:rsidRPr="00C8579C" w:rsidRDefault="00E47488" w:rsidP="00BC5410">
            <w:pPr>
              <w:keepNext/>
              <w:keepLines/>
              <w:tabs>
                <w:tab w:val="left" w:pos="1702"/>
              </w:tabs>
              <w:jc w:val="both"/>
              <w:rPr>
                <w:rFonts w:ascii="Tahoma" w:hAnsi="Tahoma" w:cs="Tahoma"/>
              </w:rPr>
            </w:pPr>
          </w:p>
        </w:tc>
        <w:tc>
          <w:tcPr>
            <w:tcW w:w="7088" w:type="dxa"/>
            <w:shd w:val="clear" w:color="auto" w:fill="auto"/>
          </w:tcPr>
          <w:p w14:paraId="0AC2904F" w14:textId="77777777" w:rsidR="00E47488" w:rsidRPr="00C8579C" w:rsidRDefault="00E47488" w:rsidP="00BC5410">
            <w:pPr>
              <w:keepNext/>
              <w:keepLines/>
              <w:tabs>
                <w:tab w:val="left" w:pos="1702"/>
              </w:tabs>
              <w:ind w:left="-108" w:right="-142"/>
              <w:jc w:val="both"/>
              <w:rPr>
                <w:rFonts w:ascii="Tahoma" w:hAnsi="Tahoma" w:cs="Tahoma"/>
              </w:rPr>
            </w:pPr>
          </w:p>
        </w:tc>
      </w:tr>
      <w:tr w:rsidR="00E47488" w:rsidRPr="00C8579C" w14:paraId="6D2DEB5D" w14:textId="77777777" w:rsidTr="00A270D9">
        <w:tc>
          <w:tcPr>
            <w:tcW w:w="1701" w:type="dxa"/>
            <w:shd w:val="clear" w:color="auto" w:fill="auto"/>
          </w:tcPr>
          <w:p w14:paraId="1FB4D4B4" w14:textId="77777777" w:rsidR="00E47488" w:rsidRPr="00C8579C" w:rsidRDefault="00E47488" w:rsidP="00BC5410">
            <w:pPr>
              <w:keepNext/>
              <w:keepLines/>
              <w:tabs>
                <w:tab w:val="left" w:pos="1702"/>
              </w:tabs>
              <w:jc w:val="both"/>
              <w:rPr>
                <w:rFonts w:ascii="Tahoma" w:hAnsi="Tahoma" w:cs="Tahoma"/>
              </w:rPr>
            </w:pPr>
          </w:p>
        </w:tc>
        <w:tc>
          <w:tcPr>
            <w:tcW w:w="7088" w:type="dxa"/>
            <w:shd w:val="clear" w:color="auto" w:fill="auto"/>
          </w:tcPr>
          <w:p w14:paraId="7750ADF1" w14:textId="77777777" w:rsidR="00E47488" w:rsidRPr="00C8579C" w:rsidRDefault="00E47488" w:rsidP="00BC5410">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47488" w:rsidRPr="00C8579C" w14:paraId="46E6804F" w14:textId="77777777" w:rsidTr="00A270D9">
        <w:tc>
          <w:tcPr>
            <w:tcW w:w="1701" w:type="dxa"/>
            <w:shd w:val="clear" w:color="auto" w:fill="auto"/>
          </w:tcPr>
          <w:p w14:paraId="15AB2F85" w14:textId="77777777" w:rsidR="00E47488" w:rsidRPr="00C8579C" w:rsidRDefault="00E47488" w:rsidP="00BC5410">
            <w:pPr>
              <w:keepNext/>
              <w:keepLines/>
              <w:tabs>
                <w:tab w:val="left" w:pos="1702"/>
              </w:tabs>
              <w:jc w:val="both"/>
              <w:rPr>
                <w:rFonts w:ascii="Tahoma" w:hAnsi="Tahoma" w:cs="Tahoma"/>
              </w:rPr>
            </w:pPr>
          </w:p>
        </w:tc>
        <w:tc>
          <w:tcPr>
            <w:tcW w:w="7088" w:type="dxa"/>
            <w:shd w:val="clear" w:color="auto" w:fill="auto"/>
          </w:tcPr>
          <w:p w14:paraId="634AC7F9" w14:textId="77777777" w:rsidR="00E47488" w:rsidRPr="00C8579C" w:rsidRDefault="00E47488" w:rsidP="00BC5410">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47488" w:rsidRPr="00C8579C" w14:paraId="66C6F3E4" w14:textId="77777777" w:rsidTr="00A270D9">
        <w:tc>
          <w:tcPr>
            <w:tcW w:w="1701" w:type="dxa"/>
            <w:shd w:val="clear" w:color="auto" w:fill="auto"/>
          </w:tcPr>
          <w:p w14:paraId="13D54346" w14:textId="77777777" w:rsidR="00E47488" w:rsidRPr="00C8579C" w:rsidRDefault="00E47488" w:rsidP="00BC5410">
            <w:pPr>
              <w:keepNext/>
              <w:keepLines/>
              <w:tabs>
                <w:tab w:val="left" w:pos="1702"/>
              </w:tabs>
              <w:jc w:val="both"/>
              <w:rPr>
                <w:rFonts w:ascii="Tahoma" w:hAnsi="Tahoma" w:cs="Tahoma"/>
              </w:rPr>
            </w:pPr>
          </w:p>
        </w:tc>
        <w:tc>
          <w:tcPr>
            <w:tcW w:w="7088" w:type="dxa"/>
            <w:shd w:val="clear" w:color="auto" w:fill="auto"/>
          </w:tcPr>
          <w:p w14:paraId="77828F78" w14:textId="77777777" w:rsidR="00E47488" w:rsidRPr="00C8579C" w:rsidRDefault="00E47488" w:rsidP="00BC5410">
            <w:pPr>
              <w:keepNext/>
              <w:keepLines/>
              <w:tabs>
                <w:tab w:val="left" w:pos="1702"/>
              </w:tabs>
              <w:ind w:left="-108" w:right="-142"/>
              <w:jc w:val="both"/>
              <w:rPr>
                <w:rFonts w:ascii="Tahoma" w:hAnsi="Tahoma" w:cs="Tahoma"/>
              </w:rPr>
            </w:pPr>
          </w:p>
        </w:tc>
      </w:tr>
      <w:tr w:rsidR="00E47488" w:rsidRPr="00C8579C" w14:paraId="734EFD69" w14:textId="77777777" w:rsidTr="00A270D9">
        <w:tc>
          <w:tcPr>
            <w:tcW w:w="1701" w:type="dxa"/>
            <w:shd w:val="clear" w:color="auto" w:fill="auto"/>
          </w:tcPr>
          <w:p w14:paraId="7987510F" w14:textId="77777777" w:rsidR="00E47488" w:rsidRPr="00C8579C" w:rsidRDefault="00E47488" w:rsidP="00BC5410">
            <w:pPr>
              <w:keepNext/>
              <w:keepLines/>
              <w:tabs>
                <w:tab w:val="left" w:pos="1702"/>
              </w:tabs>
              <w:jc w:val="both"/>
              <w:rPr>
                <w:rFonts w:ascii="Tahoma" w:hAnsi="Tahoma" w:cs="Tahoma"/>
              </w:rPr>
            </w:pPr>
          </w:p>
        </w:tc>
        <w:tc>
          <w:tcPr>
            <w:tcW w:w="7088" w:type="dxa"/>
            <w:shd w:val="clear" w:color="auto" w:fill="auto"/>
          </w:tcPr>
          <w:p w14:paraId="573DA77B" w14:textId="77777777" w:rsidR="00E47488" w:rsidRPr="00C8579C" w:rsidRDefault="00E47488" w:rsidP="00BC5410">
            <w:pPr>
              <w:keepNext/>
              <w:keepLines/>
              <w:tabs>
                <w:tab w:val="left" w:pos="1702"/>
              </w:tabs>
              <w:ind w:left="-108" w:right="-142"/>
              <w:jc w:val="both"/>
              <w:rPr>
                <w:rFonts w:ascii="Tahoma" w:hAnsi="Tahoma" w:cs="Tahoma"/>
              </w:rPr>
            </w:pPr>
            <w:r w:rsidRPr="00C8579C">
              <w:rPr>
                <w:rFonts w:ascii="Tahoma" w:hAnsi="Tahoma" w:cs="Tahoma"/>
              </w:rPr>
              <w:t xml:space="preserve">(v nadaljevanju: </w:t>
            </w:r>
            <w:r w:rsidR="001A0989" w:rsidRPr="00C8579C">
              <w:rPr>
                <w:rFonts w:ascii="Tahoma" w:hAnsi="Tahoma" w:cs="Tahoma"/>
              </w:rPr>
              <w:t>izvajalec</w:t>
            </w:r>
            <w:r w:rsidRPr="00C8579C">
              <w:rPr>
                <w:rFonts w:ascii="Tahoma" w:hAnsi="Tahoma" w:cs="Tahoma"/>
              </w:rPr>
              <w:t>).</w:t>
            </w:r>
          </w:p>
        </w:tc>
      </w:tr>
    </w:tbl>
    <w:p w14:paraId="385C9C48" w14:textId="77777777" w:rsidR="00E937B2" w:rsidRPr="00C8579C" w:rsidRDefault="00E937B2" w:rsidP="00BC5410">
      <w:pPr>
        <w:keepNext/>
        <w:keepLines/>
        <w:tabs>
          <w:tab w:val="left" w:pos="709"/>
          <w:tab w:val="left" w:pos="1702"/>
        </w:tabs>
        <w:rPr>
          <w:rFonts w:ascii="Tahoma" w:hAnsi="Tahoma" w:cs="Tahoma"/>
        </w:rPr>
      </w:pPr>
    </w:p>
    <w:p w14:paraId="53E448CD" w14:textId="77777777" w:rsidR="008C77E8" w:rsidRPr="00C8579C" w:rsidRDefault="008C77E8" w:rsidP="00BC5410">
      <w:pPr>
        <w:keepNext/>
        <w:keepLines/>
        <w:tabs>
          <w:tab w:val="left" w:pos="709"/>
          <w:tab w:val="left" w:pos="1702"/>
        </w:tabs>
        <w:rPr>
          <w:rFonts w:ascii="Tahoma" w:hAnsi="Tahoma" w:cs="Tahoma"/>
        </w:rPr>
      </w:pPr>
    </w:p>
    <w:p w14:paraId="77C9C7B9" w14:textId="77777777" w:rsidR="00856F7B" w:rsidRPr="00C8579C" w:rsidRDefault="00104E2A" w:rsidP="00BC5410">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12FFE997" w14:textId="77777777" w:rsidR="00856F7B" w:rsidRPr="00C8579C" w:rsidRDefault="00856F7B" w:rsidP="00BC5410">
      <w:pPr>
        <w:keepNext/>
        <w:keepLines/>
        <w:tabs>
          <w:tab w:val="left" w:pos="709"/>
          <w:tab w:val="left" w:pos="1702"/>
        </w:tabs>
        <w:jc w:val="both"/>
        <w:rPr>
          <w:rFonts w:ascii="Tahoma" w:hAnsi="Tahoma" w:cs="Tahoma"/>
          <w:b/>
        </w:rPr>
      </w:pPr>
    </w:p>
    <w:p w14:paraId="7EB0F030" w14:textId="77777777" w:rsidR="00856F7B" w:rsidRPr="00C8579C" w:rsidRDefault="00856F7B"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4FB5354" w14:textId="77777777" w:rsidR="00856F7B" w:rsidRPr="00C8579C" w:rsidRDefault="00856F7B" w:rsidP="00BC5410">
      <w:pPr>
        <w:keepNext/>
        <w:keepLines/>
        <w:tabs>
          <w:tab w:val="left" w:pos="1702"/>
        </w:tabs>
        <w:jc w:val="center"/>
        <w:rPr>
          <w:rFonts w:ascii="Tahoma" w:hAnsi="Tahoma" w:cs="Tahoma"/>
        </w:rPr>
      </w:pPr>
    </w:p>
    <w:p w14:paraId="18B89AF4" w14:textId="317560B8" w:rsidR="006C4C08" w:rsidRPr="00C8579C" w:rsidRDefault="001A0989" w:rsidP="00BC5410">
      <w:pPr>
        <w:keepNext/>
        <w:keepLines/>
        <w:jc w:val="both"/>
        <w:rPr>
          <w:rFonts w:ascii="Tahoma" w:hAnsi="Tahoma" w:cs="Tahoma"/>
        </w:rPr>
      </w:pPr>
      <w:r w:rsidRPr="00C8579C">
        <w:rPr>
          <w:rFonts w:ascii="Tahoma" w:hAnsi="Tahoma" w:cs="Tahoma"/>
        </w:rPr>
        <w:t>Stranki tega okvirnega sporazuma</w:t>
      </w:r>
      <w:r w:rsidR="006C4C08" w:rsidRPr="00C8579C">
        <w:rPr>
          <w:rFonts w:ascii="Tahoma" w:hAnsi="Tahoma" w:cs="Tahoma"/>
        </w:rPr>
        <w:t xml:space="preserve"> ugotavljata, da je JAVNI HOLDING Ljubljana, </w:t>
      </w:r>
      <w:proofErr w:type="spellStart"/>
      <w:r w:rsidR="006C4C08" w:rsidRPr="00C8579C">
        <w:rPr>
          <w:rFonts w:ascii="Tahoma" w:hAnsi="Tahoma" w:cs="Tahoma"/>
        </w:rPr>
        <w:t>d.o.o</w:t>
      </w:r>
      <w:proofErr w:type="spellEnd"/>
      <w:r w:rsidR="006C4C08" w:rsidRPr="00C8579C">
        <w:rPr>
          <w:rFonts w:ascii="Tahoma" w:hAnsi="Tahoma" w:cs="Tahoma"/>
        </w:rPr>
        <w:t xml:space="preserve">., Verovškova ulica 70, 1000 Ljubljana, na podlagi pooblastila </w:t>
      </w:r>
      <w:r w:rsidRPr="00C8579C">
        <w:rPr>
          <w:rFonts w:ascii="Tahoma" w:hAnsi="Tahoma" w:cs="Tahoma"/>
        </w:rPr>
        <w:t>naročnika</w:t>
      </w:r>
      <w:r w:rsidR="00E171B6" w:rsidRPr="00C8579C">
        <w:rPr>
          <w:rFonts w:ascii="Tahoma" w:hAnsi="Tahoma" w:cs="Tahoma"/>
        </w:rPr>
        <w:t>,</w:t>
      </w:r>
      <w:r w:rsidRPr="00C8579C">
        <w:rPr>
          <w:rFonts w:ascii="Tahoma" w:hAnsi="Tahoma" w:cs="Tahoma"/>
        </w:rPr>
        <w:t xml:space="preserve"> </w:t>
      </w:r>
      <w:r w:rsidR="006C4C08" w:rsidRPr="00C8579C">
        <w:rPr>
          <w:rFonts w:ascii="Tahoma" w:hAnsi="Tahoma" w:cs="Tahoma"/>
        </w:rPr>
        <w:t xml:space="preserve">izvedel postopek za oddajo javnega naročila št. </w:t>
      </w:r>
      <w:r w:rsidR="00AD7483">
        <w:rPr>
          <w:rFonts w:ascii="Tahoma" w:hAnsi="Tahoma" w:cs="Tahoma"/>
        </w:rPr>
        <w:t>VKS-</w:t>
      </w:r>
      <w:r w:rsidR="00FF3694">
        <w:rPr>
          <w:rFonts w:ascii="Tahoma" w:hAnsi="Tahoma" w:cs="Tahoma"/>
        </w:rPr>
        <w:t>168/23</w:t>
      </w:r>
      <w:r w:rsidR="00032CA0" w:rsidRPr="00C8579C">
        <w:rPr>
          <w:rFonts w:ascii="Tahoma" w:hAnsi="Tahoma" w:cs="Tahoma"/>
        </w:rPr>
        <w:t xml:space="preserve"> </w:t>
      </w:r>
      <w:r w:rsidR="006C4C08" w:rsidRPr="00C8579C">
        <w:rPr>
          <w:rFonts w:ascii="Tahoma" w:hAnsi="Tahoma" w:cs="Tahoma"/>
        </w:rPr>
        <w:t xml:space="preserve">po </w:t>
      </w:r>
      <w:r w:rsidR="00AA184C" w:rsidRPr="00C8579C">
        <w:rPr>
          <w:rFonts w:ascii="Tahoma" w:hAnsi="Tahoma" w:cs="Tahoma"/>
        </w:rPr>
        <w:t xml:space="preserve">odprtem </w:t>
      </w:r>
      <w:r w:rsidR="006C4C08" w:rsidRPr="00C8579C">
        <w:rPr>
          <w:rFonts w:ascii="Tahoma" w:hAnsi="Tahoma" w:cs="Tahoma"/>
        </w:rPr>
        <w:t>postopku</w:t>
      </w:r>
      <w:r w:rsidR="00E171B6" w:rsidRPr="00C8579C">
        <w:rPr>
          <w:rFonts w:ascii="Tahoma" w:hAnsi="Tahoma" w:cs="Tahoma"/>
        </w:rPr>
        <w:t>,</w:t>
      </w:r>
      <w:r w:rsidR="006C4C08" w:rsidRPr="00C8579C">
        <w:rPr>
          <w:rFonts w:ascii="Tahoma" w:hAnsi="Tahoma" w:cs="Tahoma"/>
        </w:rPr>
        <w:t xml:space="preserve"> v skladu s </w:t>
      </w:r>
      <w:r w:rsidR="00AA184C" w:rsidRPr="00C8579C">
        <w:rPr>
          <w:rFonts w:ascii="Tahoma" w:hAnsi="Tahoma" w:cs="Tahoma"/>
        </w:rPr>
        <w:t>4</w:t>
      </w:r>
      <w:r w:rsidR="006C4C08" w:rsidRPr="00C8579C">
        <w:rPr>
          <w:rFonts w:ascii="Tahoma" w:hAnsi="Tahoma" w:cs="Tahoma"/>
        </w:rPr>
        <w:t>0. členom Zakona o javnem naročanju (</w:t>
      </w:r>
      <w:r w:rsidR="00B66C94">
        <w:rPr>
          <w:rFonts w:ascii="Tahoma" w:hAnsi="Tahoma" w:cs="Tahoma"/>
        </w:rPr>
        <w:t xml:space="preserve">Ur. l. RS, št. 91/15 </w:t>
      </w:r>
      <w:r w:rsidR="007F1A87">
        <w:rPr>
          <w:rFonts w:ascii="Tahoma" w:hAnsi="Tahoma" w:cs="Tahoma"/>
        </w:rPr>
        <w:t>s spremembami</w:t>
      </w:r>
      <w:r w:rsidR="00B66C94">
        <w:rPr>
          <w:rFonts w:ascii="Tahoma" w:hAnsi="Tahoma" w:cs="Tahoma"/>
        </w:rPr>
        <w:t>; v nadaljnjem besedilu: ZJN-3</w:t>
      </w:r>
      <w:r w:rsidR="006C4C08" w:rsidRPr="00C8579C">
        <w:rPr>
          <w:rFonts w:ascii="Tahoma" w:hAnsi="Tahoma" w:cs="Tahoma"/>
        </w:rPr>
        <w:t xml:space="preserve">), objavljeno na Portalu javnih naročil dne </w:t>
      </w:r>
      <w:r w:rsidR="00FE0A4B">
        <w:rPr>
          <w:rFonts w:ascii="Tahoma" w:hAnsi="Tahoma" w:cs="Tahoma"/>
        </w:rPr>
        <w:t>…………………</w:t>
      </w:r>
      <w:r w:rsidR="007C4D6C" w:rsidRPr="00C8579C">
        <w:rPr>
          <w:rFonts w:ascii="Tahoma" w:hAnsi="Tahoma" w:cs="Tahoma"/>
        </w:rPr>
        <w:t xml:space="preserve"> </w:t>
      </w:r>
      <w:r w:rsidR="006C4C08" w:rsidRPr="00C8579C">
        <w:rPr>
          <w:rFonts w:ascii="Tahoma" w:hAnsi="Tahoma" w:cs="Tahoma"/>
        </w:rPr>
        <w:t xml:space="preserve">, pod št. objave </w:t>
      </w:r>
      <w:r w:rsidR="007C4D6C" w:rsidRPr="00C8579C">
        <w:rPr>
          <w:rFonts w:ascii="Tahoma" w:hAnsi="Tahoma" w:cs="Tahoma"/>
        </w:rPr>
        <w:t>……………………….</w:t>
      </w:r>
      <w:r w:rsidR="006C4C08" w:rsidRPr="00C8579C">
        <w:rPr>
          <w:rFonts w:ascii="Tahoma" w:hAnsi="Tahoma" w:cs="Tahoma"/>
        </w:rPr>
        <w:t xml:space="preserve"> </w:t>
      </w:r>
      <w:r w:rsidR="00AA184C" w:rsidRPr="00C8579C">
        <w:rPr>
          <w:rFonts w:ascii="Tahoma" w:hAnsi="Tahoma" w:cs="Tahoma"/>
        </w:rPr>
        <w:t>in v Dopolnilu k Uradnemu listu Evropske unije</w:t>
      </w:r>
      <w:r w:rsidR="008A5627">
        <w:rPr>
          <w:rFonts w:ascii="Tahoma" w:hAnsi="Tahoma" w:cs="Tahoma"/>
        </w:rPr>
        <w:t xml:space="preserve"> dne …………………… ,</w:t>
      </w:r>
      <w:r w:rsidR="00AA184C" w:rsidRPr="00C8579C">
        <w:rPr>
          <w:rFonts w:ascii="Tahoma" w:hAnsi="Tahoma" w:cs="Tahoma"/>
        </w:rPr>
        <w:t xml:space="preserve"> pod št. objave ……………………</w:t>
      </w:r>
      <w:r w:rsidR="008A5627">
        <w:rPr>
          <w:rFonts w:ascii="Tahoma" w:hAnsi="Tahoma" w:cs="Tahoma"/>
        </w:rPr>
        <w:t>,</w:t>
      </w:r>
      <w:r w:rsidR="00AA184C" w:rsidRPr="00C8579C">
        <w:rPr>
          <w:rFonts w:ascii="Tahoma" w:hAnsi="Tahoma" w:cs="Tahoma"/>
        </w:rPr>
        <w:t xml:space="preserve"> </w:t>
      </w:r>
      <w:r w:rsidR="006C4C08" w:rsidRPr="00C8579C">
        <w:rPr>
          <w:rFonts w:ascii="Tahoma" w:hAnsi="Tahoma" w:cs="Tahoma"/>
        </w:rPr>
        <w:t xml:space="preserve">z namenom sklenitve </w:t>
      </w:r>
      <w:r w:rsidRPr="00C8579C">
        <w:rPr>
          <w:rFonts w:ascii="Tahoma" w:hAnsi="Tahoma" w:cs="Tahoma"/>
        </w:rPr>
        <w:t xml:space="preserve">okvirnega sporazuma </w:t>
      </w:r>
      <w:r w:rsidR="006C4C08" w:rsidRPr="00C8579C">
        <w:rPr>
          <w:rFonts w:ascii="Tahoma" w:hAnsi="Tahoma" w:cs="Tahoma"/>
        </w:rPr>
        <w:t>za »</w:t>
      </w:r>
      <w:r w:rsidR="00C04869">
        <w:rPr>
          <w:rFonts w:ascii="Tahoma" w:hAnsi="Tahoma" w:cs="Tahoma"/>
          <w:b/>
        </w:rPr>
        <w:t>Prevzem produkta LF-A iz obdelave komunalnih odpadkov v RCERO Ljubljana</w:t>
      </w:r>
      <w:r w:rsidR="006C4C08" w:rsidRPr="00C8579C">
        <w:rPr>
          <w:rFonts w:ascii="Tahoma" w:hAnsi="Tahoma" w:cs="Tahoma"/>
        </w:rPr>
        <w:t xml:space="preserve">«, v katerem je </w:t>
      </w:r>
      <w:r w:rsidRPr="00C8579C">
        <w:rPr>
          <w:rFonts w:ascii="Tahoma" w:hAnsi="Tahoma" w:cs="Tahoma"/>
        </w:rPr>
        <w:t xml:space="preserve">naročnik izvajalca </w:t>
      </w:r>
      <w:r w:rsidR="006C4C08" w:rsidRPr="00C8579C">
        <w:rPr>
          <w:rFonts w:ascii="Tahoma" w:hAnsi="Tahoma" w:cs="Tahoma"/>
        </w:rPr>
        <w:t xml:space="preserve">izbral na podlagi </w:t>
      </w:r>
      <w:r w:rsidRPr="00C8579C">
        <w:rPr>
          <w:rFonts w:ascii="Tahoma" w:hAnsi="Tahoma" w:cs="Tahoma"/>
        </w:rPr>
        <w:t xml:space="preserve">ekonomsko </w:t>
      </w:r>
      <w:r w:rsidR="006C4C08" w:rsidRPr="00C8579C">
        <w:rPr>
          <w:rFonts w:ascii="Tahoma" w:hAnsi="Tahoma" w:cs="Tahoma"/>
        </w:rPr>
        <w:t xml:space="preserve">najugodnejše ponudbe in na podlagi pogojev, opredeljenih v </w:t>
      </w:r>
      <w:r w:rsidR="006A1CBC" w:rsidRPr="00C8579C">
        <w:rPr>
          <w:rFonts w:ascii="Tahoma" w:hAnsi="Tahoma" w:cs="Tahoma"/>
        </w:rPr>
        <w:t xml:space="preserve">razpisni </w:t>
      </w:r>
      <w:r w:rsidR="006C4C08" w:rsidRPr="00C8579C">
        <w:rPr>
          <w:rFonts w:ascii="Tahoma" w:hAnsi="Tahoma" w:cs="Tahoma"/>
        </w:rPr>
        <w:t>dokumentaciji</w:t>
      </w:r>
      <w:r w:rsidR="0075228B" w:rsidRPr="00C8579C">
        <w:rPr>
          <w:rFonts w:ascii="Tahoma" w:hAnsi="Tahoma" w:cs="Tahoma"/>
        </w:rPr>
        <w:t xml:space="preserve"> </w:t>
      </w:r>
      <w:r w:rsidR="00FE0A4B">
        <w:rPr>
          <w:rFonts w:ascii="Tahoma" w:hAnsi="Tahoma" w:cs="Tahoma"/>
        </w:rPr>
        <w:t xml:space="preserve">naročnika </w:t>
      </w:r>
      <w:r w:rsidR="006C4C08" w:rsidRPr="00C8579C">
        <w:rPr>
          <w:rFonts w:ascii="Tahoma" w:hAnsi="Tahoma" w:cs="Tahoma"/>
        </w:rPr>
        <w:t xml:space="preserve">št. </w:t>
      </w:r>
      <w:r w:rsidR="00AD7483">
        <w:rPr>
          <w:rFonts w:ascii="Tahoma" w:hAnsi="Tahoma" w:cs="Tahoma"/>
        </w:rPr>
        <w:t>VKS-</w:t>
      </w:r>
      <w:r w:rsidR="00E9337B">
        <w:rPr>
          <w:rFonts w:ascii="Tahoma" w:hAnsi="Tahoma" w:cs="Tahoma"/>
        </w:rPr>
        <w:t>168/23</w:t>
      </w:r>
      <w:r w:rsidR="006C4C08" w:rsidRPr="00C8579C">
        <w:rPr>
          <w:rFonts w:ascii="Tahoma" w:hAnsi="Tahoma" w:cs="Tahoma"/>
        </w:rPr>
        <w:t>.</w:t>
      </w:r>
    </w:p>
    <w:p w14:paraId="7D1D4985" w14:textId="77777777" w:rsidR="003F21DD" w:rsidRPr="00C8579C" w:rsidRDefault="003F21DD" w:rsidP="00BC5410">
      <w:pPr>
        <w:pStyle w:val="Telobesedila"/>
        <w:keepNext/>
        <w:keepLines/>
        <w:widowControl/>
        <w:rPr>
          <w:rFonts w:ascii="Tahoma" w:hAnsi="Tahoma" w:cs="Tahoma"/>
          <w:b w:val="0"/>
          <w:lang w:val="sl-SI"/>
        </w:rPr>
      </w:pPr>
    </w:p>
    <w:p w14:paraId="4BB3DDA6" w14:textId="7A6287CD" w:rsidR="00DD5BD9" w:rsidRDefault="001A0989" w:rsidP="00BC5410">
      <w:pPr>
        <w:pStyle w:val="Telobesedila"/>
        <w:keepNext/>
        <w:keepLines/>
        <w:widowControl/>
        <w:rPr>
          <w:rFonts w:ascii="Tahoma" w:hAnsi="Tahoma" w:cs="Tahoma"/>
          <w:b w:val="0"/>
          <w:lang w:val="sl-SI"/>
        </w:rPr>
      </w:pPr>
      <w:r w:rsidRPr="00C8579C">
        <w:rPr>
          <w:rFonts w:ascii="Tahoma" w:hAnsi="Tahoma" w:cs="Tahoma"/>
          <w:b w:val="0"/>
          <w:lang w:val="sl-SI"/>
        </w:rPr>
        <w:t xml:space="preserve">Okvirni sporazum je sklenjen in prične veljati z dnem podpisa okvirnega sporazuma s strani obeh strank tega okvirnega sporazuma, pod </w:t>
      </w:r>
      <w:r w:rsidRPr="00AD4A6D">
        <w:rPr>
          <w:rFonts w:ascii="Tahoma" w:hAnsi="Tahoma" w:cs="Tahoma"/>
          <w:b w:val="0"/>
          <w:lang w:val="sl-SI"/>
        </w:rPr>
        <w:t xml:space="preserve">pogojem iz </w:t>
      </w:r>
      <w:r w:rsidR="00AD4A6D" w:rsidRPr="00AD4A6D">
        <w:rPr>
          <w:rFonts w:ascii="Tahoma" w:hAnsi="Tahoma" w:cs="Tahoma"/>
          <w:b w:val="0"/>
          <w:lang w:val="sl-SI"/>
        </w:rPr>
        <w:t>30</w:t>
      </w:r>
      <w:r w:rsidRPr="00AD4A6D">
        <w:rPr>
          <w:rFonts w:ascii="Tahoma" w:hAnsi="Tahoma" w:cs="Tahoma"/>
          <w:b w:val="0"/>
          <w:lang w:val="sl-SI"/>
        </w:rPr>
        <w:t>. čle</w:t>
      </w:r>
      <w:r w:rsidRPr="00C8579C">
        <w:rPr>
          <w:rFonts w:ascii="Tahoma" w:hAnsi="Tahoma" w:cs="Tahoma"/>
          <w:b w:val="0"/>
          <w:lang w:val="sl-SI"/>
        </w:rPr>
        <w:t>na okvirnega sporazuma, ter</w:t>
      </w:r>
      <w:r w:rsidR="00466671" w:rsidRPr="00C8579C">
        <w:rPr>
          <w:rFonts w:ascii="Tahoma" w:hAnsi="Tahoma" w:cs="Tahoma"/>
          <w:b w:val="0"/>
          <w:lang w:val="sl-SI"/>
        </w:rPr>
        <w:t xml:space="preserve"> se uporablja</w:t>
      </w:r>
      <w:r w:rsidR="008A5627">
        <w:rPr>
          <w:rFonts w:ascii="Tahoma" w:hAnsi="Tahoma" w:cs="Tahoma"/>
          <w:b w:val="0"/>
          <w:lang w:val="sl-SI"/>
        </w:rPr>
        <w:t xml:space="preserve"> </w:t>
      </w:r>
      <w:r w:rsidR="00DF34C8">
        <w:rPr>
          <w:rFonts w:ascii="Tahoma" w:hAnsi="Tahoma" w:cs="Tahoma"/>
          <w:b w:val="0"/>
          <w:lang w:val="sl-SI"/>
        </w:rPr>
        <w:t>24</w:t>
      </w:r>
      <w:r w:rsidR="00DF34C8" w:rsidRPr="00C8579C">
        <w:rPr>
          <w:rFonts w:ascii="Tahoma" w:hAnsi="Tahoma" w:cs="Tahoma"/>
          <w:b w:val="0"/>
          <w:lang w:val="sl-SI"/>
        </w:rPr>
        <w:t xml:space="preserve"> </w:t>
      </w:r>
      <w:r w:rsidR="00D04873" w:rsidRPr="00C8579C">
        <w:rPr>
          <w:rFonts w:ascii="Tahoma" w:hAnsi="Tahoma" w:cs="Tahoma"/>
          <w:b w:val="0"/>
          <w:lang w:val="sl-SI"/>
        </w:rPr>
        <w:t>(</w:t>
      </w:r>
      <w:r w:rsidR="00DF34C8">
        <w:rPr>
          <w:rFonts w:ascii="Tahoma" w:hAnsi="Tahoma" w:cs="Tahoma"/>
          <w:b w:val="0"/>
          <w:lang w:val="sl-SI"/>
        </w:rPr>
        <w:t>štiriindvajset</w:t>
      </w:r>
      <w:r w:rsidR="00D04873" w:rsidRPr="00C8579C">
        <w:rPr>
          <w:rFonts w:ascii="Tahoma" w:hAnsi="Tahoma" w:cs="Tahoma"/>
          <w:b w:val="0"/>
          <w:lang w:val="sl-SI"/>
        </w:rPr>
        <w:t>) mesecev</w:t>
      </w:r>
      <w:r w:rsidR="005F148E" w:rsidRPr="00C8579C">
        <w:rPr>
          <w:rFonts w:ascii="Tahoma" w:hAnsi="Tahoma" w:cs="Tahoma"/>
          <w:b w:val="0"/>
          <w:lang w:val="sl-SI"/>
        </w:rPr>
        <w:t xml:space="preserve">, šteto od dneva </w:t>
      </w:r>
      <w:r w:rsidR="000F0AAB" w:rsidRPr="00C8579C">
        <w:rPr>
          <w:rFonts w:ascii="Tahoma" w:hAnsi="Tahoma" w:cs="Tahoma"/>
          <w:b w:val="0"/>
          <w:lang w:val="sl-SI"/>
        </w:rPr>
        <w:t xml:space="preserve">sklenitve </w:t>
      </w:r>
      <w:r w:rsidR="005F148E" w:rsidRPr="00C8579C">
        <w:rPr>
          <w:rFonts w:ascii="Tahoma" w:hAnsi="Tahoma" w:cs="Tahoma"/>
          <w:b w:val="0"/>
          <w:lang w:val="sl-SI"/>
        </w:rPr>
        <w:t xml:space="preserve">tega </w:t>
      </w:r>
      <w:r w:rsidR="000F0AAB" w:rsidRPr="00C8579C">
        <w:rPr>
          <w:rFonts w:ascii="Tahoma" w:hAnsi="Tahoma" w:cs="Tahoma"/>
          <w:b w:val="0"/>
          <w:lang w:val="sl-SI"/>
        </w:rPr>
        <w:t xml:space="preserve">okvirnega </w:t>
      </w:r>
      <w:r w:rsidR="005F148E" w:rsidRPr="00C8579C">
        <w:rPr>
          <w:rFonts w:ascii="Tahoma" w:hAnsi="Tahoma" w:cs="Tahoma"/>
          <w:b w:val="0"/>
          <w:lang w:val="sl-SI"/>
        </w:rPr>
        <w:t>sporazuma oziroma</w:t>
      </w:r>
      <w:r w:rsidR="008A5627">
        <w:rPr>
          <w:rFonts w:ascii="Tahoma" w:hAnsi="Tahoma" w:cs="Tahoma"/>
          <w:b w:val="0"/>
          <w:lang w:val="sl-SI"/>
        </w:rPr>
        <w:t xml:space="preserve"> </w:t>
      </w:r>
      <w:r w:rsidRPr="00C8579C">
        <w:rPr>
          <w:rFonts w:ascii="Tahoma" w:hAnsi="Tahoma" w:cs="Tahoma"/>
          <w:b w:val="0"/>
          <w:lang w:val="sl-SI"/>
        </w:rPr>
        <w:t>do izčrpanja vrednosti okvirnega sporazuma, navedene v</w:t>
      </w:r>
      <w:r w:rsidR="000074B6" w:rsidRPr="00C8579C">
        <w:rPr>
          <w:rFonts w:ascii="Tahoma" w:hAnsi="Tahoma" w:cs="Tahoma"/>
          <w:b w:val="0"/>
          <w:lang w:val="sl-SI"/>
        </w:rPr>
        <w:t xml:space="preserve"> prvem odstavku</w:t>
      </w:r>
      <w:r w:rsidRPr="00C8579C">
        <w:rPr>
          <w:rFonts w:ascii="Tahoma" w:hAnsi="Tahoma" w:cs="Tahoma"/>
          <w:b w:val="0"/>
          <w:lang w:val="sl-SI"/>
        </w:rPr>
        <w:t xml:space="preserve"> </w:t>
      </w:r>
      <w:r w:rsidR="00B1440A" w:rsidRPr="00C8579C">
        <w:rPr>
          <w:rFonts w:ascii="Tahoma" w:hAnsi="Tahoma" w:cs="Tahoma"/>
          <w:b w:val="0"/>
          <w:lang w:val="sl-SI"/>
        </w:rPr>
        <w:t>3</w:t>
      </w:r>
      <w:r w:rsidRPr="00C8579C">
        <w:rPr>
          <w:rFonts w:ascii="Tahoma" w:hAnsi="Tahoma" w:cs="Tahoma"/>
          <w:b w:val="0"/>
          <w:lang w:val="sl-SI"/>
        </w:rPr>
        <w:t>. člen</w:t>
      </w:r>
      <w:r w:rsidR="000074B6" w:rsidRPr="00C8579C">
        <w:rPr>
          <w:rFonts w:ascii="Tahoma" w:hAnsi="Tahoma" w:cs="Tahoma"/>
          <w:b w:val="0"/>
          <w:lang w:val="sl-SI"/>
        </w:rPr>
        <w:t>a</w:t>
      </w:r>
      <w:r w:rsidRPr="00C8579C">
        <w:rPr>
          <w:rFonts w:ascii="Tahoma" w:hAnsi="Tahoma" w:cs="Tahoma"/>
          <w:b w:val="0"/>
          <w:lang w:val="sl-SI"/>
        </w:rPr>
        <w:t xml:space="preserve"> tega okvirnega sporazuma,</w:t>
      </w:r>
      <w:r w:rsidR="008A5627">
        <w:rPr>
          <w:rFonts w:ascii="Tahoma" w:hAnsi="Tahoma" w:cs="Tahoma"/>
          <w:b w:val="0"/>
          <w:lang w:val="sl-SI"/>
        </w:rPr>
        <w:t xml:space="preserve"> </w:t>
      </w:r>
      <w:r w:rsidR="00C23AD1" w:rsidRPr="00C8579C">
        <w:rPr>
          <w:rFonts w:ascii="Tahoma" w:hAnsi="Tahoma" w:cs="Tahoma"/>
          <w:b w:val="0"/>
          <w:lang w:val="sl-SI"/>
        </w:rPr>
        <w:t>kar nastopi prej.</w:t>
      </w:r>
    </w:p>
    <w:p w14:paraId="4680F094" w14:textId="1D91F91C" w:rsidR="005B62BD" w:rsidRDefault="005B62BD" w:rsidP="00BC5410">
      <w:pPr>
        <w:pStyle w:val="Telobesedila"/>
        <w:keepNext/>
        <w:keepLines/>
        <w:widowControl/>
        <w:rPr>
          <w:rFonts w:ascii="Tahoma" w:hAnsi="Tahoma" w:cs="Tahoma"/>
          <w:b w:val="0"/>
          <w:lang w:val="sl-SI"/>
        </w:rPr>
      </w:pPr>
    </w:p>
    <w:p w14:paraId="652F1CA1" w14:textId="77777777" w:rsidR="00556B89" w:rsidRPr="00C8579C" w:rsidRDefault="00556B89" w:rsidP="00BC5410">
      <w:pPr>
        <w:pStyle w:val="Telobesedila"/>
        <w:keepNext/>
        <w:keepLines/>
        <w:widowControl/>
        <w:rPr>
          <w:rFonts w:ascii="Tahoma" w:hAnsi="Tahoma" w:cs="Tahoma"/>
          <w:b w:val="0"/>
          <w:lang w:val="sl-SI"/>
        </w:rPr>
      </w:pPr>
    </w:p>
    <w:p w14:paraId="4E4B17D3" w14:textId="77777777" w:rsidR="0067582A" w:rsidRPr="00C8579C" w:rsidRDefault="00C03DC3"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 xml:space="preserve">PREDMET </w:t>
      </w:r>
      <w:r w:rsidR="001A0989" w:rsidRPr="00C8579C">
        <w:rPr>
          <w:rFonts w:ascii="Tahoma" w:hAnsi="Tahoma" w:cs="Tahoma"/>
          <w:b/>
        </w:rPr>
        <w:t>OKVIRNEGA SPORAZUMA</w:t>
      </w:r>
    </w:p>
    <w:p w14:paraId="31DDD06C" w14:textId="77777777" w:rsidR="0067582A" w:rsidRPr="00C8579C" w:rsidRDefault="0067582A" w:rsidP="00BC5410">
      <w:pPr>
        <w:keepNext/>
        <w:keepLines/>
        <w:tabs>
          <w:tab w:val="left" w:pos="1080"/>
          <w:tab w:val="left" w:pos="1702"/>
        </w:tabs>
        <w:ind w:left="360"/>
        <w:jc w:val="both"/>
        <w:rPr>
          <w:rFonts w:ascii="Tahoma" w:hAnsi="Tahoma" w:cs="Tahoma"/>
          <w:b/>
        </w:rPr>
      </w:pPr>
    </w:p>
    <w:p w14:paraId="59DEAB49" w14:textId="77777777" w:rsidR="00764D21" w:rsidRPr="00C8579C" w:rsidRDefault="0067582A"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E5DF4BF" w14:textId="77777777" w:rsidR="00E47488" w:rsidRPr="00C8579C" w:rsidRDefault="00E47488" w:rsidP="00BC5410">
      <w:pPr>
        <w:keepNext/>
        <w:keepLines/>
        <w:tabs>
          <w:tab w:val="left" w:pos="1702"/>
        </w:tabs>
        <w:jc w:val="both"/>
        <w:rPr>
          <w:rFonts w:ascii="Tahoma" w:hAnsi="Tahoma" w:cs="Tahoma"/>
        </w:rPr>
      </w:pPr>
    </w:p>
    <w:p w14:paraId="11AA6205" w14:textId="71DD6FF4" w:rsidR="002F5EB2" w:rsidRPr="007075A9" w:rsidRDefault="002F5EB2" w:rsidP="00BC5410">
      <w:pPr>
        <w:pStyle w:val="Odstavekseznama"/>
        <w:keepNext/>
        <w:keepLines/>
        <w:ind w:left="0"/>
        <w:jc w:val="both"/>
        <w:rPr>
          <w:rFonts w:ascii="Tahoma" w:hAnsi="Tahoma" w:cs="Tahoma"/>
        </w:rPr>
      </w:pPr>
      <w:r w:rsidRPr="008272E4">
        <w:rPr>
          <w:rFonts w:ascii="Tahoma" w:hAnsi="Tahoma" w:cs="Tahoma"/>
        </w:rPr>
        <w:t>Predmet okvirnega sporazuma je prevzem</w:t>
      </w:r>
      <w:r>
        <w:rPr>
          <w:rFonts w:ascii="Tahoma" w:hAnsi="Tahoma" w:cs="Tahoma"/>
        </w:rPr>
        <w:t>, odvoz in nadaljnja obdelava</w:t>
      </w:r>
      <w:r w:rsidRPr="008272E4">
        <w:rPr>
          <w:rFonts w:ascii="Tahoma" w:hAnsi="Tahoma" w:cs="Tahoma"/>
        </w:rPr>
        <w:t xml:space="preserve"> produkt</w:t>
      </w:r>
      <w:r>
        <w:rPr>
          <w:rFonts w:ascii="Tahoma" w:hAnsi="Tahoma" w:cs="Tahoma"/>
        </w:rPr>
        <w:t>a</w:t>
      </w:r>
      <w:r w:rsidR="007075A9">
        <w:t xml:space="preserve"> </w:t>
      </w:r>
      <w:r w:rsidRPr="007075A9">
        <w:rPr>
          <w:rFonts w:ascii="Tahoma" w:hAnsi="Tahoma" w:cs="Tahoma"/>
        </w:rPr>
        <w:t>LF-A s številčno kodo za odpadek 19 12 12 - sušeno (v nadaljevanju: produkt ali tudi LF-A)</w:t>
      </w:r>
      <w:r w:rsidR="00DF34C8" w:rsidRPr="007075A9" w:rsidDel="00DF34C8">
        <w:rPr>
          <w:rFonts w:ascii="Tahoma" w:hAnsi="Tahoma" w:cs="Tahoma"/>
        </w:rPr>
        <w:t xml:space="preserve"> </w:t>
      </w:r>
      <w:r w:rsidR="00501F99" w:rsidRPr="007075A9">
        <w:rPr>
          <w:rFonts w:ascii="Tahoma" w:hAnsi="Tahoma" w:cs="Tahoma"/>
        </w:rPr>
        <w:t>(v nadaljevanju tudi: storit</w:t>
      </w:r>
      <w:r w:rsidR="007075A9">
        <w:rPr>
          <w:rFonts w:ascii="Tahoma" w:hAnsi="Tahoma" w:cs="Tahoma"/>
        </w:rPr>
        <w:t>ve</w:t>
      </w:r>
      <w:r w:rsidR="00501F99" w:rsidRPr="007075A9">
        <w:rPr>
          <w:rFonts w:ascii="Tahoma" w:hAnsi="Tahoma" w:cs="Tahoma"/>
        </w:rPr>
        <w:t xml:space="preserve">) </w:t>
      </w:r>
      <w:r w:rsidRPr="007075A9">
        <w:rPr>
          <w:rFonts w:ascii="Tahoma" w:hAnsi="Tahoma" w:cs="Tahoma"/>
        </w:rPr>
        <w:t xml:space="preserve">iz obdelave mešanih komunalnih odpadkov (v nadaljevanju: MKO), ki bo nastal pri </w:t>
      </w:r>
      <w:r w:rsidRPr="007075A9">
        <w:rPr>
          <w:rFonts w:ascii="Tahoma" w:hAnsi="Tahoma" w:cs="Tahoma"/>
          <w:color w:val="000000"/>
        </w:rPr>
        <w:t xml:space="preserve">obdelavi MKO </w:t>
      </w:r>
      <w:r w:rsidRPr="007075A9">
        <w:rPr>
          <w:rFonts w:ascii="Tahoma" w:hAnsi="Tahoma" w:cs="Tahoma"/>
        </w:rPr>
        <w:t xml:space="preserve">v obratu za mehansko-biološko obdelavo Regijskega centra za ravnanje z odpadki Ljubljana, Cesta dveh cesarjev 101, 1000 Ljubljana (v nadaljevanju: MBO RCERO Ljubljana) na lokaciji RCERO Ljubljana, </w:t>
      </w:r>
      <w:r w:rsidRPr="007075A9">
        <w:rPr>
          <w:rFonts w:ascii="Tahoma" w:hAnsi="Tahoma" w:cs="Tahoma"/>
          <w:color w:val="000000"/>
        </w:rPr>
        <w:t>C</w:t>
      </w:r>
      <w:r w:rsidRPr="007075A9">
        <w:rPr>
          <w:rFonts w:ascii="Tahoma" w:hAnsi="Tahoma" w:cs="Tahoma"/>
        </w:rPr>
        <w:t>esta dveh cesarjev 101, 1000 Ljubljana (v nadaljevanju: RCERO Ljubljana).</w:t>
      </w:r>
    </w:p>
    <w:p w14:paraId="518A4485" w14:textId="0F9A5EA2" w:rsidR="002C1AC4" w:rsidRPr="007075A9" w:rsidRDefault="002C1AC4" w:rsidP="00BC5410">
      <w:pPr>
        <w:pStyle w:val="Odstavekseznama"/>
        <w:keepNext/>
        <w:keepLines/>
        <w:ind w:left="0"/>
        <w:jc w:val="both"/>
        <w:rPr>
          <w:rFonts w:ascii="Tahoma" w:hAnsi="Tahoma" w:cs="Tahoma"/>
        </w:rPr>
      </w:pPr>
    </w:p>
    <w:p w14:paraId="58764937" w14:textId="377E12BF" w:rsidR="000F0AAB" w:rsidRPr="00C8579C" w:rsidRDefault="000F0AAB" w:rsidP="00BC5410">
      <w:pPr>
        <w:keepNext/>
        <w:keepLines/>
        <w:jc w:val="both"/>
        <w:rPr>
          <w:rFonts w:ascii="Tahoma" w:hAnsi="Tahoma" w:cs="Tahoma"/>
        </w:rPr>
      </w:pPr>
      <w:r w:rsidRPr="004B7354">
        <w:rPr>
          <w:rFonts w:ascii="Tahoma" w:hAnsi="Tahoma" w:cs="Tahoma"/>
        </w:rPr>
        <w:t xml:space="preserve">Izvajalec se zavezuje, da bo izvedel </w:t>
      </w:r>
      <w:r w:rsidR="00501F99">
        <w:rPr>
          <w:rFonts w:ascii="Tahoma" w:hAnsi="Tahoma" w:cs="Tahoma"/>
        </w:rPr>
        <w:t>storitve</w:t>
      </w:r>
      <w:r w:rsidRPr="004B7354">
        <w:rPr>
          <w:rFonts w:ascii="Tahoma" w:hAnsi="Tahoma" w:cs="Tahoma"/>
        </w:rPr>
        <w:t xml:space="preserve"> po tem okvirnem sporazumu</w:t>
      </w:r>
      <w:r w:rsidRPr="004B7354">
        <w:rPr>
          <w:rFonts w:ascii="Tahoma" w:eastAsia="Calibri" w:hAnsi="Tahoma" w:cs="Tahoma"/>
          <w:sz w:val="22"/>
          <w:szCs w:val="22"/>
          <w:lang w:eastAsia="en-US"/>
        </w:rPr>
        <w:t xml:space="preserve"> </w:t>
      </w:r>
      <w:r w:rsidRPr="004B7354">
        <w:rPr>
          <w:rFonts w:ascii="Tahoma" w:hAnsi="Tahoma" w:cs="Tahoma"/>
        </w:rPr>
        <w:t xml:space="preserve">v skladu z razpisno dokumentacijo naročnika št. </w:t>
      </w:r>
      <w:r w:rsidR="00AD7483">
        <w:rPr>
          <w:rFonts w:ascii="Tahoma" w:hAnsi="Tahoma" w:cs="Tahoma"/>
        </w:rPr>
        <w:t>VKS-</w:t>
      </w:r>
      <w:r w:rsidR="00DF34C8">
        <w:rPr>
          <w:rFonts w:ascii="Tahoma" w:hAnsi="Tahoma" w:cs="Tahoma"/>
        </w:rPr>
        <w:t>168/23</w:t>
      </w:r>
      <w:r w:rsidR="00032CA0" w:rsidRPr="004B7354">
        <w:rPr>
          <w:rFonts w:ascii="Tahoma" w:hAnsi="Tahoma" w:cs="Tahoma"/>
        </w:rPr>
        <w:t xml:space="preserve"> </w:t>
      </w:r>
      <w:r w:rsidRPr="004B7354">
        <w:rPr>
          <w:rFonts w:ascii="Tahoma" w:hAnsi="Tahoma" w:cs="Tahoma"/>
        </w:rPr>
        <w:t xml:space="preserve">(v nadaljevanju: razpisna dokumentacija), </w:t>
      </w:r>
      <w:r w:rsidRPr="004B7354">
        <w:rPr>
          <w:rFonts w:ascii="Tahoma" w:hAnsi="Tahoma" w:cs="Tahoma"/>
          <w:bCs/>
        </w:rPr>
        <w:t>na podlagi ponudbe</w:t>
      </w:r>
      <w:r w:rsidRPr="00C8579C">
        <w:rPr>
          <w:rFonts w:ascii="Tahoma" w:hAnsi="Tahoma" w:cs="Tahoma"/>
          <w:bCs/>
        </w:rPr>
        <w:t xml:space="preserve"> </w:t>
      </w:r>
      <w:r w:rsidR="00E171B6" w:rsidRPr="00C8579C">
        <w:rPr>
          <w:rFonts w:ascii="Tahoma" w:hAnsi="Tahoma" w:cs="Tahoma"/>
          <w:bCs/>
        </w:rPr>
        <w:t xml:space="preserve">izvajalca </w:t>
      </w:r>
      <w:r w:rsidRPr="00C8579C">
        <w:rPr>
          <w:rFonts w:ascii="Tahoma" w:hAnsi="Tahoma" w:cs="Tahoma"/>
          <w:bCs/>
        </w:rPr>
        <w:t xml:space="preserve">št. ______________ z dne __________, ki je priloga </w:t>
      </w:r>
      <w:r w:rsidRPr="00C8579C">
        <w:rPr>
          <w:rFonts w:ascii="Tahoma" w:hAnsi="Tahoma" w:cs="Tahoma"/>
        </w:rPr>
        <w:t>tega okvirnega sporazuma (v nadaljevanju: ponudba)</w:t>
      </w:r>
      <w:r w:rsidR="00501F99">
        <w:rPr>
          <w:rFonts w:ascii="Tahoma" w:hAnsi="Tahoma" w:cs="Tahoma"/>
        </w:rPr>
        <w:t xml:space="preserve"> </w:t>
      </w:r>
      <w:r w:rsidRPr="00C8579C">
        <w:rPr>
          <w:rFonts w:ascii="Tahoma" w:hAnsi="Tahoma" w:cs="Tahoma"/>
        </w:rPr>
        <w:t xml:space="preserve">ter v skladu z vsebino zahtev javnega naročila št. </w:t>
      </w:r>
      <w:r w:rsidR="00AD7483">
        <w:rPr>
          <w:rFonts w:ascii="Tahoma" w:hAnsi="Tahoma" w:cs="Tahoma"/>
        </w:rPr>
        <w:t>VKS-</w:t>
      </w:r>
      <w:r w:rsidR="00DF34C8">
        <w:rPr>
          <w:rFonts w:ascii="Tahoma" w:hAnsi="Tahoma" w:cs="Tahoma"/>
        </w:rPr>
        <w:t>168/23</w:t>
      </w:r>
      <w:r w:rsidRPr="00C8579C">
        <w:rPr>
          <w:rFonts w:ascii="Tahoma" w:hAnsi="Tahoma" w:cs="Tahoma"/>
        </w:rPr>
        <w:t>, in sicer vse po pravilih stroke, s skrbnostjo dobrega strokovnjaka ter v skladu s tem okvirnim sporazumom.</w:t>
      </w:r>
    </w:p>
    <w:p w14:paraId="4CE3B6E5" w14:textId="77777777" w:rsidR="00330EED" w:rsidRPr="00C8579C" w:rsidRDefault="00330EED" w:rsidP="00BC5410">
      <w:pPr>
        <w:keepNext/>
        <w:keepLines/>
        <w:jc w:val="both"/>
        <w:rPr>
          <w:rFonts w:ascii="Tahoma" w:hAnsi="Tahoma" w:cs="Tahoma"/>
        </w:rPr>
      </w:pPr>
    </w:p>
    <w:p w14:paraId="06F30ACC" w14:textId="600B40FB" w:rsidR="002C1AC4" w:rsidRDefault="00501F99" w:rsidP="00BC5410">
      <w:pPr>
        <w:keepNext/>
        <w:keepLines/>
        <w:jc w:val="both"/>
        <w:rPr>
          <w:rFonts w:ascii="Tahoma" w:hAnsi="Tahoma" w:cs="Tahoma"/>
          <w:bCs/>
        </w:rPr>
      </w:pPr>
      <w:r w:rsidRPr="00501F99">
        <w:rPr>
          <w:rFonts w:ascii="Tahoma" w:hAnsi="Tahoma" w:cs="Tahoma"/>
          <w:bCs/>
        </w:rPr>
        <w:t xml:space="preserve">Skupna razpisana okvirna količina LF-A znaša </w:t>
      </w:r>
      <w:r w:rsidR="00DF34C8">
        <w:rPr>
          <w:rFonts w:ascii="Tahoma" w:hAnsi="Tahoma" w:cs="Tahoma"/>
          <w:bCs/>
        </w:rPr>
        <w:t>12.000</w:t>
      </w:r>
      <w:r w:rsidR="00DF34C8" w:rsidRPr="00501F99">
        <w:rPr>
          <w:rFonts w:ascii="Tahoma" w:hAnsi="Tahoma" w:cs="Tahoma"/>
          <w:bCs/>
        </w:rPr>
        <w:t xml:space="preserve"> </w:t>
      </w:r>
      <w:r w:rsidRPr="00501F99">
        <w:rPr>
          <w:rFonts w:ascii="Tahoma" w:hAnsi="Tahoma" w:cs="Tahoma"/>
          <w:bCs/>
        </w:rPr>
        <w:t>ton</w:t>
      </w:r>
      <w:r>
        <w:rPr>
          <w:rFonts w:ascii="Tahoma" w:hAnsi="Tahoma" w:cs="Tahoma"/>
          <w:bCs/>
        </w:rPr>
        <w:t xml:space="preserve"> </w:t>
      </w:r>
      <w:r w:rsidRPr="00501F99">
        <w:rPr>
          <w:rFonts w:ascii="Tahoma" w:hAnsi="Tahoma" w:cs="Tahoma"/>
          <w:bCs/>
        </w:rPr>
        <w:t xml:space="preserve">produkta, pri čemer bo </w:t>
      </w:r>
      <w:r w:rsidR="00BF026E">
        <w:rPr>
          <w:rFonts w:ascii="Tahoma" w:hAnsi="Tahoma" w:cs="Tahoma"/>
          <w:bCs/>
        </w:rPr>
        <w:t xml:space="preserve">izvajalec </w:t>
      </w:r>
      <w:r w:rsidRPr="00501F99">
        <w:rPr>
          <w:rFonts w:ascii="Tahoma" w:hAnsi="Tahoma" w:cs="Tahoma"/>
          <w:bCs/>
        </w:rPr>
        <w:t xml:space="preserve">v obdelavo prevzel …………… ton produkta. Skupna količina produkta, ki ga bo naročnik oddal v nadaljnjo obdelavo izvajalcu, je okvirna in se naročnik ne zavezuje, da bo oddal celotno predvideno količino produkta. Prav tako naročnik ne zagotavlja enakomernega prevzema produkta v obdobju veljavnosti okvirnega sporazuma, saj dinamika prevzemov ni vezana na veljavnost okvirnega sporazuma ali odvisna od veljavnosti okvirnega sporazuma, temveč na dejanske potrebe naročnika, ki jih bo naročnik izvajalcu sporočal v skladu z </w:t>
      </w:r>
      <w:r w:rsidRPr="006413A2">
        <w:rPr>
          <w:rFonts w:ascii="Tahoma" w:hAnsi="Tahoma" w:cs="Tahoma"/>
          <w:bCs/>
        </w:rPr>
        <w:t>1</w:t>
      </w:r>
      <w:r w:rsidR="006413A2" w:rsidRPr="006413A2">
        <w:rPr>
          <w:rFonts w:ascii="Tahoma" w:hAnsi="Tahoma" w:cs="Tahoma"/>
          <w:bCs/>
        </w:rPr>
        <w:t>2</w:t>
      </w:r>
      <w:r w:rsidRPr="00501F99">
        <w:rPr>
          <w:rFonts w:ascii="Tahoma" w:hAnsi="Tahoma" w:cs="Tahoma"/>
          <w:bCs/>
        </w:rPr>
        <w:t>. členom tega okvirnega sporazuma.</w:t>
      </w:r>
    </w:p>
    <w:p w14:paraId="44A61F6F" w14:textId="548D67A9" w:rsidR="00501F99" w:rsidRDefault="00501F99" w:rsidP="00BC5410">
      <w:pPr>
        <w:keepNext/>
        <w:keepLines/>
        <w:jc w:val="both"/>
        <w:rPr>
          <w:rFonts w:ascii="Tahoma" w:hAnsi="Tahoma" w:cs="Tahoma"/>
        </w:rPr>
      </w:pPr>
    </w:p>
    <w:p w14:paraId="10CC2908" w14:textId="6F030B16" w:rsidR="00501F99" w:rsidRDefault="00501F99" w:rsidP="00BC5410">
      <w:pPr>
        <w:keepNext/>
        <w:keepLines/>
        <w:jc w:val="both"/>
        <w:rPr>
          <w:rFonts w:ascii="Tahoma" w:hAnsi="Tahoma" w:cs="Tahoma"/>
        </w:rPr>
      </w:pPr>
      <w:r w:rsidRPr="00041A73">
        <w:rPr>
          <w:rFonts w:ascii="Tahoma" w:hAnsi="Tahoma" w:cs="Tahoma"/>
        </w:rPr>
        <w:t xml:space="preserve">Izvajalec mora </w:t>
      </w:r>
      <w:r>
        <w:rPr>
          <w:rFonts w:ascii="Tahoma" w:hAnsi="Tahoma" w:cs="Tahoma"/>
        </w:rPr>
        <w:t>prevzem</w:t>
      </w:r>
      <w:r w:rsidRPr="00B52267">
        <w:rPr>
          <w:rFonts w:ascii="Tahoma" w:hAnsi="Tahoma" w:cs="Tahoma"/>
        </w:rPr>
        <w:t>ati</w:t>
      </w:r>
      <w:r w:rsidR="007075A9">
        <w:rPr>
          <w:rFonts w:ascii="Tahoma" w:hAnsi="Tahoma" w:cs="Tahoma"/>
        </w:rPr>
        <w:t>, odvažati</w:t>
      </w:r>
      <w:r w:rsidRPr="00B52267">
        <w:rPr>
          <w:rFonts w:ascii="Tahoma" w:hAnsi="Tahoma" w:cs="Tahoma"/>
        </w:rPr>
        <w:t xml:space="preserve"> in nadaljnje</w:t>
      </w:r>
      <w:r w:rsidRPr="008553C7">
        <w:rPr>
          <w:rFonts w:ascii="Tahoma" w:hAnsi="Tahoma" w:cs="Tahoma"/>
        </w:rPr>
        <w:t xml:space="preserve"> </w:t>
      </w:r>
      <w:r>
        <w:rPr>
          <w:rFonts w:ascii="Tahoma" w:hAnsi="Tahoma" w:cs="Tahoma"/>
        </w:rPr>
        <w:t>obdelati produkt, katerega prevzem</w:t>
      </w:r>
      <w:r w:rsidR="0026716A">
        <w:rPr>
          <w:rFonts w:ascii="Tahoma" w:hAnsi="Tahoma" w:cs="Tahoma"/>
        </w:rPr>
        <w:t>, odvoz</w:t>
      </w:r>
      <w:r>
        <w:rPr>
          <w:rFonts w:ascii="Tahoma" w:hAnsi="Tahoma" w:cs="Tahoma"/>
        </w:rPr>
        <w:t xml:space="preserve"> in nadaljnja obdelava s</w:t>
      </w:r>
      <w:r w:rsidR="0026716A">
        <w:rPr>
          <w:rFonts w:ascii="Tahoma" w:hAnsi="Tahoma" w:cs="Tahoma"/>
        </w:rPr>
        <w:t>o</w:t>
      </w:r>
      <w:r>
        <w:rPr>
          <w:rFonts w:ascii="Tahoma" w:hAnsi="Tahoma" w:cs="Tahoma"/>
        </w:rPr>
        <w:t xml:space="preserve"> predmet tega okvirnega sporazuma, v </w:t>
      </w:r>
      <w:r w:rsidRPr="000E17FE">
        <w:rPr>
          <w:rFonts w:ascii="Tahoma" w:hAnsi="Tahoma" w:cs="Tahoma"/>
        </w:rPr>
        <w:t>količini in dinamiki, ki se bo določala na osnovi dejanskih potreb naročnika</w:t>
      </w:r>
      <w:r>
        <w:rPr>
          <w:rFonts w:ascii="Tahoma" w:hAnsi="Tahoma" w:cs="Tahoma"/>
        </w:rPr>
        <w:t xml:space="preserve">, v skladu z </w:t>
      </w:r>
      <w:r w:rsidRPr="006413A2">
        <w:rPr>
          <w:rFonts w:ascii="Tahoma" w:hAnsi="Tahoma" w:cs="Tahoma"/>
          <w:bCs/>
        </w:rPr>
        <w:t>12. členom</w:t>
      </w:r>
      <w:r>
        <w:rPr>
          <w:rFonts w:ascii="Tahoma" w:hAnsi="Tahoma" w:cs="Tahoma"/>
        </w:rPr>
        <w:t xml:space="preserve"> tega okvirnega sporazuma,</w:t>
      </w:r>
      <w:r w:rsidRPr="000E17FE">
        <w:rPr>
          <w:rFonts w:ascii="Tahoma" w:hAnsi="Tahoma" w:cs="Tahoma"/>
        </w:rPr>
        <w:t xml:space="preserve"> in za katere</w:t>
      </w:r>
      <w:r>
        <w:rPr>
          <w:rFonts w:ascii="Tahoma" w:hAnsi="Tahoma" w:cs="Tahoma"/>
        </w:rPr>
        <w:t>ga</w:t>
      </w:r>
      <w:r w:rsidRPr="000E17FE">
        <w:rPr>
          <w:rFonts w:ascii="Tahoma" w:hAnsi="Tahoma" w:cs="Tahoma"/>
        </w:rPr>
        <w:t xml:space="preserve"> bo naročnik imel zagotovljena finančna sredstva.</w:t>
      </w:r>
    </w:p>
    <w:p w14:paraId="034ED953" w14:textId="77777777" w:rsidR="00501F99" w:rsidRDefault="00501F99" w:rsidP="00BC5410">
      <w:pPr>
        <w:keepNext/>
        <w:keepLines/>
        <w:jc w:val="both"/>
        <w:rPr>
          <w:rFonts w:ascii="Tahoma" w:hAnsi="Tahoma" w:cs="Tahoma"/>
        </w:rPr>
      </w:pPr>
    </w:p>
    <w:p w14:paraId="02F3E839" w14:textId="77777777" w:rsidR="00501F99" w:rsidRDefault="00501F99" w:rsidP="00BC5410">
      <w:pPr>
        <w:keepNext/>
        <w:keepLines/>
        <w:jc w:val="both"/>
        <w:rPr>
          <w:rFonts w:ascii="Tahoma" w:hAnsi="Tahoma" w:cs="Tahoma"/>
          <w:color w:val="000000"/>
        </w:rPr>
      </w:pPr>
      <w:r>
        <w:rPr>
          <w:rFonts w:ascii="Tahoma" w:hAnsi="Tahoma" w:cs="Tahoma"/>
          <w:color w:val="000000"/>
        </w:rPr>
        <w:t>V primeru vzpostavitve proizvodnje SRF-A</w:t>
      </w:r>
      <w:r w:rsidRPr="00275625">
        <w:rPr>
          <w:rFonts w:ascii="Tahoma" w:hAnsi="Tahoma" w:cs="Tahoma"/>
          <w:color w:val="000000"/>
        </w:rPr>
        <w:t xml:space="preserve"> </w:t>
      </w:r>
      <w:r>
        <w:rPr>
          <w:rFonts w:ascii="Tahoma" w:hAnsi="Tahoma" w:cs="Tahoma"/>
          <w:color w:val="000000"/>
        </w:rPr>
        <w:t>bo n</w:t>
      </w:r>
      <w:r w:rsidRPr="00275625">
        <w:rPr>
          <w:rFonts w:ascii="Tahoma" w:hAnsi="Tahoma" w:cs="Tahoma"/>
          <w:color w:val="000000"/>
        </w:rPr>
        <w:t>aročnik oddajal del proizvedenega SRF</w:t>
      </w:r>
      <w:r>
        <w:rPr>
          <w:rFonts w:ascii="Tahoma" w:hAnsi="Tahoma" w:cs="Tahoma"/>
          <w:color w:val="000000"/>
        </w:rPr>
        <w:t>-A</w:t>
      </w:r>
      <w:r w:rsidRPr="00275625">
        <w:rPr>
          <w:rFonts w:ascii="Tahoma" w:hAnsi="Tahoma" w:cs="Tahoma"/>
          <w:color w:val="000000"/>
        </w:rPr>
        <w:t xml:space="preserve"> kot lahko frakcijo LF</w:t>
      </w:r>
      <w:r>
        <w:rPr>
          <w:rFonts w:ascii="Tahoma" w:hAnsi="Tahoma" w:cs="Tahoma"/>
          <w:color w:val="000000"/>
        </w:rPr>
        <w:t>-A</w:t>
      </w:r>
      <w:r w:rsidRPr="00275625">
        <w:rPr>
          <w:rFonts w:ascii="Tahoma" w:hAnsi="Tahoma" w:cs="Tahoma"/>
          <w:color w:val="000000"/>
        </w:rPr>
        <w:t xml:space="preserve"> pod številčno kodo EWC 19 12 12, in sicer bo v skladu z OVD RCERO št. 35406-56/2015-11 z dne 9. 8. 2016, točka 2.5.3.10</w:t>
      </w:r>
      <w:r>
        <w:rPr>
          <w:rFonts w:ascii="Tahoma" w:hAnsi="Tahoma" w:cs="Tahoma"/>
          <w:color w:val="000000"/>
        </w:rPr>
        <w:t>,</w:t>
      </w:r>
      <w:r w:rsidRPr="00275625">
        <w:rPr>
          <w:rFonts w:ascii="Tahoma" w:hAnsi="Tahoma" w:cs="Tahoma"/>
          <w:color w:val="000000"/>
        </w:rPr>
        <w:t xml:space="preserve"> </w:t>
      </w:r>
      <w:r>
        <w:rPr>
          <w:rFonts w:ascii="Tahoma" w:hAnsi="Tahoma" w:cs="Tahoma"/>
          <w:color w:val="000000"/>
        </w:rPr>
        <w:t xml:space="preserve">izvajalcu </w:t>
      </w:r>
      <w:r w:rsidRPr="00275625">
        <w:rPr>
          <w:rFonts w:ascii="Tahoma" w:hAnsi="Tahoma" w:cs="Tahoma"/>
          <w:color w:val="000000"/>
        </w:rPr>
        <w:t>tako odda</w:t>
      </w:r>
      <w:r>
        <w:rPr>
          <w:rFonts w:ascii="Tahoma" w:hAnsi="Tahoma" w:cs="Tahoma"/>
          <w:color w:val="000000"/>
        </w:rPr>
        <w:t>l</w:t>
      </w:r>
      <w:r w:rsidRPr="00275625">
        <w:rPr>
          <w:rFonts w:ascii="Tahoma" w:hAnsi="Tahoma" w:cs="Tahoma"/>
          <w:color w:val="000000"/>
        </w:rPr>
        <w:t xml:space="preserve"> </w:t>
      </w:r>
      <w:r>
        <w:rPr>
          <w:rFonts w:ascii="Tahoma" w:hAnsi="Tahoma" w:cs="Tahoma"/>
          <w:color w:val="000000"/>
        </w:rPr>
        <w:t>proizveden produkt SRF-A</w:t>
      </w:r>
      <w:r w:rsidRPr="00275625">
        <w:rPr>
          <w:rFonts w:ascii="Tahoma" w:hAnsi="Tahoma" w:cs="Tahoma"/>
          <w:color w:val="000000"/>
        </w:rPr>
        <w:t xml:space="preserve">, ki ne bo ustrezal standardu SIST EN 15359. </w:t>
      </w:r>
    </w:p>
    <w:p w14:paraId="6220867C" w14:textId="77777777" w:rsidR="00501F99" w:rsidRDefault="00501F99" w:rsidP="00BC5410">
      <w:pPr>
        <w:keepNext/>
        <w:keepLines/>
        <w:jc w:val="both"/>
        <w:rPr>
          <w:rFonts w:ascii="Tahoma" w:hAnsi="Tahoma" w:cs="Tahoma"/>
          <w:color w:val="000000"/>
        </w:rPr>
      </w:pPr>
    </w:p>
    <w:p w14:paraId="14D4213B" w14:textId="77777777" w:rsidR="00501F99" w:rsidRDefault="00501F99" w:rsidP="00BC5410">
      <w:pPr>
        <w:keepNext/>
        <w:keepLines/>
        <w:jc w:val="both"/>
        <w:rPr>
          <w:rFonts w:ascii="Tahoma" w:hAnsi="Tahoma" w:cs="Tahoma"/>
          <w:color w:val="000000"/>
        </w:rPr>
      </w:pPr>
      <w:r w:rsidRPr="00275625">
        <w:rPr>
          <w:rFonts w:ascii="Tahoma" w:hAnsi="Tahoma" w:cs="Tahoma"/>
          <w:color w:val="000000"/>
        </w:rPr>
        <w:t xml:space="preserve">Prevzem produkta </w:t>
      </w:r>
      <w:r>
        <w:rPr>
          <w:rFonts w:ascii="Tahoma" w:hAnsi="Tahoma" w:cs="Tahoma"/>
          <w:color w:val="000000"/>
        </w:rPr>
        <w:t xml:space="preserve">SRF-A, ki bo ustrezal standardu SIST EN 15359, </w:t>
      </w:r>
      <w:r w:rsidRPr="00275625">
        <w:rPr>
          <w:rFonts w:ascii="Tahoma" w:hAnsi="Tahoma" w:cs="Tahoma"/>
          <w:color w:val="000000"/>
        </w:rPr>
        <w:t>ni predmet tega okvirnega sporazuma.</w:t>
      </w:r>
    </w:p>
    <w:p w14:paraId="4FCE91B7" w14:textId="77777777" w:rsidR="00501F99" w:rsidRPr="00501F99" w:rsidRDefault="00501F99" w:rsidP="00BC5410">
      <w:pPr>
        <w:keepNext/>
        <w:keepLines/>
        <w:jc w:val="both"/>
        <w:rPr>
          <w:rFonts w:ascii="Tahoma" w:hAnsi="Tahoma" w:cs="Tahoma"/>
        </w:rPr>
      </w:pPr>
    </w:p>
    <w:p w14:paraId="34F1F3E0" w14:textId="27EB49C6" w:rsidR="002C1AC4" w:rsidRDefault="002C1AC4" w:rsidP="00BC5410">
      <w:pPr>
        <w:keepNext/>
        <w:keepLines/>
        <w:tabs>
          <w:tab w:val="left" w:pos="1702"/>
        </w:tabs>
        <w:jc w:val="both"/>
        <w:rPr>
          <w:rFonts w:ascii="Tahoma" w:hAnsi="Tahoma" w:cs="Tahoma"/>
        </w:rPr>
      </w:pPr>
      <w:r>
        <w:rPr>
          <w:rFonts w:ascii="Tahoma" w:hAnsi="Tahoma" w:cs="Tahoma"/>
        </w:rPr>
        <w:t>Naročnik in izvajalec</w:t>
      </w:r>
      <w:r w:rsidRPr="0067582A">
        <w:rPr>
          <w:rFonts w:ascii="Tahoma" w:hAnsi="Tahoma" w:cs="Tahoma"/>
        </w:rPr>
        <w:t xml:space="preserve"> se iz</w:t>
      </w:r>
      <w:r>
        <w:rPr>
          <w:rFonts w:ascii="Tahoma" w:hAnsi="Tahoma" w:cs="Tahoma"/>
        </w:rPr>
        <w:t xml:space="preserve">recno dogovorita, da bo naročnik v obdobju veljavnosti tega okvirnega sporazuma naročal le </w:t>
      </w:r>
      <w:r w:rsidR="00501F99">
        <w:rPr>
          <w:rFonts w:ascii="Tahoma" w:hAnsi="Tahoma" w:cs="Tahoma"/>
        </w:rPr>
        <w:t>storitve</w:t>
      </w:r>
      <w:r>
        <w:rPr>
          <w:rFonts w:ascii="Tahoma" w:hAnsi="Tahoma" w:cs="Tahoma"/>
        </w:rPr>
        <w:t>, ki jih bo dejansko potreboval in za katere</w:t>
      </w:r>
      <w:r w:rsidRPr="0067582A">
        <w:rPr>
          <w:rFonts w:ascii="Tahoma" w:hAnsi="Tahoma" w:cs="Tahoma"/>
        </w:rPr>
        <w:t xml:space="preserve"> bo imel zagotovljena finančna sredstva</w:t>
      </w:r>
      <w:r>
        <w:rPr>
          <w:rFonts w:ascii="Tahoma" w:hAnsi="Tahoma" w:cs="Tahoma"/>
        </w:rPr>
        <w:t xml:space="preserve">. </w:t>
      </w:r>
    </w:p>
    <w:p w14:paraId="0879E96E" w14:textId="783C25A4" w:rsidR="00DF34C8" w:rsidRDefault="00DF34C8" w:rsidP="00BC5410">
      <w:pPr>
        <w:keepNext/>
        <w:keepLines/>
        <w:tabs>
          <w:tab w:val="left" w:pos="1702"/>
        </w:tabs>
        <w:jc w:val="both"/>
        <w:rPr>
          <w:rFonts w:ascii="Tahoma" w:hAnsi="Tahoma" w:cs="Tahoma"/>
        </w:rPr>
      </w:pPr>
    </w:p>
    <w:p w14:paraId="367D08C1" w14:textId="4018EDF3" w:rsidR="00DF34C8" w:rsidRDefault="00DF34C8" w:rsidP="00BC5410">
      <w:pPr>
        <w:keepNext/>
        <w:keepLines/>
        <w:tabs>
          <w:tab w:val="left" w:pos="1702"/>
        </w:tabs>
        <w:jc w:val="both"/>
        <w:rPr>
          <w:rFonts w:ascii="Tahoma" w:hAnsi="Tahoma" w:cs="Tahoma"/>
        </w:rPr>
      </w:pPr>
    </w:p>
    <w:p w14:paraId="3EC72E81" w14:textId="77777777" w:rsidR="00977549" w:rsidRPr="00C8579C" w:rsidRDefault="00977549" w:rsidP="00BC5410">
      <w:pPr>
        <w:keepNext/>
        <w:keepLines/>
        <w:jc w:val="both"/>
        <w:rPr>
          <w:rFonts w:ascii="Tahoma" w:hAnsi="Tahoma" w:cs="Tahoma"/>
        </w:rPr>
      </w:pPr>
    </w:p>
    <w:p w14:paraId="7A4FE9DE" w14:textId="21303E79" w:rsidR="00630109" w:rsidRPr="00C8579C" w:rsidRDefault="00960FDA"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VREDNOST</w:t>
      </w:r>
      <w:r w:rsidR="001326A6" w:rsidRPr="00C8579C">
        <w:rPr>
          <w:rFonts w:ascii="Tahoma" w:hAnsi="Tahoma" w:cs="Tahoma"/>
          <w:b/>
        </w:rPr>
        <w:t xml:space="preserve"> </w:t>
      </w:r>
      <w:r w:rsidR="002202F6" w:rsidRPr="00C8579C">
        <w:rPr>
          <w:rFonts w:ascii="Tahoma" w:hAnsi="Tahoma" w:cs="Tahoma"/>
          <w:b/>
        </w:rPr>
        <w:t>OKVIRNEGA SPORAZUMA</w:t>
      </w:r>
    </w:p>
    <w:p w14:paraId="66CBF623" w14:textId="77777777" w:rsidR="00555417" w:rsidRPr="00C8579C" w:rsidRDefault="00555417" w:rsidP="00BC5410">
      <w:pPr>
        <w:keepNext/>
        <w:keepLines/>
        <w:tabs>
          <w:tab w:val="left" w:pos="1080"/>
        </w:tabs>
        <w:ind w:left="360"/>
        <w:rPr>
          <w:rFonts w:ascii="Tahoma" w:hAnsi="Tahoma" w:cs="Tahoma"/>
          <w:b/>
        </w:rPr>
      </w:pPr>
    </w:p>
    <w:p w14:paraId="39AE8CBC" w14:textId="77777777" w:rsidR="007B3CF9" w:rsidRPr="00C8579C" w:rsidRDefault="00630109"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859D0F9" w14:textId="77777777" w:rsidR="007B3CF9" w:rsidRPr="00C8579C" w:rsidRDefault="007B3CF9" w:rsidP="00BC5410">
      <w:pPr>
        <w:keepNext/>
        <w:keepLines/>
        <w:jc w:val="both"/>
        <w:rPr>
          <w:rFonts w:ascii="Tahoma" w:hAnsi="Tahoma" w:cs="Tahoma"/>
        </w:rPr>
      </w:pPr>
    </w:p>
    <w:p w14:paraId="28B2E801" w14:textId="38626806" w:rsidR="001E2613" w:rsidRPr="00FC1A82" w:rsidRDefault="00BF026E" w:rsidP="00BC5410">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V</w:t>
      </w:r>
      <w:r w:rsidR="0010562B" w:rsidRPr="00FC1A82">
        <w:rPr>
          <w:rFonts w:ascii="Tahoma" w:hAnsi="Tahoma" w:cs="Tahoma"/>
          <w:sz w:val="20"/>
          <w:szCs w:val="20"/>
        </w:rPr>
        <w:t xml:space="preserve">rednost </w:t>
      </w:r>
      <w:r w:rsidR="001E2613" w:rsidRPr="00FC1A82">
        <w:rPr>
          <w:rFonts w:ascii="Tahoma" w:hAnsi="Tahoma" w:cs="Tahoma"/>
          <w:sz w:val="20"/>
          <w:szCs w:val="20"/>
        </w:rPr>
        <w:t xml:space="preserve">okvirnega sporazuma </w:t>
      </w:r>
      <w:r>
        <w:rPr>
          <w:rFonts w:ascii="Tahoma" w:hAnsi="Tahoma" w:cs="Tahoma"/>
          <w:sz w:val="20"/>
          <w:szCs w:val="20"/>
        </w:rPr>
        <w:t>znaša __________________________</w:t>
      </w:r>
      <w:r w:rsidRPr="00BF026E">
        <w:rPr>
          <w:rFonts w:ascii="Tahoma" w:hAnsi="Tahoma" w:cs="Tahoma"/>
          <w:sz w:val="20"/>
          <w:szCs w:val="20"/>
        </w:rPr>
        <w:t xml:space="preserve"> </w:t>
      </w:r>
      <w:r w:rsidRPr="00C8579C">
        <w:rPr>
          <w:rFonts w:ascii="Tahoma" w:hAnsi="Tahoma" w:cs="Tahoma"/>
          <w:sz w:val="20"/>
          <w:szCs w:val="20"/>
        </w:rPr>
        <w:t>EUR brez DDV</w:t>
      </w:r>
      <w:r>
        <w:rPr>
          <w:rFonts w:ascii="Tahoma" w:hAnsi="Tahoma" w:cs="Tahoma"/>
          <w:sz w:val="20"/>
          <w:szCs w:val="20"/>
        </w:rPr>
        <w:t xml:space="preserve">, in je dogovorjena na podlagi cene na enoto iz 4. člena tega okvirnega sporazuma ter okvirnih količin dogovorjenih v tretjem odstavku 2. člena tega okvirnega sporazuma.  </w:t>
      </w:r>
    </w:p>
    <w:p w14:paraId="41996188" w14:textId="77777777" w:rsidR="00B20769" w:rsidRPr="00C8579C" w:rsidRDefault="00B20769" w:rsidP="00BC5410">
      <w:pPr>
        <w:pStyle w:val="Navadensplet"/>
        <w:keepNext/>
        <w:keepLines/>
        <w:spacing w:before="0" w:beforeAutospacing="0" w:after="0" w:afterAutospacing="0"/>
        <w:jc w:val="center"/>
        <w:rPr>
          <w:rFonts w:ascii="Tahoma" w:hAnsi="Tahoma" w:cs="Tahoma"/>
          <w:sz w:val="20"/>
          <w:szCs w:val="20"/>
        </w:rPr>
      </w:pPr>
    </w:p>
    <w:p w14:paraId="2B1A2331" w14:textId="34E98AD6" w:rsidR="002202F6" w:rsidRDefault="00FC1A82" w:rsidP="00BC5410">
      <w:pPr>
        <w:pStyle w:val="Slog"/>
        <w:keepNext/>
        <w:keepLines/>
        <w:jc w:val="both"/>
        <w:rPr>
          <w:rFonts w:ascii="Tahoma" w:hAnsi="Tahoma" w:cs="Tahoma"/>
          <w:sz w:val="20"/>
          <w:lang w:val="sl-SI"/>
        </w:rPr>
      </w:pPr>
      <w:r>
        <w:rPr>
          <w:rFonts w:ascii="Tahoma" w:hAnsi="Tahoma" w:cs="Tahoma"/>
          <w:sz w:val="20"/>
          <w:lang w:val="sl-SI"/>
        </w:rPr>
        <w:t>V</w:t>
      </w:r>
      <w:r w:rsidR="002202F6" w:rsidRPr="00C8579C">
        <w:rPr>
          <w:rFonts w:ascii="Tahoma" w:hAnsi="Tahoma" w:cs="Tahoma"/>
          <w:sz w:val="20"/>
          <w:lang w:val="sl-SI"/>
        </w:rPr>
        <w:t>rednost okvirnega sporazuma ne vključuje DDV. DDV bo izvajalec zaračunal na podlagi veljavne zakonodaje</w:t>
      </w:r>
      <w:r w:rsidR="00DD5BD9" w:rsidRPr="00C8579C">
        <w:rPr>
          <w:rFonts w:ascii="Tahoma" w:hAnsi="Tahoma" w:cs="Tahoma"/>
          <w:sz w:val="20"/>
          <w:lang w:val="sl-SI"/>
        </w:rPr>
        <w:t xml:space="preserve"> Republike Slovenije</w:t>
      </w:r>
      <w:r w:rsidR="002202F6" w:rsidRPr="00C8579C">
        <w:rPr>
          <w:rFonts w:ascii="Tahoma" w:hAnsi="Tahoma" w:cs="Tahoma"/>
          <w:sz w:val="20"/>
          <w:lang w:val="sl-SI"/>
        </w:rPr>
        <w:t>.</w:t>
      </w:r>
    </w:p>
    <w:p w14:paraId="53E89009" w14:textId="77777777" w:rsidR="007009BF" w:rsidRPr="00C8579C" w:rsidRDefault="007009BF" w:rsidP="00BC5410">
      <w:pPr>
        <w:pStyle w:val="Slog"/>
        <w:keepNext/>
        <w:keepLines/>
        <w:jc w:val="center"/>
        <w:rPr>
          <w:rFonts w:ascii="Tahoma" w:hAnsi="Tahoma" w:cs="Tahoma"/>
          <w:sz w:val="20"/>
          <w:lang w:val="sl-SI"/>
        </w:rPr>
      </w:pPr>
    </w:p>
    <w:p w14:paraId="1BEA9CD0" w14:textId="77777777" w:rsidR="009969B4" w:rsidRPr="00C8579C" w:rsidRDefault="009969B4"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28E8E7D" w14:textId="77777777" w:rsidR="009969B4" w:rsidRPr="00C8579C" w:rsidRDefault="009969B4" w:rsidP="00BC5410">
      <w:pPr>
        <w:keepNext/>
        <w:keepLines/>
        <w:ind w:left="426"/>
        <w:jc w:val="center"/>
        <w:rPr>
          <w:rFonts w:ascii="Tahoma" w:hAnsi="Tahoma" w:cs="Tahoma"/>
        </w:rPr>
      </w:pPr>
    </w:p>
    <w:p w14:paraId="683B82FC" w14:textId="77777777" w:rsidR="00501F99" w:rsidRDefault="00501F99" w:rsidP="00BC5410">
      <w:pPr>
        <w:keepNext/>
        <w:keepLines/>
        <w:jc w:val="both"/>
        <w:rPr>
          <w:rFonts w:ascii="Tahoma" w:hAnsi="Tahoma" w:cs="Tahoma"/>
        </w:rPr>
      </w:pPr>
      <w:r w:rsidRPr="009969B4">
        <w:rPr>
          <w:rFonts w:ascii="Tahoma" w:hAnsi="Tahoma" w:cs="Tahoma"/>
        </w:rPr>
        <w:t>Cena na enoto mere brez vključenega DDV, navedena v ponudbi, znaša</w:t>
      </w:r>
      <w:r>
        <w:rPr>
          <w:rFonts w:ascii="Tahoma" w:hAnsi="Tahoma" w:cs="Tahoma"/>
        </w:rPr>
        <w:t>:</w:t>
      </w:r>
    </w:p>
    <w:p w14:paraId="4E1CFE20" w14:textId="77777777" w:rsidR="00501F99" w:rsidRDefault="00501F99" w:rsidP="00BC5410">
      <w:pPr>
        <w:keepNext/>
        <w:keepLines/>
        <w:jc w:val="both"/>
        <w:rPr>
          <w:rFonts w:ascii="Tahoma" w:hAnsi="Tahoma" w:cs="Tahoma"/>
        </w:rPr>
      </w:pPr>
    </w:p>
    <w:tbl>
      <w:tblPr>
        <w:tblW w:w="0" w:type="auto"/>
        <w:tblInd w:w="2518" w:type="dxa"/>
        <w:tblBorders>
          <w:bottom w:val="single" w:sz="4" w:space="0" w:color="auto"/>
        </w:tblBorders>
        <w:tblLook w:val="04A0" w:firstRow="1" w:lastRow="0" w:firstColumn="1" w:lastColumn="0" w:noHBand="0" w:noVBand="1"/>
      </w:tblPr>
      <w:tblGrid>
        <w:gridCol w:w="4394"/>
      </w:tblGrid>
      <w:tr w:rsidR="00501F99" w:rsidRPr="00415E4D" w14:paraId="4B8E9A14" w14:textId="77777777" w:rsidTr="00C755BB">
        <w:tc>
          <w:tcPr>
            <w:tcW w:w="4394" w:type="dxa"/>
            <w:shd w:val="clear" w:color="auto" w:fill="auto"/>
          </w:tcPr>
          <w:p w14:paraId="494DDFC6" w14:textId="77777777" w:rsidR="00501F99" w:rsidRPr="00415E4D" w:rsidRDefault="00501F99" w:rsidP="00BC5410">
            <w:pPr>
              <w:keepNext/>
              <w:keepLines/>
              <w:jc w:val="right"/>
              <w:rPr>
                <w:rFonts w:ascii="Tahoma" w:hAnsi="Tahoma" w:cs="Tahoma"/>
              </w:rPr>
            </w:pPr>
            <w:r w:rsidRPr="00415E4D">
              <w:rPr>
                <w:rFonts w:ascii="Tahoma" w:hAnsi="Tahoma" w:cs="Tahoma"/>
              </w:rPr>
              <w:t>EUR na tono</w:t>
            </w:r>
          </w:p>
        </w:tc>
      </w:tr>
    </w:tbl>
    <w:p w14:paraId="21BF89D0" w14:textId="77777777" w:rsidR="00D67D85" w:rsidRPr="00126C32" w:rsidRDefault="00D67D85" w:rsidP="00BC5410">
      <w:pPr>
        <w:keepNext/>
        <w:keepLines/>
        <w:jc w:val="both"/>
        <w:rPr>
          <w:rFonts w:ascii="Tahoma" w:hAnsi="Tahoma" w:cs="Tahoma"/>
        </w:rPr>
      </w:pPr>
    </w:p>
    <w:p w14:paraId="6ABF6E11" w14:textId="77777777" w:rsidR="00501F99" w:rsidRDefault="00501F99" w:rsidP="00BC5410">
      <w:pPr>
        <w:keepNext/>
        <w:keepLines/>
        <w:jc w:val="both"/>
        <w:rPr>
          <w:rFonts w:ascii="Tahoma" w:hAnsi="Tahoma" w:cs="Tahoma"/>
        </w:rPr>
      </w:pPr>
      <w:r>
        <w:rPr>
          <w:rFonts w:ascii="Tahoma" w:hAnsi="Tahoma" w:cs="Tahoma"/>
        </w:rPr>
        <w:t>V</w:t>
      </w:r>
      <w:r w:rsidRPr="008D1634">
        <w:rPr>
          <w:rFonts w:ascii="Tahoma" w:hAnsi="Tahoma" w:cs="Tahoma"/>
        </w:rPr>
        <w:t xml:space="preserve"> času veljavnosti </w:t>
      </w:r>
      <w:r>
        <w:rPr>
          <w:rFonts w:ascii="Tahoma" w:hAnsi="Tahoma" w:cs="Tahoma"/>
        </w:rPr>
        <w:t>okvirnega sporazuma</w:t>
      </w:r>
      <w:r w:rsidRPr="008D1634">
        <w:rPr>
          <w:rFonts w:ascii="Tahoma" w:hAnsi="Tahoma" w:cs="Tahoma"/>
        </w:rPr>
        <w:t xml:space="preserve"> </w:t>
      </w:r>
      <w:r>
        <w:rPr>
          <w:rFonts w:ascii="Tahoma" w:hAnsi="Tahoma" w:cs="Tahoma"/>
        </w:rPr>
        <w:t xml:space="preserve">je cena na enoto mere </w:t>
      </w:r>
      <w:r w:rsidRPr="008D1634">
        <w:rPr>
          <w:rFonts w:ascii="Tahoma" w:hAnsi="Tahoma" w:cs="Tahoma"/>
        </w:rPr>
        <w:t>fiksn</w:t>
      </w:r>
      <w:r>
        <w:rPr>
          <w:rFonts w:ascii="Tahoma" w:hAnsi="Tahoma" w:cs="Tahoma"/>
        </w:rPr>
        <w:t>a</w:t>
      </w:r>
      <w:r w:rsidRPr="008D1634">
        <w:rPr>
          <w:rFonts w:ascii="Tahoma" w:hAnsi="Tahoma" w:cs="Tahoma"/>
        </w:rPr>
        <w:t xml:space="preserve"> in se ne spreminja pod nobenim pogojem</w:t>
      </w:r>
      <w:r>
        <w:rPr>
          <w:rFonts w:ascii="Tahoma" w:hAnsi="Tahoma" w:cs="Tahoma"/>
        </w:rPr>
        <w:t>, razen v primeru znižanja cen</w:t>
      </w:r>
      <w:r w:rsidRPr="008D1634">
        <w:rPr>
          <w:rFonts w:ascii="Tahoma" w:hAnsi="Tahoma" w:cs="Tahoma"/>
        </w:rPr>
        <w:t>.</w:t>
      </w:r>
      <w:r>
        <w:rPr>
          <w:rFonts w:ascii="Tahoma" w:hAnsi="Tahoma" w:cs="Tahoma"/>
        </w:rPr>
        <w:t xml:space="preserve"> </w:t>
      </w:r>
    </w:p>
    <w:p w14:paraId="4CEE5F50" w14:textId="77777777" w:rsidR="00501F99" w:rsidRDefault="00501F99" w:rsidP="00BC5410">
      <w:pPr>
        <w:keepNext/>
        <w:keepLines/>
        <w:jc w:val="both"/>
        <w:rPr>
          <w:rFonts w:ascii="Tahoma" w:hAnsi="Tahoma" w:cs="Tahoma"/>
        </w:rPr>
      </w:pPr>
    </w:p>
    <w:p w14:paraId="6FCB516F" w14:textId="77777777" w:rsidR="00501F99" w:rsidRPr="005C5541" w:rsidRDefault="00501F99" w:rsidP="00BC5410">
      <w:pPr>
        <w:keepNext/>
        <w:keepLines/>
        <w:jc w:val="both"/>
        <w:rPr>
          <w:rFonts w:ascii="Tahoma" w:hAnsi="Tahoma" w:cs="Tahoma"/>
        </w:rPr>
      </w:pPr>
      <w:r w:rsidRPr="005C5541">
        <w:rPr>
          <w:rFonts w:ascii="Tahoma" w:hAnsi="Tahoma" w:cs="Tahoma"/>
        </w:rPr>
        <w:t xml:space="preserve">V ceni </w:t>
      </w:r>
      <w:r>
        <w:rPr>
          <w:rFonts w:ascii="Tahoma" w:hAnsi="Tahoma" w:cs="Tahoma"/>
        </w:rPr>
        <w:t>na enoto mere</w:t>
      </w:r>
      <w:r w:rsidRPr="005C5541">
        <w:rPr>
          <w:rFonts w:ascii="Tahoma" w:hAnsi="Tahoma" w:cs="Tahoma"/>
        </w:rPr>
        <w:t xml:space="preserve"> so upoštevani vsi materialni in nematerialni stroški, ki bodo potrebni za kvalitetno in pravočasno izvedbo predmeta tega okvirnega sporazuma, vključno s stroški dela, materiala, stroški prevoza in vsemi ostalimi stroški. V vrednosti je vključen tudi strošek izdelave ponudbe.</w:t>
      </w:r>
    </w:p>
    <w:p w14:paraId="65FFF334" w14:textId="77777777" w:rsidR="00501F99" w:rsidRDefault="00501F99" w:rsidP="00BC5410">
      <w:pPr>
        <w:keepNext/>
        <w:keepLines/>
        <w:jc w:val="both"/>
        <w:rPr>
          <w:rFonts w:ascii="Tahoma" w:hAnsi="Tahoma" w:cs="Tahoma"/>
        </w:rPr>
      </w:pPr>
    </w:p>
    <w:p w14:paraId="2721F0AD" w14:textId="77777777" w:rsidR="00501F99" w:rsidRPr="00E10E90" w:rsidRDefault="00501F99" w:rsidP="00BC5410">
      <w:pPr>
        <w:keepNext/>
        <w:keepLines/>
        <w:jc w:val="both"/>
        <w:rPr>
          <w:rFonts w:ascii="Tahoma" w:hAnsi="Tahoma" w:cs="Tahoma"/>
          <w:color w:val="000000"/>
        </w:rPr>
      </w:pPr>
      <w:r w:rsidRPr="00E10E90">
        <w:rPr>
          <w:rFonts w:ascii="Tahoma" w:hAnsi="Tahoma" w:cs="Tahoma"/>
          <w:color w:val="000000"/>
        </w:rPr>
        <w:t>V ceni na enoto mere so vračunani tudi:</w:t>
      </w:r>
    </w:p>
    <w:p w14:paraId="5C1AEE12" w14:textId="77777777" w:rsidR="00501F99" w:rsidRPr="00E10E90" w:rsidRDefault="00501F99" w:rsidP="00BC5410">
      <w:pPr>
        <w:keepNext/>
        <w:keepLines/>
        <w:numPr>
          <w:ilvl w:val="0"/>
          <w:numId w:val="11"/>
        </w:numPr>
        <w:jc w:val="both"/>
        <w:rPr>
          <w:rFonts w:ascii="Tahoma" w:hAnsi="Tahoma" w:cs="Tahoma"/>
          <w:color w:val="000000"/>
        </w:rPr>
      </w:pPr>
      <w:r w:rsidRPr="00E10E90">
        <w:rPr>
          <w:rFonts w:ascii="Tahoma" w:hAnsi="Tahoma" w:cs="Tahoma"/>
          <w:color w:val="000000"/>
        </w:rPr>
        <w:t xml:space="preserve">stroški za zagotavljanje opreme za prevoz ter celotno pripravo za </w:t>
      </w:r>
      <w:r>
        <w:rPr>
          <w:rFonts w:ascii="Tahoma" w:hAnsi="Tahoma" w:cs="Tahoma"/>
          <w:color w:val="000000"/>
        </w:rPr>
        <w:t>odvoz produkta</w:t>
      </w:r>
      <w:r w:rsidRPr="00E10E90">
        <w:rPr>
          <w:rFonts w:ascii="Tahoma" w:hAnsi="Tahoma" w:cs="Tahoma"/>
          <w:color w:val="000000"/>
        </w:rPr>
        <w:t xml:space="preserve">, </w:t>
      </w:r>
    </w:p>
    <w:p w14:paraId="102BFE7C" w14:textId="77777777" w:rsidR="00501F99" w:rsidRPr="0094421B" w:rsidRDefault="00501F99" w:rsidP="00BC5410">
      <w:pPr>
        <w:keepNext/>
        <w:keepLines/>
        <w:numPr>
          <w:ilvl w:val="0"/>
          <w:numId w:val="11"/>
        </w:numPr>
        <w:jc w:val="both"/>
        <w:rPr>
          <w:rFonts w:ascii="Tahoma" w:hAnsi="Tahoma" w:cs="Tahoma"/>
          <w:color w:val="000000"/>
        </w:rPr>
      </w:pPr>
      <w:r w:rsidRPr="00E10E90">
        <w:rPr>
          <w:rFonts w:ascii="Tahoma" w:hAnsi="Tahoma" w:cs="Tahoma"/>
          <w:color w:val="000000"/>
        </w:rPr>
        <w:t>stroški</w:t>
      </w:r>
      <w:r w:rsidRPr="0094421B">
        <w:rPr>
          <w:rFonts w:ascii="Tahoma" w:hAnsi="Tahoma" w:cs="Tahoma"/>
          <w:color w:val="000000"/>
        </w:rPr>
        <w:t xml:space="preserve"> </w:t>
      </w:r>
      <w:r>
        <w:rPr>
          <w:rFonts w:ascii="Tahoma" w:hAnsi="Tahoma" w:cs="Tahoma"/>
          <w:color w:val="000000"/>
        </w:rPr>
        <w:t xml:space="preserve">potrjevanja </w:t>
      </w:r>
      <w:r w:rsidRPr="0094421B">
        <w:rPr>
          <w:rFonts w:ascii="Tahoma" w:hAnsi="Tahoma" w:cs="Tahoma"/>
          <w:color w:val="000000"/>
        </w:rPr>
        <w:t>evidenčnih listov,</w:t>
      </w:r>
    </w:p>
    <w:p w14:paraId="02CE9BA4" w14:textId="571CD8D4" w:rsidR="00501F99" w:rsidRPr="005D654E" w:rsidRDefault="00501F99" w:rsidP="00BC5410">
      <w:pPr>
        <w:keepNext/>
        <w:keepLines/>
        <w:numPr>
          <w:ilvl w:val="0"/>
          <w:numId w:val="11"/>
        </w:numPr>
        <w:jc w:val="both"/>
        <w:rPr>
          <w:rFonts w:ascii="Tahoma" w:hAnsi="Tahoma" w:cs="Tahoma"/>
        </w:rPr>
      </w:pPr>
      <w:r w:rsidRPr="005D654E">
        <w:rPr>
          <w:rFonts w:ascii="Tahoma" w:hAnsi="Tahoma" w:cs="Tahoma"/>
        </w:rPr>
        <w:t>vs</w:t>
      </w:r>
      <w:r>
        <w:rPr>
          <w:rFonts w:ascii="Tahoma" w:hAnsi="Tahoma" w:cs="Tahoma"/>
        </w:rPr>
        <w:t>i stroški</w:t>
      </w:r>
      <w:r w:rsidRPr="005D654E">
        <w:rPr>
          <w:rFonts w:ascii="Tahoma" w:hAnsi="Tahoma" w:cs="Tahoma"/>
        </w:rPr>
        <w:t xml:space="preserve">, ki nastanejo </w:t>
      </w:r>
      <w:r w:rsidR="0026716A">
        <w:rPr>
          <w:rFonts w:ascii="Tahoma" w:hAnsi="Tahoma" w:cs="Tahoma"/>
        </w:rPr>
        <w:t>zaradi</w:t>
      </w:r>
      <w:r w:rsidRPr="005D654E">
        <w:rPr>
          <w:rFonts w:ascii="Tahoma" w:hAnsi="Tahoma" w:cs="Tahoma"/>
        </w:rPr>
        <w:t xml:space="preserve"> pridobivanja predpisanih dovoljenj pri pošiljanju </w:t>
      </w:r>
      <w:r>
        <w:rPr>
          <w:rFonts w:ascii="Tahoma" w:hAnsi="Tahoma" w:cs="Tahoma"/>
        </w:rPr>
        <w:t>produkta (</w:t>
      </w:r>
      <w:r w:rsidRPr="005D654E">
        <w:rPr>
          <w:rFonts w:ascii="Tahoma" w:hAnsi="Tahoma" w:cs="Tahoma"/>
        </w:rPr>
        <w:t>odpadkov</w:t>
      </w:r>
      <w:r>
        <w:rPr>
          <w:rFonts w:ascii="Tahoma" w:hAnsi="Tahoma" w:cs="Tahoma"/>
        </w:rPr>
        <w:t>)</w:t>
      </w:r>
      <w:r w:rsidRPr="005D654E">
        <w:rPr>
          <w:rFonts w:ascii="Tahoma" w:hAnsi="Tahoma" w:cs="Tahoma"/>
        </w:rPr>
        <w:t xml:space="preserve"> v skladu z Uredbo 1013/2006/ES (priprava dokumentacije, </w:t>
      </w:r>
      <w:r w:rsidRPr="000D0167">
        <w:rPr>
          <w:rFonts w:ascii="Tahoma" w:hAnsi="Tahoma" w:cs="Tahoma"/>
        </w:rPr>
        <w:t xml:space="preserve">pridobitev finančnega zavarovanja </w:t>
      </w:r>
      <w:r w:rsidRPr="005D654E">
        <w:rPr>
          <w:rFonts w:ascii="Tahoma" w:hAnsi="Tahoma" w:cs="Tahoma"/>
        </w:rPr>
        <w:t xml:space="preserve">itd.), </w:t>
      </w:r>
    </w:p>
    <w:p w14:paraId="4B3585B8" w14:textId="77777777" w:rsidR="00501F99" w:rsidRPr="005D654E" w:rsidRDefault="00501F99" w:rsidP="00BC5410">
      <w:pPr>
        <w:keepNext/>
        <w:keepLines/>
        <w:numPr>
          <w:ilvl w:val="0"/>
          <w:numId w:val="11"/>
        </w:numPr>
        <w:jc w:val="both"/>
        <w:rPr>
          <w:rFonts w:ascii="Tahoma" w:hAnsi="Tahoma" w:cs="Tahoma"/>
        </w:rPr>
      </w:pPr>
      <w:r w:rsidRPr="005D654E">
        <w:rPr>
          <w:rFonts w:ascii="Tahoma" w:hAnsi="Tahoma" w:cs="Tahoma"/>
        </w:rPr>
        <w:t>popust</w:t>
      </w:r>
      <w:r>
        <w:rPr>
          <w:rFonts w:ascii="Tahoma" w:hAnsi="Tahoma" w:cs="Tahoma"/>
        </w:rPr>
        <w:t>i</w:t>
      </w:r>
      <w:r w:rsidRPr="005D654E">
        <w:rPr>
          <w:rFonts w:ascii="Tahoma" w:hAnsi="Tahoma" w:cs="Tahoma"/>
        </w:rPr>
        <w:t xml:space="preserve"> in dajatve.</w:t>
      </w:r>
    </w:p>
    <w:p w14:paraId="67FB9E88" w14:textId="0C194DB0" w:rsidR="00D67D85" w:rsidRDefault="00D67D85" w:rsidP="00BC5410">
      <w:pPr>
        <w:keepNext/>
        <w:keepLines/>
        <w:jc w:val="both"/>
        <w:rPr>
          <w:rFonts w:ascii="Tahoma" w:hAnsi="Tahoma" w:cs="Tahoma"/>
        </w:rPr>
      </w:pPr>
    </w:p>
    <w:p w14:paraId="41C621D8" w14:textId="77777777" w:rsidR="00556B89" w:rsidRPr="00C8579C" w:rsidRDefault="00556B89" w:rsidP="00BC5410">
      <w:pPr>
        <w:keepNext/>
        <w:keepLines/>
        <w:jc w:val="both"/>
        <w:rPr>
          <w:rFonts w:ascii="Tahoma" w:hAnsi="Tahoma" w:cs="Tahoma"/>
        </w:rPr>
      </w:pPr>
    </w:p>
    <w:p w14:paraId="00870669" w14:textId="77777777" w:rsidR="00A9533C" w:rsidRPr="00C8579C" w:rsidRDefault="00A9533C"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14:paraId="570D9441" w14:textId="77777777" w:rsidR="00337D19" w:rsidRPr="00C8579C" w:rsidRDefault="00337D19" w:rsidP="00BC5410">
      <w:pPr>
        <w:keepNext/>
        <w:keepLines/>
        <w:tabs>
          <w:tab w:val="left" w:pos="851"/>
          <w:tab w:val="left" w:pos="1702"/>
        </w:tabs>
        <w:ind w:left="1440"/>
        <w:jc w:val="both"/>
        <w:rPr>
          <w:rFonts w:ascii="Tahoma" w:hAnsi="Tahoma" w:cs="Tahoma"/>
          <w:b/>
        </w:rPr>
      </w:pPr>
    </w:p>
    <w:p w14:paraId="3EFD5E9A" w14:textId="77777777" w:rsidR="00E3018F" w:rsidRPr="00C8579C" w:rsidRDefault="00050762"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A9533C" w:rsidRPr="00C8579C">
        <w:rPr>
          <w:rFonts w:ascii="Tahoma" w:hAnsi="Tahoma" w:cs="Tahoma"/>
        </w:rPr>
        <w:t>le</w:t>
      </w:r>
      <w:r w:rsidR="00E3018F" w:rsidRPr="00C8579C">
        <w:rPr>
          <w:rFonts w:ascii="Tahoma" w:hAnsi="Tahoma" w:cs="Tahoma"/>
        </w:rPr>
        <w:t>n</w:t>
      </w:r>
    </w:p>
    <w:p w14:paraId="192308D9" w14:textId="77777777" w:rsidR="00A86453" w:rsidRPr="00C8579C" w:rsidRDefault="00A86453" w:rsidP="00BC5410">
      <w:pPr>
        <w:keepNext/>
        <w:keepLines/>
        <w:jc w:val="both"/>
        <w:rPr>
          <w:rFonts w:ascii="Tahoma" w:hAnsi="Tahoma" w:cs="Tahoma"/>
        </w:rPr>
      </w:pPr>
    </w:p>
    <w:p w14:paraId="6141DE37" w14:textId="3ECAD987" w:rsidR="00501F99" w:rsidRPr="002953CA" w:rsidRDefault="00501F99" w:rsidP="00BC5410">
      <w:pPr>
        <w:keepNext/>
        <w:keepLines/>
        <w:jc w:val="both"/>
        <w:rPr>
          <w:rFonts w:ascii="Tahoma" w:hAnsi="Tahoma" w:cs="Tahoma"/>
          <w:color w:val="00B0F0"/>
        </w:rPr>
      </w:pPr>
      <w:r w:rsidRPr="005C5541">
        <w:rPr>
          <w:rFonts w:ascii="Tahoma" w:hAnsi="Tahoma" w:cs="Tahoma"/>
        </w:rPr>
        <w:t>Obračun izvedenih storitev</w:t>
      </w:r>
      <w:r>
        <w:rPr>
          <w:rFonts w:ascii="Tahoma" w:hAnsi="Tahoma" w:cs="Tahoma"/>
        </w:rPr>
        <w:t xml:space="preserve"> </w:t>
      </w:r>
      <w:r w:rsidRPr="005C5541">
        <w:rPr>
          <w:rFonts w:ascii="Tahoma" w:hAnsi="Tahoma" w:cs="Tahoma"/>
        </w:rPr>
        <w:t>se bo opravljal na podlagi dejansko opravljenih storitev</w:t>
      </w:r>
      <w:r>
        <w:rPr>
          <w:rFonts w:ascii="Tahoma" w:hAnsi="Tahoma" w:cs="Tahoma"/>
        </w:rPr>
        <w:t xml:space="preserve"> </w:t>
      </w:r>
      <w:r w:rsidRPr="008272E4">
        <w:rPr>
          <w:rFonts w:ascii="Tahoma" w:hAnsi="Tahoma" w:cs="Tahoma"/>
        </w:rPr>
        <w:t>prevzem</w:t>
      </w:r>
      <w:r>
        <w:rPr>
          <w:rFonts w:ascii="Tahoma" w:hAnsi="Tahoma" w:cs="Tahoma"/>
        </w:rPr>
        <w:t>a</w:t>
      </w:r>
      <w:r w:rsidR="007075A9">
        <w:rPr>
          <w:rFonts w:ascii="Tahoma" w:hAnsi="Tahoma" w:cs="Tahoma"/>
        </w:rPr>
        <w:t>, odvoza</w:t>
      </w:r>
      <w:r w:rsidRPr="008272E4">
        <w:rPr>
          <w:rFonts w:ascii="Tahoma" w:hAnsi="Tahoma" w:cs="Tahoma"/>
        </w:rPr>
        <w:t xml:space="preserve"> in </w:t>
      </w:r>
      <w:r>
        <w:rPr>
          <w:rFonts w:ascii="Tahoma" w:hAnsi="Tahoma" w:cs="Tahoma"/>
        </w:rPr>
        <w:t xml:space="preserve">obdelave </w:t>
      </w:r>
      <w:r w:rsidRPr="005C5541">
        <w:rPr>
          <w:rFonts w:ascii="Tahoma" w:hAnsi="Tahoma" w:cs="Tahoma"/>
        </w:rPr>
        <w:t xml:space="preserve">oziroma dejansko </w:t>
      </w:r>
      <w:r w:rsidRPr="0094421B">
        <w:rPr>
          <w:rFonts w:ascii="Tahoma" w:hAnsi="Tahoma" w:cs="Tahoma"/>
          <w:color w:val="000000"/>
        </w:rPr>
        <w:t xml:space="preserve">prevzetih </w:t>
      </w:r>
      <w:r w:rsidRPr="005C5541">
        <w:rPr>
          <w:rFonts w:ascii="Tahoma" w:hAnsi="Tahoma" w:cs="Tahoma"/>
        </w:rPr>
        <w:t xml:space="preserve">količin </w:t>
      </w:r>
      <w:r>
        <w:rPr>
          <w:rFonts w:ascii="Tahoma" w:hAnsi="Tahoma" w:cs="Tahoma"/>
        </w:rPr>
        <w:t>produkta</w:t>
      </w:r>
      <w:r w:rsidRPr="005C5541">
        <w:rPr>
          <w:rFonts w:ascii="Tahoma" w:hAnsi="Tahoma" w:cs="Tahoma"/>
        </w:rPr>
        <w:t xml:space="preserve">. Storitve se bodo obračunavale mesečno, na osnovi dogovorjenih cen </w:t>
      </w:r>
      <w:r>
        <w:rPr>
          <w:rFonts w:ascii="Tahoma" w:hAnsi="Tahoma" w:cs="Tahoma"/>
        </w:rPr>
        <w:t>na enoto mere</w:t>
      </w:r>
      <w:r w:rsidRPr="005C5541">
        <w:rPr>
          <w:rFonts w:ascii="Tahoma" w:hAnsi="Tahoma" w:cs="Tahoma"/>
        </w:rPr>
        <w:t xml:space="preserve">. Količina </w:t>
      </w:r>
      <w:r>
        <w:rPr>
          <w:rFonts w:ascii="Tahoma" w:hAnsi="Tahoma" w:cs="Tahoma"/>
        </w:rPr>
        <w:t>prevzetega produkta</w:t>
      </w:r>
      <w:r w:rsidRPr="005C5541">
        <w:rPr>
          <w:rFonts w:ascii="Tahoma" w:hAnsi="Tahoma" w:cs="Tahoma"/>
        </w:rPr>
        <w:t xml:space="preserve">, ki se bo </w:t>
      </w:r>
      <w:r>
        <w:rPr>
          <w:rFonts w:ascii="Tahoma" w:hAnsi="Tahoma" w:cs="Tahoma"/>
        </w:rPr>
        <w:t xml:space="preserve">prevzela </w:t>
      </w:r>
      <w:r w:rsidRPr="005C5541">
        <w:rPr>
          <w:rFonts w:ascii="Tahoma" w:hAnsi="Tahoma" w:cs="Tahoma"/>
        </w:rPr>
        <w:t xml:space="preserve">in </w:t>
      </w:r>
      <w:r>
        <w:rPr>
          <w:rFonts w:ascii="Tahoma" w:hAnsi="Tahoma" w:cs="Tahoma"/>
        </w:rPr>
        <w:t>obdelala</w:t>
      </w:r>
      <w:r w:rsidRPr="005C5541">
        <w:rPr>
          <w:rFonts w:ascii="Tahoma" w:hAnsi="Tahoma" w:cs="Tahoma"/>
        </w:rPr>
        <w:t xml:space="preserve">, se </w:t>
      </w:r>
      <w:r>
        <w:rPr>
          <w:rFonts w:ascii="Tahoma" w:hAnsi="Tahoma" w:cs="Tahoma"/>
        </w:rPr>
        <w:t xml:space="preserve">bo </w:t>
      </w:r>
      <w:r w:rsidRPr="005C5541">
        <w:rPr>
          <w:rFonts w:ascii="Tahoma" w:hAnsi="Tahoma" w:cs="Tahoma"/>
        </w:rPr>
        <w:t>stehta</w:t>
      </w:r>
      <w:r>
        <w:rPr>
          <w:rFonts w:ascii="Tahoma" w:hAnsi="Tahoma" w:cs="Tahoma"/>
        </w:rPr>
        <w:t>la</w:t>
      </w:r>
      <w:r w:rsidRPr="005C5541">
        <w:rPr>
          <w:rFonts w:ascii="Tahoma" w:hAnsi="Tahoma" w:cs="Tahoma"/>
        </w:rPr>
        <w:t xml:space="preserve"> na</w:t>
      </w:r>
      <w:r>
        <w:rPr>
          <w:rFonts w:ascii="Tahoma" w:hAnsi="Tahoma" w:cs="Tahoma"/>
        </w:rPr>
        <w:t xml:space="preserve"> uradno umerjeni</w:t>
      </w:r>
      <w:r w:rsidRPr="005C5541">
        <w:rPr>
          <w:rFonts w:ascii="Tahoma" w:hAnsi="Tahoma" w:cs="Tahoma"/>
        </w:rPr>
        <w:t xml:space="preserve"> tehtnici naročnika na lokaciji RCERO Ljubljana, pri čemer mora biti količina označena na tehtalnem listu.</w:t>
      </w:r>
      <w:r>
        <w:rPr>
          <w:rFonts w:ascii="Tahoma" w:hAnsi="Tahoma" w:cs="Tahoma"/>
        </w:rPr>
        <w:t xml:space="preserve"> </w:t>
      </w:r>
      <w:r w:rsidRPr="0094421B">
        <w:rPr>
          <w:rFonts w:ascii="Tahoma" w:hAnsi="Tahoma" w:cs="Tahoma"/>
          <w:color w:val="000000"/>
        </w:rPr>
        <w:t xml:space="preserve">Osnova za obračun in vodenje evidenc je neto masa </w:t>
      </w:r>
      <w:r>
        <w:rPr>
          <w:rFonts w:ascii="Tahoma" w:hAnsi="Tahoma" w:cs="Tahoma"/>
        </w:rPr>
        <w:t>produkta</w:t>
      </w:r>
      <w:r w:rsidRPr="0094421B">
        <w:rPr>
          <w:rFonts w:ascii="Tahoma" w:hAnsi="Tahoma" w:cs="Tahoma"/>
          <w:color w:val="000000"/>
        </w:rPr>
        <w:t xml:space="preserve">, stehtana na </w:t>
      </w:r>
      <w:r w:rsidR="007075A9" w:rsidRPr="007075A9">
        <w:rPr>
          <w:rFonts w:ascii="Tahoma" w:hAnsi="Tahoma" w:cs="Tahoma"/>
          <w:color w:val="000000"/>
        </w:rPr>
        <w:t xml:space="preserve">uradno umerjeni </w:t>
      </w:r>
      <w:r w:rsidRPr="0094421B">
        <w:rPr>
          <w:rFonts w:ascii="Tahoma" w:hAnsi="Tahoma" w:cs="Tahoma"/>
          <w:color w:val="000000"/>
        </w:rPr>
        <w:t>tehtnici</w:t>
      </w:r>
      <w:r>
        <w:rPr>
          <w:rFonts w:ascii="Tahoma" w:hAnsi="Tahoma" w:cs="Tahoma"/>
          <w:color w:val="000000"/>
        </w:rPr>
        <w:t xml:space="preserve"> naročnika na lokaciji</w:t>
      </w:r>
      <w:r w:rsidRPr="0094421B">
        <w:rPr>
          <w:rFonts w:ascii="Tahoma" w:hAnsi="Tahoma" w:cs="Tahoma"/>
          <w:color w:val="000000"/>
        </w:rPr>
        <w:t xml:space="preserve"> RCERO Ljubljana.</w:t>
      </w:r>
    </w:p>
    <w:p w14:paraId="36F6D114" w14:textId="77777777" w:rsidR="00501F99" w:rsidRPr="00C509F8" w:rsidRDefault="00501F99" w:rsidP="00BC5410">
      <w:pPr>
        <w:pStyle w:val="BESEDILO"/>
        <w:keepNext/>
        <w:widowControl/>
        <w:tabs>
          <w:tab w:val="clear" w:pos="2155"/>
        </w:tabs>
        <w:ind w:left="720"/>
        <w:rPr>
          <w:rFonts w:ascii="Tahoma" w:hAnsi="Tahoma" w:cs="Tahoma"/>
        </w:rPr>
      </w:pPr>
    </w:p>
    <w:p w14:paraId="35BFB1BA" w14:textId="324BA234" w:rsidR="00501F99" w:rsidRDefault="00501F99" w:rsidP="00BC5410">
      <w:pPr>
        <w:pStyle w:val="BESEDILO"/>
        <w:keepNext/>
        <w:widowControl/>
        <w:tabs>
          <w:tab w:val="clear" w:pos="2155"/>
        </w:tabs>
        <w:rPr>
          <w:rFonts w:ascii="Tahoma" w:hAnsi="Tahoma" w:cs="Tahoma"/>
        </w:rPr>
      </w:pPr>
      <w:r w:rsidRPr="00C509F8">
        <w:rPr>
          <w:rFonts w:ascii="Tahoma" w:hAnsi="Tahoma" w:cs="Tahoma"/>
        </w:rPr>
        <w:t xml:space="preserve">Izvajalec </w:t>
      </w:r>
      <w:r>
        <w:rPr>
          <w:rFonts w:ascii="Tahoma" w:hAnsi="Tahoma" w:cs="Tahoma"/>
        </w:rPr>
        <w:t>mora</w:t>
      </w:r>
      <w:r w:rsidRPr="00C509F8">
        <w:rPr>
          <w:rFonts w:ascii="Tahoma" w:hAnsi="Tahoma" w:cs="Tahoma"/>
        </w:rPr>
        <w:t xml:space="preserve"> naročniku</w:t>
      </w:r>
      <w:r w:rsidRPr="0094421B">
        <w:rPr>
          <w:rFonts w:ascii="Tahoma" w:hAnsi="Tahoma" w:cs="Tahoma"/>
          <w:color w:val="000000"/>
        </w:rPr>
        <w:t>,</w:t>
      </w:r>
      <w:r w:rsidRPr="00C509F8">
        <w:rPr>
          <w:rFonts w:ascii="Tahoma" w:hAnsi="Tahoma" w:cs="Tahoma"/>
        </w:rPr>
        <w:t xml:space="preserve"> pred izstavitvijo vsakokratnega</w:t>
      </w:r>
      <w:r>
        <w:rPr>
          <w:rFonts w:ascii="Tahoma" w:hAnsi="Tahoma" w:cs="Tahoma"/>
        </w:rPr>
        <w:t xml:space="preserve"> mesečnega</w:t>
      </w:r>
      <w:r w:rsidRPr="00C509F8">
        <w:rPr>
          <w:rFonts w:ascii="Tahoma" w:hAnsi="Tahoma" w:cs="Tahoma"/>
        </w:rPr>
        <w:t xml:space="preserve"> računa</w:t>
      </w:r>
      <w:r w:rsidRPr="00F36721">
        <w:rPr>
          <w:rFonts w:ascii="Tahoma" w:hAnsi="Tahoma" w:cs="Tahoma"/>
        </w:rPr>
        <w:t>,</w:t>
      </w:r>
      <w:r w:rsidRPr="00C509F8">
        <w:rPr>
          <w:rFonts w:ascii="Tahoma" w:hAnsi="Tahoma" w:cs="Tahoma"/>
        </w:rPr>
        <w:t xml:space="preserve"> zagotoviti tekoče mesečno potrjevanje</w:t>
      </w:r>
      <w:r>
        <w:rPr>
          <w:rFonts w:ascii="Tahoma" w:hAnsi="Tahoma" w:cs="Tahoma"/>
        </w:rPr>
        <w:t xml:space="preserve"> </w:t>
      </w:r>
      <w:r w:rsidRPr="00C509F8">
        <w:rPr>
          <w:rFonts w:ascii="Tahoma" w:hAnsi="Tahoma" w:cs="Tahoma"/>
        </w:rPr>
        <w:t>elektronsk</w:t>
      </w:r>
      <w:r>
        <w:rPr>
          <w:rFonts w:ascii="Tahoma" w:hAnsi="Tahoma" w:cs="Tahoma"/>
        </w:rPr>
        <w:t xml:space="preserve">ega </w:t>
      </w:r>
      <w:r w:rsidRPr="00C509F8">
        <w:rPr>
          <w:rFonts w:ascii="Tahoma" w:hAnsi="Tahoma" w:cs="Tahoma"/>
        </w:rPr>
        <w:t>evidenčn</w:t>
      </w:r>
      <w:r>
        <w:rPr>
          <w:rFonts w:ascii="Tahoma" w:hAnsi="Tahoma" w:cs="Tahoma"/>
        </w:rPr>
        <w:t>ega</w:t>
      </w:r>
      <w:r w:rsidRPr="00C509F8">
        <w:rPr>
          <w:rFonts w:ascii="Tahoma" w:hAnsi="Tahoma" w:cs="Tahoma"/>
        </w:rPr>
        <w:t xml:space="preserve"> list</w:t>
      </w:r>
      <w:r>
        <w:rPr>
          <w:rFonts w:ascii="Tahoma" w:hAnsi="Tahoma" w:cs="Tahoma"/>
        </w:rPr>
        <w:t>a, pripravljenega</w:t>
      </w:r>
      <w:r w:rsidRPr="00C509F8">
        <w:rPr>
          <w:rFonts w:ascii="Tahoma" w:hAnsi="Tahoma" w:cs="Tahoma"/>
        </w:rPr>
        <w:t xml:space="preserve"> s strani naročnika</w:t>
      </w:r>
      <w:r>
        <w:rPr>
          <w:rFonts w:ascii="Tahoma" w:hAnsi="Tahoma" w:cs="Tahoma"/>
        </w:rPr>
        <w:t>,</w:t>
      </w:r>
      <w:r w:rsidRPr="00C509F8">
        <w:rPr>
          <w:rFonts w:ascii="Tahoma" w:hAnsi="Tahoma" w:cs="Tahoma"/>
        </w:rPr>
        <w:t xml:space="preserve"> v informacijskem sistemu ravnanja z odpadki (IS-Odpadki – na spletni strani ARSO)</w:t>
      </w:r>
      <w:r>
        <w:rPr>
          <w:rFonts w:ascii="Tahoma" w:hAnsi="Tahoma" w:cs="Tahoma"/>
        </w:rPr>
        <w:t xml:space="preserve"> </w:t>
      </w:r>
      <w:r w:rsidRPr="00735578">
        <w:rPr>
          <w:rFonts w:ascii="Tahoma" w:hAnsi="Tahoma" w:cs="Tahoma"/>
          <w:iCs/>
        </w:rPr>
        <w:t xml:space="preserve">oziroma dostaviti kopije potrjenih transportnih dokumentov v primeru čezmejnega pošiljanja </w:t>
      </w:r>
      <w:r>
        <w:rPr>
          <w:rFonts w:ascii="Tahoma" w:hAnsi="Tahoma" w:cs="Tahoma"/>
          <w:iCs/>
        </w:rPr>
        <w:t>produkta</w:t>
      </w:r>
      <w:r w:rsidRPr="00735578">
        <w:rPr>
          <w:rFonts w:ascii="Tahoma" w:hAnsi="Tahoma" w:cs="Tahoma"/>
        </w:rPr>
        <w:t>.</w:t>
      </w:r>
    </w:p>
    <w:p w14:paraId="1A9A7AD6" w14:textId="7B82E8C7" w:rsidR="00DF34C8" w:rsidRDefault="00DF34C8" w:rsidP="00BC5410">
      <w:pPr>
        <w:pStyle w:val="BESEDILO"/>
        <w:keepNext/>
        <w:widowControl/>
        <w:tabs>
          <w:tab w:val="clear" w:pos="2155"/>
        </w:tabs>
        <w:rPr>
          <w:rFonts w:ascii="Tahoma" w:hAnsi="Tahoma" w:cs="Tahoma"/>
        </w:rPr>
      </w:pPr>
    </w:p>
    <w:p w14:paraId="0EBE153C" w14:textId="36E4E919" w:rsidR="00501F99" w:rsidRDefault="00501F99" w:rsidP="00BC5410">
      <w:pPr>
        <w:pStyle w:val="BESEDILO"/>
        <w:keepNext/>
        <w:widowControl/>
        <w:tabs>
          <w:tab w:val="clear" w:pos="2155"/>
        </w:tabs>
        <w:rPr>
          <w:rFonts w:ascii="Tahoma" w:hAnsi="Tahoma" w:cs="Tahoma"/>
        </w:rPr>
      </w:pPr>
    </w:p>
    <w:p w14:paraId="06CF24F0" w14:textId="1C827E05" w:rsidR="00501F99" w:rsidRDefault="00501F99" w:rsidP="00BC5410">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8CCAA3B" w14:textId="77777777" w:rsidR="00501F99" w:rsidRDefault="00501F99" w:rsidP="00BC5410">
      <w:pPr>
        <w:keepNext/>
        <w:keepLines/>
        <w:jc w:val="both"/>
        <w:rPr>
          <w:rFonts w:ascii="Tahoma" w:hAnsi="Tahoma" w:cs="Tahoma"/>
          <w:i/>
          <w:u w:val="single"/>
        </w:rPr>
      </w:pPr>
    </w:p>
    <w:p w14:paraId="3558943E" w14:textId="72F48A74" w:rsidR="00501F99" w:rsidRDefault="00501F99" w:rsidP="00BC5410">
      <w:pPr>
        <w:keepNext/>
        <w:keepLines/>
        <w:jc w:val="both"/>
        <w:rPr>
          <w:rFonts w:ascii="Tahoma" w:hAnsi="Tahoma" w:cs="Tahoma"/>
        </w:rPr>
      </w:pPr>
      <w:r w:rsidRPr="00C509F8">
        <w:rPr>
          <w:rFonts w:ascii="Tahoma" w:hAnsi="Tahoma" w:cs="Tahoma"/>
        </w:rPr>
        <w:t>Izvajalec bo naročniku izstavil račun za izvedene storitve</w:t>
      </w:r>
      <w:r>
        <w:rPr>
          <w:rFonts w:ascii="Tahoma" w:hAnsi="Tahoma" w:cs="Tahoma"/>
        </w:rPr>
        <w:t xml:space="preserve"> </w:t>
      </w:r>
      <w:r w:rsidRPr="00C509F8">
        <w:rPr>
          <w:rFonts w:ascii="Tahoma" w:hAnsi="Tahoma" w:cs="Tahoma"/>
        </w:rPr>
        <w:t xml:space="preserve">po okvirnem sporazumu </w:t>
      </w:r>
      <w:r>
        <w:rPr>
          <w:rFonts w:ascii="Tahoma" w:hAnsi="Tahoma" w:cs="Tahoma"/>
        </w:rPr>
        <w:t>do petega</w:t>
      </w:r>
      <w:r w:rsidRPr="00C509F8">
        <w:rPr>
          <w:rFonts w:ascii="Tahoma" w:hAnsi="Tahoma" w:cs="Tahoma"/>
        </w:rPr>
        <w:t xml:space="preserve"> (</w:t>
      </w:r>
      <w:r>
        <w:rPr>
          <w:rFonts w:ascii="Tahoma" w:hAnsi="Tahoma" w:cs="Tahoma"/>
        </w:rPr>
        <w:t>5.</w:t>
      </w:r>
      <w:r w:rsidRPr="00C509F8">
        <w:rPr>
          <w:rFonts w:ascii="Tahoma" w:hAnsi="Tahoma" w:cs="Tahoma"/>
        </w:rPr>
        <w:t>) dn</w:t>
      </w:r>
      <w:r>
        <w:rPr>
          <w:rFonts w:ascii="Tahoma" w:hAnsi="Tahoma" w:cs="Tahoma"/>
        </w:rPr>
        <w:t>e</w:t>
      </w:r>
      <w:r w:rsidRPr="00C509F8">
        <w:rPr>
          <w:rFonts w:ascii="Tahoma" w:hAnsi="Tahoma" w:cs="Tahoma"/>
        </w:rPr>
        <w:t xml:space="preserve"> v</w:t>
      </w:r>
      <w:r>
        <w:rPr>
          <w:rFonts w:ascii="Tahoma" w:hAnsi="Tahoma" w:cs="Tahoma"/>
        </w:rPr>
        <w:t xml:space="preserve"> tekočem</w:t>
      </w:r>
      <w:r w:rsidRPr="00C509F8">
        <w:rPr>
          <w:rFonts w:ascii="Tahoma" w:hAnsi="Tahoma" w:cs="Tahoma"/>
        </w:rPr>
        <w:t xml:space="preserve"> mesecu za pretekli mesec. Storitev</w:t>
      </w:r>
      <w:r>
        <w:rPr>
          <w:rFonts w:ascii="Tahoma" w:hAnsi="Tahoma" w:cs="Tahoma"/>
        </w:rPr>
        <w:t xml:space="preserve"> </w:t>
      </w:r>
      <w:r w:rsidRPr="00C509F8">
        <w:rPr>
          <w:rFonts w:ascii="Tahoma" w:hAnsi="Tahoma" w:cs="Tahoma"/>
        </w:rPr>
        <w:t>se šteje za uspešno opravljeno, ko naročnik in izvajalec</w:t>
      </w:r>
      <w:r>
        <w:rPr>
          <w:rFonts w:ascii="Tahoma" w:hAnsi="Tahoma" w:cs="Tahoma"/>
        </w:rPr>
        <w:t xml:space="preserve"> oziroma njuna predstavnika </w:t>
      </w:r>
      <w:r w:rsidRPr="00F36721">
        <w:rPr>
          <w:rFonts w:ascii="Tahoma" w:hAnsi="Tahoma" w:cs="Tahoma"/>
          <w:color w:val="000000"/>
        </w:rPr>
        <w:t>s</w:t>
      </w:r>
      <w:r w:rsidRPr="00157B09">
        <w:rPr>
          <w:rFonts w:ascii="Tahoma" w:hAnsi="Tahoma" w:cs="Tahoma"/>
          <w:color w:val="00B050"/>
        </w:rPr>
        <w:t xml:space="preserve"> </w:t>
      </w:r>
      <w:r w:rsidRPr="00F36721">
        <w:rPr>
          <w:rFonts w:ascii="Tahoma" w:hAnsi="Tahoma" w:cs="Tahoma"/>
          <w:color w:val="000000"/>
        </w:rPr>
        <w:t xml:space="preserve">podpisom zapisnika o opravljenih storitvah </w:t>
      </w:r>
      <w:r>
        <w:rPr>
          <w:rFonts w:ascii="Tahoma" w:hAnsi="Tahoma" w:cs="Tahoma"/>
        </w:rPr>
        <w:t>prevzema</w:t>
      </w:r>
      <w:r w:rsidR="007075A9">
        <w:rPr>
          <w:rFonts w:ascii="Tahoma" w:hAnsi="Tahoma" w:cs="Tahoma"/>
        </w:rPr>
        <w:t>, odvoza</w:t>
      </w:r>
      <w:r>
        <w:rPr>
          <w:rFonts w:ascii="Tahoma" w:hAnsi="Tahoma" w:cs="Tahoma"/>
        </w:rPr>
        <w:t xml:space="preserve"> in obdelave produkta </w:t>
      </w:r>
      <w:r w:rsidRPr="00C509F8">
        <w:rPr>
          <w:rFonts w:ascii="Tahoma" w:hAnsi="Tahoma" w:cs="Tahoma"/>
        </w:rPr>
        <w:t>pisno potrdita</w:t>
      </w:r>
      <w:r>
        <w:rPr>
          <w:rFonts w:ascii="Tahoma" w:hAnsi="Tahoma" w:cs="Tahoma"/>
        </w:rPr>
        <w:t xml:space="preserve"> </w:t>
      </w:r>
      <w:r w:rsidRPr="00C509F8">
        <w:rPr>
          <w:rFonts w:ascii="Tahoma" w:hAnsi="Tahoma" w:cs="Tahoma"/>
        </w:rPr>
        <w:t>vse opravljene storitve, ki jih je izvajalec opravil v preteklem mesecu</w:t>
      </w:r>
      <w:r>
        <w:rPr>
          <w:rFonts w:ascii="Tahoma" w:hAnsi="Tahoma" w:cs="Tahoma"/>
        </w:rPr>
        <w:t xml:space="preserve">, pri čemer je </w:t>
      </w:r>
      <w:r w:rsidRPr="00F36721">
        <w:rPr>
          <w:rFonts w:ascii="Tahoma" w:hAnsi="Tahoma" w:cs="Tahoma"/>
          <w:color w:val="000000"/>
        </w:rPr>
        <w:t xml:space="preserve">s strani obeh strank okvirnega sporazuma </w:t>
      </w:r>
      <w:r>
        <w:rPr>
          <w:rFonts w:ascii="Tahoma" w:hAnsi="Tahoma" w:cs="Tahoma"/>
          <w:color w:val="000000"/>
        </w:rPr>
        <w:t xml:space="preserve">oziroma njunih predstavnikov </w:t>
      </w:r>
      <w:r>
        <w:rPr>
          <w:rFonts w:ascii="Tahoma" w:hAnsi="Tahoma" w:cs="Tahoma"/>
        </w:rPr>
        <w:t>podpisan zapisnik o opravljenih storitvah priloga k računu</w:t>
      </w:r>
      <w:r w:rsidRPr="00C509F8">
        <w:rPr>
          <w:rFonts w:ascii="Tahoma" w:hAnsi="Tahoma" w:cs="Tahoma"/>
        </w:rPr>
        <w:t>.</w:t>
      </w:r>
      <w:r>
        <w:rPr>
          <w:rFonts w:ascii="Tahoma" w:hAnsi="Tahoma" w:cs="Tahoma"/>
        </w:rPr>
        <w:t xml:space="preserve"> </w:t>
      </w:r>
      <w:r w:rsidRPr="00F36CEC">
        <w:rPr>
          <w:rFonts w:ascii="Tahoma" w:hAnsi="Tahoma" w:cs="Tahoma"/>
        </w:rPr>
        <w:t>Priloga</w:t>
      </w:r>
      <w:r>
        <w:rPr>
          <w:rFonts w:ascii="Tahoma" w:hAnsi="Tahoma" w:cs="Tahoma"/>
        </w:rPr>
        <w:t xml:space="preserve"> </w:t>
      </w:r>
      <w:r w:rsidRPr="00F36CEC">
        <w:rPr>
          <w:rFonts w:ascii="Tahoma" w:hAnsi="Tahoma" w:cs="Tahoma"/>
        </w:rPr>
        <w:t>računa je tudi spisek tehtalnih listov za pretekli mesec, ki ga potrdita</w:t>
      </w:r>
      <w:r>
        <w:rPr>
          <w:rFonts w:ascii="Tahoma" w:hAnsi="Tahoma" w:cs="Tahoma"/>
        </w:rPr>
        <w:t xml:space="preserve"> in podpišeta</w:t>
      </w:r>
      <w:r w:rsidRPr="00F36CEC">
        <w:rPr>
          <w:rFonts w:ascii="Tahoma" w:hAnsi="Tahoma" w:cs="Tahoma"/>
        </w:rPr>
        <w:t xml:space="preserve"> ob</w:t>
      </w:r>
      <w:r>
        <w:rPr>
          <w:rFonts w:ascii="Tahoma" w:hAnsi="Tahoma" w:cs="Tahoma"/>
        </w:rPr>
        <w:t>e</w:t>
      </w:r>
      <w:r w:rsidRPr="00F36CEC">
        <w:rPr>
          <w:rFonts w:ascii="Tahoma" w:hAnsi="Tahoma" w:cs="Tahoma"/>
        </w:rPr>
        <w:t xml:space="preserve"> </w:t>
      </w:r>
      <w:r>
        <w:rPr>
          <w:rFonts w:ascii="Tahoma" w:hAnsi="Tahoma" w:cs="Tahoma"/>
        </w:rPr>
        <w:t>stranki okvirnega sporazuma oziroma njuna predstavnika.</w:t>
      </w:r>
    </w:p>
    <w:p w14:paraId="223BCDD7" w14:textId="77777777" w:rsidR="00501F99" w:rsidRPr="00913222" w:rsidRDefault="00501F99" w:rsidP="00BC5410">
      <w:pPr>
        <w:keepNext/>
        <w:keepLines/>
        <w:ind w:left="426"/>
        <w:rPr>
          <w:rFonts w:ascii="Tahoma" w:hAnsi="Tahoma" w:cs="Tahoma"/>
        </w:rPr>
      </w:pPr>
    </w:p>
    <w:p w14:paraId="6B54773C" w14:textId="504B5DBB" w:rsidR="00501F99" w:rsidRDefault="00501F99" w:rsidP="00BC5410">
      <w:pPr>
        <w:keepNext/>
        <w:keepLines/>
        <w:jc w:val="both"/>
        <w:rPr>
          <w:rFonts w:ascii="Tahoma" w:hAnsi="Tahoma" w:cs="Tahoma"/>
          <w:i/>
        </w:rPr>
      </w:pPr>
      <w:r w:rsidRPr="00D33DC7">
        <w:rPr>
          <w:rFonts w:ascii="Tahoma" w:hAnsi="Tahoma" w:cs="Tahoma"/>
          <w:i/>
          <w:u w:val="single"/>
        </w:rPr>
        <w:t xml:space="preserve">A. V primeru, da ima </w:t>
      </w:r>
      <w:r w:rsidRPr="00C87047">
        <w:rPr>
          <w:rFonts w:ascii="Tahoma" w:hAnsi="Tahoma" w:cs="Tahoma"/>
          <w:i/>
          <w:color w:val="000000"/>
          <w:u w:val="single"/>
        </w:rPr>
        <w:t xml:space="preserve">izvajalec </w:t>
      </w:r>
      <w:r w:rsidRPr="00D33DC7">
        <w:rPr>
          <w:rFonts w:ascii="Tahoma" w:hAnsi="Tahoma" w:cs="Tahoma"/>
          <w:i/>
          <w:u w:val="single"/>
        </w:rPr>
        <w:t xml:space="preserve">sedež v Republiki Sloveniji: </w:t>
      </w:r>
      <w:r w:rsidRPr="00215CFF">
        <w:rPr>
          <w:rFonts w:ascii="Tahoma" w:hAnsi="Tahoma" w:cs="Tahoma"/>
          <w:i/>
        </w:rPr>
        <w:t>Naročnik bo račune</w:t>
      </w:r>
      <w:r w:rsidR="0026716A">
        <w:rPr>
          <w:rFonts w:ascii="Tahoma" w:hAnsi="Tahoma" w:cs="Tahoma"/>
          <w:i/>
        </w:rPr>
        <w:t>, izstavljene</w:t>
      </w:r>
      <w:r w:rsidRPr="00215CFF">
        <w:rPr>
          <w:rFonts w:ascii="Tahoma" w:hAnsi="Tahoma" w:cs="Tahoma"/>
          <w:i/>
        </w:rPr>
        <w:t xml:space="preserve"> v skladu s prejšnjim odstavkom tega člena okvirnega sporazuma, plačal na transakcijski račun izvajalca oz. podizvajalca, ki je uradno evidentiran pri AJPES in bo naveden na računu, v roku 30 (tridesetih) dni od dneva </w:t>
      </w:r>
      <w:r>
        <w:rPr>
          <w:rFonts w:ascii="Tahoma" w:hAnsi="Tahoma" w:cs="Tahoma"/>
          <w:i/>
        </w:rPr>
        <w:t xml:space="preserve">izstavitve </w:t>
      </w:r>
      <w:r w:rsidRPr="00215CFF">
        <w:rPr>
          <w:rFonts w:ascii="Tahoma" w:hAnsi="Tahoma" w:cs="Tahoma"/>
          <w:i/>
        </w:rPr>
        <w:t>pravilnega računa za opravljene storitve v vložišče naročnika.</w:t>
      </w:r>
    </w:p>
    <w:p w14:paraId="200185B7" w14:textId="3B0F7180" w:rsidR="00501F99" w:rsidRDefault="00501F99" w:rsidP="00BC5410">
      <w:pPr>
        <w:keepNext/>
        <w:keepLines/>
        <w:tabs>
          <w:tab w:val="left" w:pos="1418"/>
          <w:tab w:val="left" w:pos="1702"/>
        </w:tabs>
        <w:jc w:val="both"/>
        <w:rPr>
          <w:rFonts w:ascii="Tahoma" w:hAnsi="Tahoma" w:cs="Tahoma"/>
          <w:i/>
        </w:rPr>
      </w:pPr>
      <w:r w:rsidRPr="00D33DC7">
        <w:rPr>
          <w:rFonts w:ascii="Tahoma" w:hAnsi="Tahoma" w:cs="Tahoma"/>
          <w:i/>
          <w:u w:val="single"/>
        </w:rPr>
        <w:t>B.</w:t>
      </w:r>
      <w:r>
        <w:rPr>
          <w:rFonts w:ascii="Tahoma" w:hAnsi="Tahoma" w:cs="Tahoma"/>
          <w:i/>
          <w:u w:val="single"/>
        </w:rPr>
        <w:t xml:space="preserve"> </w:t>
      </w:r>
      <w:r w:rsidRPr="00D33DC7">
        <w:rPr>
          <w:rFonts w:ascii="Tahoma" w:hAnsi="Tahoma" w:cs="Tahoma"/>
          <w:i/>
          <w:u w:val="single"/>
        </w:rPr>
        <w:t xml:space="preserve">V primeru, da </w:t>
      </w:r>
      <w:r w:rsidRPr="00C87047">
        <w:rPr>
          <w:rFonts w:ascii="Tahoma" w:hAnsi="Tahoma" w:cs="Tahoma"/>
          <w:i/>
          <w:color w:val="000000"/>
          <w:u w:val="single"/>
        </w:rPr>
        <w:t xml:space="preserve">izvajalec </w:t>
      </w:r>
      <w:r w:rsidRPr="00D33DC7">
        <w:rPr>
          <w:rFonts w:ascii="Tahoma" w:hAnsi="Tahoma" w:cs="Tahoma"/>
          <w:i/>
          <w:u w:val="single"/>
        </w:rPr>
        <w:t xml:space="preserve">nima sedeža v Republiki Sloveniji: </w:t>
      </w:r>
      <w:r w:rsidRPr="00215CFF">
        <w:rPr>
          <w:rFonts w:ascii="Tahoma" w:hAnsi="Tahoma" w:cs="Tahoma"/>
          <w:i/>
        </w:rPr>
        <w:t>Naročnik bo račune</w:t>
      </w:r>
      <w:r w:rsidR="0026716A">
        <w:rPr>
          <w:rFonts w:ascii="Tahoma" w:hAnsi="Tahoma" w:cs="Tahoma"/>
          <w:i/>
        </w:rPr>
        <w:t>, izstavljene</w:t>
      </w:r>
      <w:r w:rsidRPr="00215CFF">
        <w:rPr>
          <w:rFonts w:ascii="Tahoma" w:hAnsi="Tahoma" w:cs="Tahoma"/>
          <w:i/>
        </w:rPr>
        <w:t xml:space="preserve"> v skladu s prejšnjim odstavkom tega člena okvirnega sporazuma, plačal na poslovni račun izvajalca oz. podizvajalca v roku 30 (tridesetih) dni od dneva </w:t>
      </w:r>
      <w:r>
        <w:rPr>
          <w:rFonts w:ascii="Tahoma" w:hAnsi="Tahoma" w:cs="Tahoma"/>
          <w:i/>
        </w:rPr>
        <w:t xml:space="preserve">izstavitve </w:t>
      </w:r>
      <w:r w:rsidRPr="00215CFF">
        <w:rPr>
          <w:rFonts w:ascii="Tahoma" w:hAnsi="Tahoma" w:cs="Tahoma"/>
          <w:i/>
        </w:rPr>
        <w:t xml:space="preserve">pravilnega računa za opravljene storitve v vložišče naročnika. Poslovni račun mora biti naveden tudi na posameznem računu. </w:t>
      </w:r>
    </w:p>
    <w:p w14:paraId="75737CDE" w14:textId="77777777" w:rsidR="00501F99" w:rsidRDefault="00501F99" w:rsidP="00BC5410">
      <w:pPr>
        <w:keepNext/>
        <w:keepLines/>
        <w:tabs>
          <w:tab w:val="left" w:pos="1418"/>
          <w:tab w:val="left" w:pos="1702"/>
        </w:tabs>
        <w:jc w:val="both"/>
        <w:rPr>
          <w:rFonts w:ascii="Tahoma" w:hAnsi="Tahoma" w:cs="Tahoma"/>
          <w:i/>
        </w:rPr>
      </w:pPr>
    </w:p>
    <w:p w14:paraId="6A8A441C" w14:textId="77777777" w:rsidR="00501F99" w:rsidRDefault="00501F99" w:rsidP="00BC5410">
      <w:pPr>
        <w:keepNext/>
        <w:keepLines/>
        <w:jc w:val="both"/>
        <w:rPr>
          <w:rFonts w:ascii="Tahoma" w:hAnsi="Tahoma" w:cs="Tahoma"/>
        </w:rPr>
      </w:pPr>
      <w:r w:rsidRPr="0094542F">
        <w:rPr>
          <w:rFonts w:ascii="Tahoma" w:hAnsi="Tahoma" w:cs="Tahoma"/>
        </w:rPr>
        <w:t xml:space="preserve">V primeru, da izstavljeni račun ni pravilen, ga je naročnik v </w:t>
      </w:r>
      <w:r>
        <w:rPr>
          <w:rFonts w:ascii="Tahoma" w:hAnsi="Tahoma" w:cs="Tahoma"/>
        </w:rPr>
        <w:t>petih</w:t>
      </w:r>
      <w:r w:rsidRPr="0094542F">
        <w:rPr>
          <w:rFonts w:ascii="Tahoma" w:hAnsi="Tahoma" w:cs="Tahoma"/>
        </w:rPr>
        <w:t xml:space="preserve"> (</w:t>
      </w:r>
      <w:r>
        <w:rPr>
          <w:rFonts w:ascii="Tahoma" w:hAnsi="Tahoma" w:cs="Tahoma"/>
        </w:rPr>
        <w:t>5</w:t>
      </w:r>
      <w:r w:rsidRPr="0094542F">
        <w:rPr>
          <w:rFonts w:ascii="Tahoma" w:hAnsi="Tahoma" w:cs="Tahoma"/>
        </w:rPr>
        <w:t>) koledarskih dn</w:t>
      </w:r>
      <w:r>
        <w:rPr>
          <w:rFonts w:ascii="Tahoma" w:hAnsi="Tahoma" w:cs="Tahoma"/>
        </w:rPr>
        <w:t>eh</w:t>
      </w:r>
      <w:r w:rsidRPr="0094542F">
        <w:rPr>
          <w:rFonts w:ascii="Tahoma" w:hAnsi="Tahoma" w:cs="Tahoma"/>
        </w:rPr>
        <w:t xml:space="preserve"> </w:t>
      </w:r>
      <w:r>
        <w:rPr>
          <w:rFonts w:ascii="Tahoma" w:hAnsi="Tahoma" w:cs="Tahoma"/>
        </w:rPr>
        <w:t xml:space="preserve">od prejema </w:t>
      </w:r>
      <w:r w:rsidRPr="0094542F">
        <w:rPr>
          <w:rFonts w:ascii="Tahoma" w:hAnsi="Tahoma" w:cs="Tahoma"/>
        </w:rPr>
        <w:t>dolžan zavrniti z obrazložitvijo, izvajalec pa je dolžan izstaviti nov</w:t>
      </w:r>
      <w:r>
        <w:rPr>
          <w:rFonts w:ascii="Tahoma" w:hAnsi="Tahoma" w:cs="Tahoma"/>
        </w:rPr>
        <w:t>,</w:t>
      </w:r>
      <w:r w:rsidRPr="0094542F">
        <w:rPr>
          <w:rFonts w:ascii="Tahoma" w:hAnsi="Tahoma" w:cs="Tahoma"/>
        </w:rPr>
        <w:t xml:space="preserve"> popravljen račun v roku </w:t>
      </w:r>
      <w:r>
        <w:rPr>
          <w:rFonts w:ascii="Tahoma" w:hAnsi="Tahoma" w:cs="Tahoma"/>
        </w:rPr>
        <w:t>petih</w:t>
      </w:r>
      <w:r w:rsidRPr="0094542F">
        <w:rPr>
          <w:rFonts w:ascii="Tahoma" w:hAnsi="Tahoma" w:cs="Tahoma"/>
        </w:rPr>
        <w:t xml:space="preserve"> (</w:t>
      </w:r>
      <w:r>
        <w:rPr>
          <w:rFonts w:ascii="Tahoma" w:hAnsi="Tahoma" w:cs="Tahoma"/>
        </w:rPr>
        <w:t>5</w:t>
      </w:r>
      <w:r w:rsidRPr="0094542F">
        <w:rPr>
          <w:rFonts w:ascii="Tahoma" w:hAnsi="Tahoma" w:cs="Tahoma"/>
        </w:rPr>
        <w:t>) koledarskih dni od zavrnitve, v kater</w:t>
      </w:r>
      <w:r>
        <w:rPr>
          <w:rFonts w:ascii="Tahoma" w:hAnsi="Tahoma" w:cs="Tahoma"/>
        </w:rPr>
        <w:t>em</w:t>
      </w:r>
      <w:r w:rsidRPr="0094542F">
        <w:rPr>
          <w:rFonts w:ascii="Tahoma" w:hAnsi="Tahoma" w:cs="Tahoma"/>
        </w:rPr>
        <w:t xml:space="preserve"> bo izkazana pravilna vrednost izvedenih </w:t>
      </w:r>
      <w:r>
        <w:rPr>
          <w:rFonts w:ascii="Tahoma" w:hAnsi="Tahoma" w:cs="Tahoma"/>
        </w:rPr>
        <w:t>storitev</w:t>
      </w:r>
      <w:r w:rsidRPr="0094542F">
        <w:rPr>
          <w:rFonts w:ascii="Tahoma" w:hAnsi="Tahoma" w:cs="Tahoma"/>
        </w:rPr>
        <w:t>.</w:t>
      </w:r>
    </w:p>
    <w:p w14:paraId="5563E2ED" w14:textId="77777777" w:rsidR="00501F99" w:rsidRDefault="00501F99" w:rsidP="00BC5410">
      <w:pPr>
        <w:keepNext/>
        <w:keepLines/>
        <w:jc w:val="both"/>
        <w:rPr>
          <w:rFonts w:ascii="Tahoma" w:hAnsi="Tahoma" w:cs="Tahoma"/>
        </w:rPr>
      </w:pPr>
    </w:p>
    <w:p w14:paraId="7405887E" w14:textId="77777777" w:rsidR="00501F99" w:rsidRDefault="00501F99" w:rsidP="00BC5410">
      <w:pPr>
        <w:keepNext/>
        <w:keepLines/>
        <w:jc w:val="both"/>
        <w:rPr>
          <w:rFonts w:ascii="Tahoma" w:hAnsi="Tahoma" w:cs="Tahoma"/>
        </w:rPr>
      </w:pPr>
      <w:r w:rsidRPr="00C509F8">
        <w:rPr>
          <w:rFonts w:ascii="Tahoma" w:hAnsi="Tahoma" w:cs="Tahoma"/>
        </w:rPr>
        <w:t>V primeru naročnikove zamude pri plačilu ima izvajalec pravico zaračunati zakonite zamudne obresti.</w:t>
      </w:r>
    </w:p>
    <w:p w14:paraId="30D560CB" w14:textId="77777777" w:rsidR="004B507E" w:rsidRPr="00C8579C" w:rsidRDefault="004B507E" w:rsidP="00BC5410">
      <w:pPr>
        <w:keepNext/>
        <w:keepLines/>
        <w:jc w:val="both"/>
        <w:rPr>
          <w:rFonts w:ascii="Tahoma" w:hAnsi="Tahoma"/>
        </w:rPr>
      </w:pPr>
    </w:p>
    <w:p w14:paraId="42C31DC4" w14:textId="77777777" w:rsidR="00A63AD7" w:rsidRPr="00C8579C" w:rsidRDefault="00A63AD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9223DC2" w14:textId="77777777" w:rsidR="00E0302E" w:rsidRDefault="00E0302E" w:rsidP="00BC5410">
      <w:pPr>
        <w:keepNext/>
        <w:keepLines/>
        <w:tabs>
          <w:tab w:val="left" w:pos="567"/>
          <w:tab w:val="left" w:pos="1418"/>
          <w:tab w:val="left" w:pos="1702"/>
        </w:tabs>
        <w:jc w:val="both"/>
        <w:rPr>
          <w:rFonts w:ascii="Tahoma" w:hAnsi="Tahoma" w:cs="Tahoma"/>
        </w:rPr>
      </w:pPr>
    </w:p>
    <w:p w14:paraId="5A9DD8D6" w14:textId="08B71A28" w:rsidR="00A63AD7" w:rsidRPr="00C8579C" w:rsidRDefault="00A63AD7" w:rsidP="00BC5410">
      <w:pPr>
        <w:keepNext/>
        <w:keepLines/>
        <w:tabs>
          <w:tab w:val="left" w:pos="567"/>
          <w:tab w:val="left" w:pos="1418"/>
          <w:tab w:val="left" w:pos="1702"/>
        </w:tabs>
        <w:jc w:val="both"/>
        <w:rPr>
          <w:rFonts w:ascii="Tahoma" w:hAnsi="Tahoma" w:cs="Tahoma"/>
          <w:color w:val="000000"/>
        </w:rPr>
      </w:pPr>
      <w:r w:rsidRPr="00C8579C">
        <w:rPr>
          <w:rFonts w:ascii="Tahoma" w:hAnsi="Tahoma" w:cs="Tahoma"/>
        </w:rPr>
        <w:t xml:space="preserve">Stranki okvirnega sporazuma </w:t>
      </w:r>
      <w:r w:rsidRPr="00C8579C">
        <w:rPr>
          <w:rFonts w:ascii="Tahoma" w:hAnsi="Tahoma" w:cs="Tahoma"/>
          <w:color w:val="000000"/>
        </w:rPr>
        <w:t xml:space="preserve">se zavezujeta, da velja prepoved odstopa oziroma cesije denarnih terjatev, ki izvirajo iz predmetnega </w:t>
      </w:r>
      <w:r w:rsidRPr="00C8579C">
        <w:rPr>
          <w:rFonts w:ascii="Tahoma" w:hAnsi="Tahoma" w:cs="Tahoma"/>
        </w:rPr>
        <w:t>okvirnega sporazuma</w:t>
      </w:r>
      <w:r w:rsidRPr="00C8579C">
        <w:rPr>
          <w:rFonts w:ascii="Tahoma" w:hAnsi="Tahoma" w:cs="Tahoma"/>
          <w:color w:val="000000"/>
        </w:rPr>
        <w:t>, drugim pravnim ali fizičnim osebam, razen bankam. V primeru odstopa denarne terjatve drugim pravnim ali fizičnim osebam, razen bankam, odstop nima pravnega učinka.</w:t>
      </w:r>
    </w:p>
    <w:p w14:paraId="74947184" w14:textId="77777777" w:rsidR="007F2DA2" w:rsidRPr="00C8579C" w:rsidRDefault="007F2DA2" w:rsidP="00BC5410">
      <w:pPr>
        <w:keepNext/>
        <w:keepLines/>
        <w:tabs>
          <w:tab w:val="left" w:pos="567"/>
          <w:tab w:val="left" w:pos="1702"/>
        </w:tabs>
        <w:jc w:val="both"/>
        <w:rPr>
          <w:rFonts w:ascii="Tahoma" w:hAnsi="Tahoma" w:cs="Tahoma"/>
        </w:rPr>
      </w:pPr>
    </w:p>
    <w:p w14:paraId="7DD3C4BE" w14:textId="77777777" w:rsidR="006C4C08" w:rsidRPr="00C8579C" w:rsidRDefault="006C4C08"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PODIZVAJALCI</w:t>
      </w:r>
    </w:p>
    <w:p w14:paraId="402FAD87" w14:textId="77777777" w:rsidR="006C4C08" w:rsidRPr="00C8579C" w:rsidRDefault="006C4C08" w:rsidP="00BC5410">
      <w:pPr>
        <w:keepNext/>
        <w:keepLines/>
        <w:tabs>
          <w:tab w:val="left" w:pos="851"/>
          <w:tab w:val="left" w:pos="1702"/>
        </w:tabs>
        <w:ind w:left="1440"/>
        <w:jc w:val="both"/>
        <w:rPr>
          <w:rFonts w:ascii="Tahoma" w:hAnsi="Tahoma" w:cs="Tahoma"/>
          <w:b/>
        </w:rPr>
      </w:pPr>
    </w:p>
    <w:p w14:paraId="0020DB4E" w14:textId="77777777" w:rsidR="00575670" w:rsidRPr="00C8579C" w:rsidRDefault="00575670"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75228B" w:rsidRPr="00C8579C">
        <w:rPr>
          <w:rFonts w:ascii="Tahoma" w:hAnsi="Tahoma" w:cs="Tahoma"/>
        </w:rPr>
        <w:t>len</w:t>
      </w:r>
    </w:p>
    <w:p w14:paraId="0789E8DA" w14:textId="77777777" w:rsidR="00A460F0" w:rsidRPr="00C8579C" w:rsidRDefault="00A460F0" w:rsidP="00BC5410">
      <w:pPr>
        <w:keepNext/>
        <w:keepLines/>
        <w:jc w:val="both"/>
        <w:rPr>
          <w:rFonts w:ascii="Tahoma" w:hAnsi="Tahoma" w:cs="Tahoma"/>
        </w:rPr>
      </w:pPr>
    </w:p>
    <w:p w14:paraId="50B6986F" w14:textId="77777777" w:rsidR="000042FF" w:rsidRPr="00C8579C" w:rsidRDefault="000042FF" w:rsidP="00BC5410">
      <w:pPr>
        <w:keepNext/>
        <w:keepLines/>
        <w:jc w:val="both"/>
        <w:rPr>
          <w:rFonts w:ascii="Tahoma" w:hAnsi="Tahoma" w:cs="Tahoma"/>
        </w:rPr>
      </w:pPr>
      <w:r w:rsidRPr="00C8579C">
        <w:rPr>
          <w:rFonts w:ascii="Tahoma" w:hAnsi="Tahoma" w:cs="Tahoma"/>
        </w:rPr>
        <w:t>Izvajalec v okviru tega okvirnega sporazuma nastopa skupaj z naslednjim/i podizvajalcem/ci:</w:t>
      </w:r>
    </w:p>
    <w:p w14:paraId="0802CD1C" w14:textId="77777777" w:rsidR="00745A83" w:rsidRPr="00C8579C" w:rsidRDefault="00745A83" w:rsidP="00BC5410">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77E8" w:rsidRPr="00C8579C" w14:paraId="6219F25B" w14:textId="77777777" w:rsidTr="00147D4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6E8359DA"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401AE041" w14:textId="77777777" w:rsidR="008C77E8" w:rsidRPr="00C8579C" w:rsidRDefault="008C77E8" w:rsidP="00BC5410">
            <w:pPr>
              <w:keepNext/>
              <w:keepLines/>
              <w:rPr>
                <w:rFonts w:ascii="Tahoma" w:hAnsi="Tahoma" w:cs="Tahoma"/>
                <w:szCs w:val="18"/>
              </w:rPr>
            </w:pPr>
          </w:p>
        </w:tc>
      </w:tr>
      <w:tr w:rsidR="008C77E8" w:rsidRPr="00C8579C" w14:paraId="0E586315"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1873779C"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20C05A64" w14:textId="77777777" w:rsidR="008C77E8" w:rsidRPr="00C8579C" w:rsidRDefault="008C77E8" w:rsidP="00BC5410">
            <w:pPr>
              <w:keepNext/>
              <w:keepLines/>
              <w:rPr>
                <w:rFonts w:ascii="Tahoma" w:hAnsi="Tahoma" w:cs="Tahoma"/>
                <w:szCs w:val="18"/>
              </w:rPr>
            </w:pPr>
          </w:p>
        </w:tc>
      </w:tr>
      <w:tr w:rsidR="008C77E8" w:rsidRPr="00C8579C" w14:paraId="272B6839" w14:textId="77777777" w:rsidTr="00147D4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6FDDCB4F"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2ACD75C2" w14:textId="77777777" w:rsidR="008C77E8" w:rsidRPr="00C8579C" w:rsidRDefault="008C77E8" w:rsidP="00BC5410">
            <w:pPr>
              <w:keepNext/>
              <w:keepLines/>
              <w:rPr>
                <w:rFonts w:ascii="Tahoma" w:hAnsi="Tahoma" w:cs="Tahoma"/>
                <w:szCs w:val="18"/>
              </w:rPr>
            </w:pPr>
          </w:p>
        </w:tc>
      </w:tr>
      <w:tr w:rsidR="008C77E8" w:rsidRPr="00C8579C" w14:paraId="0CEB5866" w14:textId="77777777" w:rsidTr="00147D4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474A16E4"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005D0DE9" w14:textId="77777777" w:rsidR="008C77E8" w:rsidRPr="00C8579C" w:rsidRDefault="008C77E8" w:rsidP="00BC5410">
            <w:pPr>
              <w:keepNext/>
              <w:keepLines/>
              <w:rPr>
                <w:rFonts w:ascii="Tahoma" w:hAnsi="Tahoma" w:cs="Tahoma"/>
                <w:szCs w:val="18"/>
              </w:rPr>
            </w:pPr>
          </w:p>
        </w:tc>
      </w:tr>
      <w:tr w:rsidR="008C77E8" w:rsidRPr="00C8579C" w14:paraId="6F9C05CF"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3BAAEFBD"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27BBEDBC" w14:textId="77777777" w:rsidR="008C77E8" w:rsidRPr="00C8579C" w:rsidRDefault="008C77E8" w:rsidP="00BC5410">
            <w:pPr>
              <w:keepNext/>
              <w:keepLines/>
              <w:rPr>
                <w:rFonts w:ascii="Tahoma" w:hAnsi="Tahoma" w:cs="Tahoma"/>
                <w:szCs w:val="18"/>
              </w:rPr>
            </w:pPr>
          </w:p>
        </w:tc>
      </w:tr>
      <w:tr w:rsidR="008C77E8" w:rsidRPr="00C8579C" w14:paraId="6FA44ABF"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F97BF19" w14:textId="77777777" w:rsidR="008C77E8" w:rsidRPr="00C8579C" w:rsidRDefault="008C77E8" w:rsidP="00BC5410">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0B8B0750" w14:textId="77777777" w:rsidR="008C77E8" w:rsidRPr="00C8579C" w:rsidRDefault="008C77E8" w:rsidP="00BC5410">
            <w:pPr>
              <w:keepNext/>
              <w:keepLines/>
              <w:jc w:val="center"/>
              <w:rPr>
                <w:rFonts w:ascii="Tahoma" w:hAnsi="Tahoma" w:cs="Tahoma"/>
                <w:szCs w:val="18"/>
              </w:rPr>
            </w:pPr>
            <w:r w:rsidRPr="00C8579C">
              <w:rPr>
                <w:rFonts w:ascii="Tahoma" w:hAnsi="Tahoma" w:cs="Tahoma"/>
                <w:szCs w:val="18"/>
              </w:rPr>
              <w:t>DA / NE</w:t>
            </w:r>
          </w:p>
        </w:tc>
      </w:tr>
      <w:tr w:rsidR="008C77E8" w:rsidRPr="00C8579C" w14:paraId="7B2AAE53" w14:textId="77777777" w:rsidTr="00147D46">
        <w:trPr>
          <w:trHeight w:val="301"/>
          <w:jc w:val="center"/>
        </w:trPr>
        <w:tc>
          <w:tcPr>
            <w:tcW w:w="4519" w:type="dxa"/>
            <w:vMerge w:val="restart"/>
            <w:tcBorders>
              <w:top w:val="single" w:sz="4" w:space="0" w:color="auto"/>
              <w:left w:val="single" w:sz="4" w:space="0" w:color="auto"/>
              <w:right w:val="single" w:sz="4" w:space="0" w:color="auto"/>
            </w:tcBorders>
            <w:vAlign w:val="center"/>
          </w:tcPr>
          <w:p w14:paraId="0CD4748E"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 xml:space="preserve">Del javnega naročila, ki se oddaja v </w:t>
            </w:r>
            <w:proofErr w:type="spellStart"/>
            <w:r w:rsidRPr="00C8579C">
              <w:rPr>
                <w:rFonts w:ascii="Tahoma" w:hAnsi="Tahoma" w:cs="Tahoma"/>
                <w:szCs w:val="18"/>
              </w:rPr>
              <w:t>podizvajanje</w:t>
            </w:r>
            <w:proofErr w:type="spellEnd"/>
            <w:r w:rsidRPr="00C8579C">
              <w:rPr>
                <w:rFonts w:ascii="Tahoma" w:hAnsi="Tahoma" w:cs="Tahoma"/>
                <w:szCs w:val="18"/>
              </w:rPr>
              <w:t xml:space="preserv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4D88261B" w14:textId="77777777" w:rsidR="008C77E8" w:rsidRPr="00C8579C" w:rsidRDefault="008C77E8" w:rsidP="00BC5410">
            <w:pPr>
              <w:keepNext/>
              <w:keepLines/>
              <w:rPr>
                <w:szCs w:val="18"/>
              </w:rPr>
            </w:pPr>
          </w:p>
        </w:tc>
      </w:tr>
      <w:tr w:rsidR="008C77E8" w:rsidRPr="00C8579C" w14:paraId="0A070F52" w14:textId="77777777" w:rsidTr="00147D46">
        <w:trPr>
          <w:trHeight w:val="305"/>
          <w:jc w:val="center"/>
        </w:trPr>
        <w:tc>
          <w:tcPr>
            <w:tcW w:w="4519" w:type="dxa"/>
            <w:vMerge/>
            <w:tcBorders>
              <w:left w:val="single" w:sz="4" w:space="0" w:color="auto"/>
              <w:bottom w:val="single" w:sz="4" w:space="0" w:color="auto"/>
              <w:right w:val="single" w:sz="4" w:space="0" w:color="auto"/>
            </w:tcBorders>
            <w:vAlign w:val="center"/>
          </w:tcPr>
          <w:p w14:paraId="2F6EA229" w14:textId="77777777" w:rsidR="008C77E8" w:rsidRPr="00C8579C" w:rsidRDefault="008C77E8" w:rsidP="00BC5410">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424FCA0C" w14:textId="77777777" w:rsidR="008C77E8" w:rsidRPr="00C8579C" w:rsidRDefault="008C77E8" w:rsidP="00BC5410">
            <w:pPr>
              <w:keepNext/>
              <w:keepLines/>
              <w:rPr>
                <w:szCs w:val="18"/>
              </w:rPr>
            </w:pPr>
          </w:p>
        </w:tc>
      </w:tr>
      <w:tr w:rsidR="008C77E8" w:rsidRPr="00C8579C" w14:paraId="6612FFDB"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4BE371EA"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 xml:space="preserve">Količina/Delež (%) v </w:t>
            </w:r>
            <w:proofErr w:type="spellStart"/>
            <w:r w:rsidRPr="00C8579C">
              <w:rPr>
                <w:rFonts w:ascii="Tahoma" w:hAnsi="Tahoma" w:cs="Tahoma"/>
                <w:szCs w:val="18"/>
              </w:rPr>
              <w:t>podizvajanju</w:t>
            </w:r>
            <w:proofErr w:type="spellEnd"/>
          </w:p>
        </w:tc>
        <w:tc>
          <w:tcPr>
            <w:tcW w:w="4659" w:type="dxa"/>
            <w:tcBorders>
              <w:top w:val="single" w:sz="4" w:space="0" w:color="auto"/>
              <w:left w:val="single" w:sz="4" w:space="0" w:color="auto"/>
              <w:bottom w:val="single" w:sz="4" w:space="0" w:color="auto"/>
              <w:right w:val="single" w:sz="4" w:space="0" w:color="auto"/>
            </w:tcBorders>
            <w:vAlign w:val="center"/>
          </w:tcPr>
          <w:p w14:paraId="6F95EF87" w14:textId="77777777" w:rsidR="008C77E8" w:rsidRPr="00C8579C" w:rsidRDefault="008C77E8" w:rsidP="00BC5410">
            <w:pPr>
              <w:keepNext/>
              <w:keepLines/>
              <w:rPr>
                <w:szCs w:val="18"/>
              </w:rPr>
            </w:pPr>
          </w:p>
        </w:tc>
      </w:tr>
      <w:tr w:rsidR="008C77E8" w:rsidRPr="00C8579C" w14:paraId="5EA4FDCA" w14:textId="77777777" w:rsidTr="00147D46">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01EE7178" w14:textId="20AE63F2" w:rsidR="008C77E8" w:rsidRPr="00C8579C" w:rsidRDefault="008C77E8" w:rsidP="00BC5410">
            <w:pPr>
              <w:keepNext/>
              <w:keepLines/>
              <w:jc w:val="both"/>
              <w:rPr>
                <w:rFonts w:ascii="Tahoma" w:hAnsi="Tahoma" w:cs="Tahoma"/>
                <w:szCs w:val="18"/>
              </w:rPr>
            </w:pPr>
            <w:r w:rsidRPr="00C8579C">
              <w:rPr>
                <w:rFonts w:ascii="Tahoma" w:hAnsi="Tahoma" w:cs="Tahoma"/>
                <w:szCs w:val="18"/>
              </w:rPr>
              <w:t xml:space="preserve">Vrednost del </w:t>
            </w:r>
            <w:r w:rsidR="00CC720B">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3383B434" w14:textId="77777777" w:rsidR="008C77E8" w:rsidRPr="00C8579C" w:rsidRDefault="008C77E8" w:rsidP="00BC5410">
            <w:pPr>
              <w:keepNext/>
              <w:keepLines/>
              <w:rPr>
                <w:szCs w:val="18"/>
              </w:rPr>
            </w:pPr>
          </w:p>
        </w:tc>
      </w:tr>
      <w:tr w:rsidR="008C77E8" w:rsidRPr="00C8579C" w14:paraId="7144BE3B"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7AA9297D"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46A98AF5" w14:textId="77777777" w:rsidR="008C77E8" w:rsidRPr="00C8579C" w:rsidRDefault="008C77E8" w:rsidP="00BC5410">
            <w:pPr>
              <w:keepNext/>
              <w:keepLines/>
              <w:rPr>
                <w:szCs w:val="18"/>
              </w:rPr>
            </w:pPr>
          </w:p>
        </w:tc>
      </w:tr>
      <w:tr w:rsidR="008C77E8" w:rsidRPr="00C8579C" w14:paraId="359AD875" w14:textId="77777777" w:rsidTr="00147D46">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7542C67B" w14:textId="77777777" w:rsidR="008C77E8" w:rsidRPr="00C8579C" w:rsidRDefault="008C77E8" w:rsidP="00BC5410">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1DC55000" w14:textId="77777777" w:rsidR="008C77E8" w:rsidRPr="00C8579C" w:rsidRDefault="008C77E8" w:rsidP="00BC5410">
            <w:pPr>
              <w:keepNext/>
              <w:keepLines/>
              <w:rPr>
                <w:szCs w:val="18"/>
              </w:rPr>
            </w:pPr>
          </w:p>
        </w:tc>
      </w:tr>
    </w:tbl>
    <w:p w14:paraId="106ECCC9" w14:textId="77777777" w:rsidR="008C77E8" w:rsidRPr="00C8579C" w:rsidRDefault="008C77E8" w:rsidP="00BC5410">
      <w:pPr>
        <w:keepNext/>
        <w:keepLines/>
        <w:jc w:val="both"/>
        <w:rPr>
          <w:rFonts w:ascii="Tahoma" w:hAnsi="Tahoma" w:cs="Tahoma"/>
        </w:rPr>
      </w:pPr>
    </w:p>
    <w:p w14:paraId="05B2EB0D" w14:textId="77777777" w:rsidR="009C0D7F" w:rsidRPr="00C8579C" w:rsidRDefault="009C0D7F" w:rsidP="00BC5410">
      <w:pPr>
        <w:keepNext/>
        <w:keepLines/>
        <w:jc w:val="both"/>
        <w:rPr>
          <w:rFonts w:ascii="Tahoma" w:hAnsi="Tahoma" w:cs="Tahoma"/>
        </w:rPr>
      </w:pPr>
      <w:r w:rsidRPr="00C8579C">
        <w:rPr>
          <w:rFonts w:ascii="Tahoma" w:hAnsi="Tahoma" w:cs="Tahoma"/>
        </w:rPr>
        <w:t xml:space="preserve">Izvajalec v razmerju do naročnika v celoti odgovarja za dobro izvedbo obveznosti iz okvirnega sporazuma, ne glede na število podizvajalcev. </w:t>
      </w:r>
    </w:p>
    <w:p w14:paraId="3BF015C2" w14:textId="77777777" w:rsidR="009C0D7F" w:rsidRPr="00C8579C" w:rsidRDefault="009C0D7F" w:rsidP="00BC5410">
      <w:pPr>
        <w:keepNext/>
        <w:keepLines/>
        <w:jc w:val="both"/>
        <w:rPr>
          <w:rFonts w:ascii="Tahoma" w:hAnsi="Tahoma" w:cs="Tahoma"/>
        </w:rPr>
      </w:pPr>
    </w:p>
    <w:p w14:paraId="047F8A9F" w14:textId="02805DD2" w:rsidR="005369A2" w:rsidRDefault="005369A2" w:rsidP="00BC5410">
      <w:pPr>
        <w:keepNext/>
        <w:keepLines/>
        <w:jc w:val="both"/>
        <w:rPr>
          <w:rFonts w:ascii="Tahoma" w:hAnsi="Tahoma" w:cs="Tahoma"/>
        </w:rPr>
      </w:pPr>
      <w:r w:rsidRPr="00C8579C">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w:t>
      </w:r>
      <w:r w:rsidR="004D735C" w:rsidRPr="00C8579C">
        <w:rPr>
          <w:rFonts w:ascii="Tahoma" w:hAnsi="Tahoma" w:cs="Tahoma"/>
        </w:rPr>
        <w:t>, priloge, ki se nanašajo na podizvajalca in so zahtevani v razpisni dokumentaciji</w:t>
      </w:r>
      <w:r w:rsidRPr="00C8579C">
        <w:rPr>
          <w:rFonts w:ascii="Tahoma" w:hAnsi="Tahoma" w:cs="Tahoma"/>
        </w:rPr>
        <w:t xml:space="preserve"> </w:t>
      </w:r>
      <w:r w:rsidR="004D735C" w:rsidRPr="00C8579C">
        <w:rPr>
          <w:rFonts w:ascii="Tahoma" w:hAnsi="Tahoma" w:cs="Tahoma"/>
        </w:rPr>
        <w:t>ter</w:t>
      </w:r>
      <w:r w:rsidRPr="00C8579C">
        <w:rPr>
          <w:rFonts w:ascii="Tahoma" w:hAnsi="Tahoma" w:cs="Tahoma"/>
        </w:rPr>
        <w:t xml:space="preserve"> pisno zahtevo novega podizvajalca za neposredno plačilo, če novi podizvajalec to zahteva. </w:t>
      </w:r>
    </w:p>
    <w:p w14:paraId="119BF811" w14:textId="77777777" w:rsidR="00E0302E" w:rsidRPr="00C8579C" w:rsidRDefault="00E0302E" w:rsidP="00BC5410">
      <w:pPr>
        <w:keepNext/>
        <w:keepLines/>
        <w:jc w:val="both"/>
        <w:rPr>
          <w:rFonts w:ascii="Tahoma" w:hAnsi="Tahoma" w:cs="Tahoma"/>
        </w:rPr>
      </w:pPr>
    </w:p>
    <w:p w14:paraId="1A53FB8C" w14:textId="77777777" w:rsidR="009C0D7F" w:rsidRPr="00C8579C" w:rsidRDefault="009C0D7F" w:rsidP="00BC5410">
      <w:pPr>
        <w:keepNext/>
        <w:keepLines/>
        <w:jc w:val="both"/>
        <w:rPr>
          <w:rFonts w:ascii="Tahoma" w:hAnsi="Tahoma" w:cs="Tahoma"/>
        </w:rPr>
      </w:pPr>
      <w:r w:rsidRPr="00C8579C">
        <w:rPr>
          <w:rFonts w:ascii="Tahoma" w:hAnsi="Tahoma" w:cs="Tahoma"/>
        </w:rPr>
        <w:t xml:space="preserve">Naročnik lahko zavrne predlog za zamenjavo podizvajalca oziroma vključitev novega podizvajalca, če bi to lahko vplivalo na nemoteno izvajanje ali dokončanje storitev in če novi podizvajalec ne izpolnjuje pogojev, ki jih je postavil naročnik v razpisni dokumentaciji. Naročnik bo o morebitni zavrnitvi novega podizvajalca obvestiti izvajalca najpozneje v desetih (10) dneh od prejema predloga. </w:t>
      </w:r>
    </w:p>
    <w:p w14:paraId="22E5DC5D" w14:textId="77777777" w:rsidR="009C0D7F" w:rsidRPr="00C8579C" w:rsidRDefault="009C0D7F" w:rsidP="00BC5410">
      <w:pPr>
        <w:keepNext/>
        <w:keepLines/>
        <w:jc w:val="both"/>
        <w:rPr>
          <w:rFonts w:ascii="Tahoma" w:hAnsi="Tahoma" w:cs="Tahoma"/>
          <w:b/>
          <w:i/>
        </w:rPr>
      </w:pPr>
    </w:p>
    <w:p w14:paraId="67439F98" w14:textId="77777777" w:rsidR="009C0D7F" w:rsidRPr="00C8579C" w:rsidRDefault="009C0D7F" w:rsidP="00BC5410">
      <w:pPr>
        <w:keepNext/>
        <w:keepLines/>
        <w:jc w:val="both"/>
        <w:rPr>
          <w:rFonts w:ascii="Tahoma" w:hAnsi="Tahoma" w:cs="Tahoma"/>
          <w:i/>
        </w:rPr>
      </w:pPr>
      <w:r w:rsidRPr="00C8579C">
        <w:rPr>
          <w:rFonts w:ascii="Tahoma" w:hAnsi="Tahoma" w:cs="Tahoma"/>
          <w:b/>
          <w:i/>
        </w:rPr>
        <w:t>se upošteva v primeru, da izvajalec nastopa s podizvajalcem, ki zahteva neposredno plačilo:</w:t>
      </w:r>
    </w:p>
    <w:p w14:paraId="284E72D2" w14:textId="77777777" w:rsidR="009C0D7F" w:rsidRPr="00C8579C" w:rsidRDefault="009C0D7F" w:rsidP="00BC5410">
      <w:pPr>
        <w:keepNext/>
        <w:keepLines/>
        <w:jc w:val="both"/>
        <w:rPr>
          <w:rFonts w:ascii="Tahoma" w:eastAsia="Calibri" w:hAnsi="Tahoma" w:cs="Tahoma"/>
        </w:rPr>
      </w:pPr>
      <w:r w:rsidRPr="00C8579C">
        <w:rPr>
          <w:rFonts w:ascii="Tahoma" w:eastAsia="Calibri" w:hAnsi="Tahoma" w:cs="Tahoma"/>
        </w:rPr>
        <w:lastRenderedPageBreak/>
        <w:t xml:space="preserve">Izvajalec s podpisom </w:t>
      </w:r>
      <w:r w:rsidRPr="00C8579C">
        <w:rPr>
          <w:rFonts w:ascii="Tahoma" w:hAnsi="Tahoma" w:cs="Tahoma"/>
        </w:rPr>
        <w:t xml:space="preserve">tega okvirnega sporazuma </w:t>
      </w:r>
      <w:r w:rsidRPr="00C8579C">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C8579C">
        <w:rPr>
          <w:rFonts w:ascii="Tahoma" w:hAnsi="Tahoma" w:cs="Tahoma"/>
        </w:rPr>
        <w:t>na podlagi katerega naročnik namesto izvajalca poravna podizvajalčevo terjatev do izvajalca.</w:t>
      </w:r>
    </w:p>
    <w:p w14:paraId="6497ABA4" w14:textId="77777777" w:rsidR="009C0D7F" w:rsidRPr="00C8579C" w:rsidRDefault="009C0D7F" w:rsidP="00BC5410">
      <w:pPr>
        <w:keepNext/>
        <w:keepLines/>
        <w:ind w:left="357"/>
        <w:jc w:val="both"/>
        <w:rPr>
          <w:rFonts w:ascii="Tahoma" w:hAnsi="Tahoma" w:cs="Tahoma"/>
        </w:rPr>
      </w:pPr>
    </w:p>
    <w:p w14:paraId="29A0AC1D" w14:textId="77777777" w:rsidR="009C0D7F" w:rsidRPr="00C8579C" w:rsidRDefault="009C0D7F" w:rsidP="00BC5410">
      <w:pPr>
        <w:keepNext/>
        <w:keepLines/>
        <w:jc w:val="both"/>
        <w:rPr>
          <w:rFonts w:ascii="Tahoma" w:hAnsi="Tahoma" w:cs="Tahoma"/>
        </w:rPr>
      </w:pPr>
      <w:r w:rsidRPr="00C8579C">
        <w:rPr>
          <w:rFonts w:ascii="Tahoma" w:hAnsi="Tahoma" w:cs="Tahoma"/>
        </w:rPr>
        <w:t>Izvajalec mora za podizvajalca, ki zahteva neposredno plačilo, ob vsakem računu priložiti:</w:t>
      </w:r>
    </w:p>
    <w:p w14:paraId="13F79FD7" w14:textId="77777777" w:rsidR="009C0D7F" w:rsidRPr="00C8579C" w:rsidRDefault="009C0D7F" w:rsidP="00BC5410">
      <w:pPr>
        <w:keepNext/>
        <w:keepLines/>
        <w:numPr>
          <w:ilvl w:val="0"/>
          <w:numId w:val="12"/>
        </w:numPr>
        <w:jc w:val="both"/>
        <w:rPr>
          <w:rFonts w:ascii="Tahoma" w:hAnsi="Tahoma" w:cs="Tahoma"/>
        </w:rPr>
      </w:pPr>
      <w:r w:rsidRPr="00C8579C">
        <w:rPr>
          <w:rFonts w:ascii="Tahoma" w:hAnsi="Tahoma" w:cs="Tahoma"/>
        </w:rPr>
        <w:t>račun podizvajalca za opravljene obveznosti iz okvirnega sporazuma, potrjen s strani izvajalca, na podlagi katerega naročnik izvede nakazilo za opravljene obveznosti iz okvirnega sporazuma</w:t>
      </w:r>
      <w:r w:rsidRPr="00C8579C" w:rsidDel="00654A1C">
        <w:rPr>
          <w:rFonts w:ascii="Tahoma" w:hAnsi="Tahoma" w:cs="Tahoma"/>
        </w:rPr>
        <w:t xml:space="preserve"> </w:t>
      </w:r>
      <w:r w:rsidRPr="00C8579C">
        <w:rPr>
          <w:rFonts w:ascii="Tahoma" w:hAnsi="Tahoma" w:cs="Tahoma"/>
        </w:rPr>
        <w:t xml:space="preserve">neposredno na račun podizvajalca ali </w:t>
      </w:r>
    </w:p>
    <w:p w14:paraId="1DBBC3A3" w14:textId="77777777" w:rsidR="009C0D7F" w:rsidRPr="00C8579C" w:rsidRDefault="009C0D7F" w:rsidP="00BC5410">
      <w:pPr>
        <w:keepNext/>
        <w:keepLines/>
        <w:numPr>
          <w:ilvl w:val="0"/>
          <w:numId w:val="12"/>
        </w:numPr>
        <w:jc w:val="both"/>
        <w:rPr>
          <w:rFonts w:ascii="Tahoma" w:hAnsi="Tahoma" w:cs="Tahoma"/>
        </w:rPr>
      </w:pPr>
      <w:r w:rsidRPr="00C8579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74D1776" w14:textId="77777777" w:rsidR="009C0D7F" w:rsidRPr="00C8579C" w:rsidRDefault="009C0D7F" w:rsidP="00BC5410">
      <w:pPr>
        <w:keepNext/>
        <w:keepLines/>
        <w:jc w:val="both"/>
        <w:rPr>
          <w:rFonts w:ascii="Tahoma" w:hAnsi="Tahoma" w:cs="Tahoma"/>
        </w:rPr>
      </w:pPr>
    </w:p>
    <w:p w14:paraId="7389DC23" w14:textId="77777777" w:rsidR="00A460F0" w:rsidRPr="00C8579C" w:rsidRDefault="00A460F0" w:rsidP="00BC5410">
      <w:pPr>
        <w:keepNext/>
        <w:keepLines/>
        <w:jc w:val="both"/>
        <w:rPr>
          <w:rFonts w:ascii="Tahoma" w:hAnsi="Tahoma" w:cs="Tahoma"/>
        </w:rPr>
      </w:pPr>
      <w:r w:rsidRPr="00C8579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ACF157E" w14:textId="77777777" w:rsidR="00A460F0" w:rsidRPr="00C8579C" w:rsidRDefault="00A460F0" w:rsidP="00BC5410">
      <w:pPr>
        <w:keepNext/>
        <w:keepLines/>
        <w:jc w:val="both"/>
        <w:rPr>
          <w:rFonts w:ascii="Tahoma" w:hAnsi="Tahoma" w:cs="Tahoma"/>
        </w:rPr>
      </w:pPr>
    </w:p>
    <w:p w14:paraId="4578301B" w14:textId="77777777" w:rsidR="009C0D7F" w:rsidRPr="00C8579C" w:rsidRDefault="009C0D7F" w:rsidP="00BC5410">
      <w:pPr>
        <w:keepNext/>
        <w:keepLines/>
        <w:jc w:val="both"/>
        <w:rPr>
          <w:rFonts w:ascii="Tahoma" w:hAnsi="Tahoma" w:cs="Tahoma"/>
        </w:rPr>
      </w:pPr>
      <w:r w:rsidRPr="00C8579C">
        <w:rPr>
          <w:rFonts w:ascii="Tahoma" w:hAnsi="Tahoma" w:cs="Tahoma"/>
        </w:rPr>
        <w:t xml:space="preserve">Naročnik bo potrjene račune podizvajalcev poravnal neposredno podizvajalcem na način in v roku kot je dogovorjeno za plačilo izvajalcu. </w:t>
      </w:r>
    </w:p>
    <w:p w14:paraId="2EDA5187" w14:textId="5F3875F4" w:rsidR="00011993" w:rsidRDefault="00011993" w:rsidP="00BC5410">
      <w:pPr>
        <w:keepNext/>
        <w:keepLines/>
        <w:jc w:val="both"/>
        <w:rPr>
          <w:rFonts w:ascii="Tahoma" w:hAnsi="Tahoma" w:cs="Tahoma"/>
        </w:rPr>
      </w:pPr>
    </w:p>
    <w:p w14:paraId="6C866F87" w14:textId="77777777" w:rsidR="00164676" w:rsidRPr="00C8579C" w:rsidRDefault="00164676" w:rsidP="00BC5410">
      <w:pPr>
        <w:keepNext/>
        <w:keepLines/>
        <w:jc w:val="both"/>
        <w:rPr>
          <w:rFonts w:ascii="Tahoma" w:hAnsi="Tahoma" w:cs="Tahoma"/>
        </w:rPr>
      </w:pPr>
      <w:r w:rsidRPr="00C8579C">
        <w:rPr>
          <w:rFonts w:ascii="Tahoma" w:hAnsi="Tahoma" w:cs="Tahoma"/>
        </w:rPr>
        <w:t xml:space="preserve">Obveznosti veljajo tudi za podizvajalce podizvajalcev glavnega izvajalca ali nadaljnje podizvajalce v </w:t>
      </w:r>
      <w:proofErr w:type="spellStart"/>
      <w:r w:rsidRPr="00C8579C">
        <w:rPr>
          <w:rFonts w:ascii="Tahoma" w:hAnsi="Tahoma" w:cs="Tahoma"/>
        </w:rPr>
        <w:t>podizvajalski</w:t>
      </w:r>
      <w:proofErr w:type="spellEnd"/>
      <w:r w:rsidRPr="00C8579C">
        <w:rPr>
          <w:rFonts w:ascii="Tahoma" w:hAnsi="Tahoma" w:cs="Tahoma"/>
        </w:rPr>
        <w:t xml:space="preserve"> verigi. </w:t>
      </w:r>
    </w:p>
    <w:p w14:paraId="1411F141" w14:textId="77777777" w:rsidR="00164676" w:rsidRPr="00C8579C" w:rsidRDefault="00164676" w:rsidP="00BC5410">
      <w:pPr>
        <w:keepNext/>
        <w:keepLines/>
        <w:jc w:val="both"/>
        <w:rPr>
          <w:rFonts w:ascii="Tahoma" w:hAnsi="Tahoma" w:cs="Tahoma"/>
        </w:rPr>
      </w:pPr>
    </w:p>
    <w:p w14:paraId="08767A18" w14:textId="77777777" w:rsidR="000042FF" w:rsidRPr="00C8579C" w:rsidRDefault="000042FF" w:rsidP="00BC5410">
      <w:pPr>
        <w:keepNext/>
        <w:keepLines/>
        <w:jc w:val="both"/>
        <w:rPr>
          <w:rFonts w:ascii="Tahoma" w:hAnsi="Tahoma" w:cs="Tahoma"/>
          <w:b/>
          <w:i/>
        </w:rPr>
      </w:pPr>
      <w:r w:rsidRPr="00C8579C">
        <w:rPr>
          <w:rFonts w:ascii="Tahoma" w:hAnsi="Tahoma" w:cs="Tahoma"/>
          <w:b/>
          <w:i/>
        </w:rPr>
        <w:t>se upošteva v primeru, da podizvajalec neposrednega plačila ne bo zahteval:</w:t>
      </w:r>
    </w:p>
    <w:p w14:paraId="44369A39" w14:textId="01148EAE" w:rsidR="00A460F0" w:rsidRPr="00C8579C" w:rsidRDefault="00A460F0" w:rsidP="00BC5410">
      <w:pPr>
        <w:keepNext/>
        <w:keepLines/>
        <w:tabs>
          <w:tab w:val="left" w:pos="567"/>
          <w:tab w:val="left" w:pos="1702"/>
        </w:tabs>
        <w:jc w:val="both"/>
        <w:rPr>
          <w:rFonts w:ascii="Tahoma" w:hAnsi="Tahoma" w:cs="Tahoma"/>
        </w:rPr>
      </w:pPr>
      <w:r w:rsidRPr="00C8579C">
        <w:rPr>
          <w:rFonts w:ascii="Tahoma" w:hAnsi="Tahoma" w:cs="Tahoma"/>
        </w:rPr>
        <w:t>Izvajalec mora na zahtevo naročnik</w:t>
      </w:r>
      <w:r w:rsidR="000D500C" w:rsidRPr="00C8579C">
        <w:rPr>
          <w:rFonts w:ascii="Tahoma" w:hAnsi="Tahoma" w:cs="Tahoma"/>
        </w:rPr>
        <w:t>a</w:t>
      </w:r>
      <w:r w:rsidRPr="00C8579C">
        <w:rPr>
          <w:rFonts w:ascii="Tahoma" w:hAnsi="Tahoma" w:cs="Tahoma"/>
        </w:rPr>
        <w:t xml:space="preserve"> najpozneje v šestdesetih (60) dneh od plačila končnega računa poslati svojo pisno izjavo in pisno izjavo podizvajalca, da je podizvajalec prejel plačilo za izveden</w:t>
      </w:r>
      <w:r w:rsidR="0026716A">
        <w:rPr>
          <w:rFonts w:ascii="Tahoma" w:hAnsi="Tahoma" w:cs="Tahoma"/>
        </w:rPr>
        <w:t>e</w:t>
      </w:r>
      <w:r w:rsidRPr="00C8579C">
        <w:rPr>
          <w:rFonts w:ascii="Tahoma" w:hAnsi="Tahoma" w:cs="Tahoma"/>
        </w:rPr>
        <w:t xml:space="preserve"> </w:t>
      </w:r>
      <w:r w:rsidR="0026716A">
        <w:rPr>
          <w:rFonts w:ascii="Tahoma" w:hAnsi="Tahoma" w:cs="Tahoma"/>
        </w:rPr>
        <w:t>storitve</w:t>
      </w:r>
      <w:r w:rsidRPr="00C8579C">
        <w:rPr>
          <w:rFonts w:ascii="Tahoma" w:hAnsi="Tahoma" w:cs="Tahoma"/>
        </w:rPr>
        <w:t>, ki so neposredno povezane s predmetom</w:t>
      </w:r>
      <w:r w:rsidR="00131273" w:rsidRPr="00C8579C">
        <w:rPr>
          <w:rFonts w:ascii="Tahoma" w:hAnsi="Tahoma" w:cs="Tahoma"/>
        </w:rPr>
        <w:t xml:space="preserve"> okvirnega sporazuma</w:t>
      </w:r>
      <w:r w:rsidRPr="00C8579C">
        <w:rPr>
          <w:rFonts w:ascii="Tahoma" w:hAnsi="Tahoma" w:cs="Tahoma"/>
        </w:rPr>
        <w:t xml:space="preserve">, kadar izvajalec nastopa s podizvajalcem, ki ni zahteval neposrednega plačila. </w:t>
      </w:r>
    </w:p>
    <w:p w14:paraId="7DC75CB0" w14:textId="77777777" w:rsidR="00275625" w:rsidRPr="00C8579C" w:rsidRDefault="00275625" w:rsidP="00BC5410">
      <w:pPr>
        <w:keepNext/>
        <w:keepLines/>
        <w:tabs>
          <w:tab w:val="left" w:pos="567"/>
          <w:tab w:val="left" w:pos="1702"/>
        </w:tabs>
        <w:jc w:val="both"/>
        <w:rPr>
          <w:rFonts w:ascii="Tahoma" w:hAnsi="Tahoma" w:cs="Tahoma"/>
          <w:b/>
          <w:bCs/>
        </w:rPr>
      </w:pPr>
    </w:p>
    <w:p w14:paraId="643BBFED" w14:textId="77777777" w:rsidR="0075228B" w:rsidRPr="00C8579C" w:rsidRDefault="0075228B" w:rsidP="00BC5410">
      <w:pPr>
        <w:keepNext/>
        <w:keepLines/>
        <w:rPr>
          <w:rFonts w:ascii="Tahoma" w:hAnsi="Tahoma" w:cs="Tahoma"/>
          <w:b/>
          <w:i/>
        </w:rPr>
      </w:pPr>
      <w:r w:rsidRPr="00C8579C">
        <w:rPr>
          <w:rFonts w:ascii="Tahoma" w:hAnsi="Tahoma" w:cs="Tahoma"/>
          <w:b/>
          <w:i/>
        </w:rPr>
        <w:t xml:space="preserve">se upošteva v primeru, da </w:t>
      </w:r>
      <w:r w:rsidR="007F7D6E" w:rsidRPr="00C8579C">
        <w:rPr>
          <w:rFonts w:ascii="Tahoma" w:hAnsi="Tahoma" w:cs="Tahoma"/>
          <w:b/>
          <w:i/>
        </w:rPr>
        <w:t>izvajalec</w:t>
      </w:r>
      <w:r w:rsidRPr="00C8579C">
        <w:rPr>
          <w:rFonts w:ascii="Tahoma" w:hAnsi="Tahoma" w:cs="Tahoma"/>
          <w:b/>
          <w:i/>
        </w:rPr>
        <w:t xml:space="preserve"> ne nastopa s podizvajalcem</w:t>
      </w:r>
      <w:r w:rsidR="009C525B" w:rsidRPr="00C8579C">
        <w:rPr>
          <w:rFonts w:ascii="Tahoma" w:hAnsi="Tahoma" w:cs="Tahoma"/>
          <w:b/>
          <w:i/>
        </w:rPr>
        <w:t>:</w:t>
      </w:r>
    </w:p>
    <w:p w14:paraId="633EC7D4" w14:textId="77777777" w:rsidR="007F7D6E" w:rsidRPr="00C8579C" w:rsidRDefault="007F7D6E" w:rsidP="00BC5410">
      <w:pPr>
        <w:keepNext/>
        <w:keepLines/>
        <w:jc w:val="both"/>
        <w:rPr>
          <w:rFonts w:ascii="Tahoma" w:hAnsi="Tahoma" w:cs="Tahoma"/>
        </w:rPr>
      </w:pPr>
      <w:r w:rsidRPr="00C8579C">
        <w:rPr>
          <w:rFonts w:ascii="Tahoma" w:hAnsi="Tahoma" w:cs="Tahoma"/>
        </w:rPr>
        <w:t xml:space="preserve">Izvajalec ob predložitvi ponudbe in ob sklenitvi tega okvirnega sporazuma nima prijavljenih podizvajalcev za izvedbo </w:t>
      </w:r>
      <w:r w:rsidR="007009BF" w:rsidRPr="00C8579C">
        <w:rPr>
          <w:rFonts w:ascii="Tahoma" w:hAnsi="Tahoma" w:cs="Tahoma"/>
        </w:rPr>
        <w:t>okvirnega sporazuma</w:t>
      </w:r>
      <w:r w:rsidRPr="00C8579C">
        <w:rPr>
          <w:rFonts w:ascii="Tahoma" w:hAnsi="Tahoma" w:cs="Tahoma"/>
        </w:rPr>
        <w:t xml:space="preserve">. </w:t>
      </w:r>
    </w:p>
    <w:p w14:paraId="7A84FCF5" w14:textId="77777777" w:rsidR="007F7D6E" w:rsidRPr="00C8579C" w:rsidRDefault="007F7D6E" w:rsidP="00BC5410">
      <w:pPr>
        <w:keepNext/>
        <w:keepLines/>
        <w:jc w:val="both"/>
        <w:rPr>
          <w:rFonts w:ascii="Tahoma" w:hAnsi="Tahoma" w:cs="Tahoma"/>
          <w:b/>
        </w:rPr>
      </w:pPr>
    </w:p>
    <w:p w14:paraId="5AE94740" w14:textId="2EBD676E" w:rsidR="001B257C" w:rsidRPr="00C8579C" w:rsidRDefault="007F7D6E" w:rsidP="00BC5410">
      <w:pPr>
        <w:keepNext/>
        <w:keepLines/>
        <w:jc w:val="both"/>
        <w:rPr>
          <w:rFonts w:ascii="Tahoma" w:hAnsi="Tahoma" w:cs="Tahoma"/>
        </w:rPr>
      </w:pPr>
      <w:r w:rsidRPr="00C8579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w:t>
      </w:r>
      <w:r w:rsidR="0026716A">
        <w:rPr>
          <w:rFonts w:ascii="Tahoma" w:hAnsi="Tahoma" w:cs="Tahoma"/>
        </w:rPr>
        <w:t>storitev</w:t>
      </w:r>
      <w:r w:rsidRPr="00C8579C">
        <w:rPr>
          <w:rFonts w:ascii="Tahoma" w:hAnsi="Tahoma" w:cs="Tahoma"/>
        </w:rPr>
        <w:t>, in sicer najkasneje v petih (5) dneh po spremembi. V primeru vključitve novih podizvajalcev mora izvajalec skupaj z obvestilom posred</w:t>
      </w:r>
      <w:r w:rsidR="001B257C" w:rsidRPr="00C8579C">
        <w:rPr>
          <w:rFonts w:ascii="Tahoma" w:hAnsi="Tahoma" w:cs="Tahoma"/>
        </w:rPr>
        <w:t>ovati tudi podatke in dokumente, in sicer: kontaktne podatke in zakonite zastopnike novih podizvajalcev, izpolnjene ESPD novih podizvajalcev v skladu z 79. členom ZJN-3</w:t>
      </w:r>
      <w:r w:rsidR="004D735C" w:rsidRPr="00C8579C">
        <w:rPr>
          <w:rFonts w:ascii="Tahoma" w:hAnsi="Tahoma" w:cs="Tahoma"/>
        </w:rPr>
        <w:t>, priloge, ki se nanašajo na podizvajalca in so zahtevani v razpisni dokumentaciji ter</w:t>
      </w:r>
      <w:r w:rsidR="001B257C" w:rsidRPr="00C8579C">
        <w:rPr>
          <w:rFonts w:ascii="Tahoma" w:hAnsi="Tahoma" w:cs="Tahoma"/>
        </w:rPr>
        <w:t xml:space="preserve"> pisno zahtevo novega podizvajalca za neposredno plačilo, če novi podizvajalec to zahteva</w:t>
      </w:r>
      <w:r w:rsidRPr="00C8579C">
        <w:rPr>
          <w:rFonts w:ascii="Tahoma" w:hAnsi="Tahoma" w:cs="Tahoma"/>
        </w:rPr>
        <w:t>.</w:t>
      </w:r>
      <w:r w:rsidR="001B257C" w:rsidRPr="00C8579C">
        <w:rPr>
          <w:rFonts w:ascii="Tahoma" w:hAnsi="Tahoma" w:cs="Tahoma"/>
        </w:rPr>
        <w:t xml:space="preserve"> </w:t>
      </w:r>
    </w:p>
    <w:p w14:paraId="425F5304" w14:textId="77777777" w:rsidR="00D030E2" w:rsidRPr="00C8579C" w:rsidRDefault="00D030E2" w:rsidP="00BC5410">
      <w:pPr>
        <w:keepNext/>
        <w:keepLines/>
        <w:jc w:val="both"/>
        <w:rPr>
          <w:rFonts w:ascii="Tahoma" w:hAnsi="Tahoma" w:cs="Tahoma"/>
        </w:rPr>
      </w:pPr>
    </w:p>
    <w:p w14:paraId="5E00A874" w14:textId="6C869657" w:rsidR="001B257C" w:rsidRDefault="001B257C" w:rsidP="00BC5410">
      <w:pPr>
        <w:keepNext/>
        <w:keepLines/>
        <w:jc w:val="both"/>
        <w:rPr>
          <w:rFonts w:ascii="Tahoma" w:hAnsi="Tahoma" w:cs="Tahoma"/>
        </w:rPr>
      </w:pPr>
      <w:r w:rsidRPr="00C8579C">
        <w:rPr>
          <w:rFonts w:ascii="Tahoma" w:hAnsi="Tahoma" w:cs="Tahoma"/>
        </w:rPr>
        <w:t>Naročnik bo zavrnil vsakega podizvajalca, ki ne izpolnjuje pogojev</w:t>
      </w:r>
      <w:r w:rsidR="006A1CBC" w:rsidRPr="00C8579C">
        <w:rPr>
          <w:rFonts w:ascii="Tahoma" w:hAnsi="Tahoma" w:cs="Tahoma"/>
        </w:rPr>
        <w:t xml:space="preserve"> razpisne</w:t>
      </w:r>
      <w:r w:rsidRPr="00C8579C">
        <w:rPr>
          <w:rFonts w:ascii="Tahoma" w:hAnsi="Tahoma" w:cs="Tahoma"/>
        </w:rPr>
        <w:t xml:space="preserve"> </w:t>
      </w:r>
      <w:r w:rsidR="006A1CBC" w:rsidRPr="00C8579C">
        <w:rPr>
          <w:rFonts w:ascii="Tahoma" w:hAnsi="Tahoma" w:cs="Tahoma"/>
        </w:rPr>
        <w:t>dokumentacije</w:t>
      </w:r>
      <w:r w:rsidRPr="00C8579C">
        <w:rPr>
          <w:rFonts w:ascii="Tahoma" w:hAnsi="Tahoma" w:cs="Tahoma"/>
        </w:rPr>
        <w:t xml:space="preserve">, ki se nanašajo na podizvajalce. Naročnik lahko zavrne predlog za zamenjavo podizvajalca oziroma vključitev novega podizvajalca tudi, če bi to lahko vplivalo na nemoteno izvajanje ali dokončanje </w:t>
      </w:r>
      <w:r w:rsidR="0026716A">
        <w:rPr>
          <w:rFonts w:ascii="Tahoma" w:hAnsi="Tahoma" w:cs="Tahoma"/>
        </w:rPr>
        <w:t>storitev</w:t>
      </w:r>
      <w:r w:rsidRPr="00C8579C">
        <w:rPr>
          <w:rFonts w:ascii="Tahoma" w:hAnsi="Tahoma" w:cs="Tahoma"/>
        </w:rPr>
        <w:t xml:space="preserve"> in če novi podizvajalec ne izpolnjuje pogojev, ki jih je postavil naročnik v</w:t>
      </w:r>
      <w:r w:rsidR="006A1CBC" w:rsidRPr="00C8579C">
        <w:rPr>
          <w:rFonts w:ascii="Tahoma" w:hAnsi="Tahoma" w:cs="Tahoma"/>
        </w:rPr>
        <w:t xml:space="preserve"> razpisni</w:t>
      </w:r>
      <w:r w:rsidRPr="00C8579C">
        <w:rPr>
          <w:rFonts w:ascii="Tahoma" w:hAnsi="Tahoma" w:cs="Tahoma"/>
        </w:rPr>
        <w:t xml:space="preserve"> dokumentaciji. Naročnik bo o morebitni zavrnit</w:t>
      </w:r>
      <w:r w:rsidR="007009BF" w:rsidRPr="00C8579C">
        <w:rPr>
          <w:rFonts w:ascii="Tahoma" w:hAnsi="Tahoma" w:cs="Tahoma"/>
        </w:rPr>
        <w:t>vi novega podizvajalca obvestil</w:t>
      </w:r>
      <w:r w:rsidRPr="00C8579C">
        <w:rPr>
          <w:rFonts w:ascii="Tahoma" w:hAnsi="Tahoma" w:cs="Tahoma"/>
        </w:rPr>
        <w:t xml:space="preserve"> izvajalca najpozneje v desetih (10) dneh od prejema predloga.</w:t>
      </w:r>
    </w:p>
    <w:p w14:paraId="1FB6D8B8" w14:textId="77777777" w:rsidR="005E18AA" w:rsidRPr="00C8579C" w:rsidRDefault="005E18AA" w:rsidP="00BC5410">
      <w:pPr>
        <w:keepNext/>
        <w:keepLines/>
        <w:jc w:val="both"/>
        <w:rPr>
          <w:rFonts w:ascii="Tahoma" w:hAnsi="Tahoma" w:cs="Tahoma"/>
        </w:rPr>
      </w:pPr>
    </w:p>
    <w:p w14:paraId="15283E19" w14:textId="72E2A7BA" w:rsidR="001B257C" w:rsidRDefault="001B257C" w:rsidP="00BC5410">
      <w:pPr>
        <w:keepNext/>
        <w:keepLines/>
        <w:jc w:val="both"/>
        <w:rPr>
          <w:rFonts w:ascii="Tahoma" w:hAnsi="Tahoma" w:cs="Tahoma"/>
        </w:rPr>
      </w:pPr>
      <w:r w:rsidRPr="00C8579C">
        <w:rPr>
          <w:rFonts w:ascii="Tahoma" w:hAnsi="Tahoma" w:cs="Tahoma"/>
        </w:rPr>
        <w:t>Izvajalec v razmerju do naročnika v celoti odgovarja za dobro izvedbo obveznosti iz okvirnega sporazuma, ne glede na število podizvajalcev.</w:t>
      </w:r>
    </w:p>
    <w:p w14:paraId="7C498958" w14:textId="1F1F03D7" w:rsidR="003B3123" w:rsidRDefault="003B3123" w:rsidP="00BC5410">
      <w:pPr>
        <w:keepNext/>
        <w:keepLines/>
        <w:jc w:val="both"/>
        <w:rPr>
          <w:rFonts w:ascii="Tahoma" w:hAnsi="Tahoma" w:cs="Tahoma"/>
        </w:rPr>
      </w:pPr>
    </w:p>
    <w:p w14:paraId="3CB2DC15" w14:textId="77777777" w:rsidR="00164676" w:rsidRPr="00C8579C" w:rsidRDefault="00164676" w:rsidP="00BC5410">
      <w:pPr>
        <w:keepNext/>
        <w:keepLines/>
        <w:jc w:val="both"/>
        <w:rPr>
          <w:rFonts w:ascii="Tahoma" w:hAnsi="Tahoma" w:cs="Tahoma"/>
        </w:rPr>
      </w:pPr>
      <w:r w:rsidRPr="00C8579C">
        <w:rPr>
          <w:rFonts w:ascii="Tahoma" w:hAnsi="Tahoma" w:cs="Tahoma"/>
        </w:rPr>
        <w:t xml:space="preserve">Obveznosti veljajo tudi za podizvajalce podizvajalcev glavnega izvajalca ali nadaljnje podizvajalce v </w:t>
      </w:r>
      <w:proofErr w:type="spellStart"/>
      <w:r w:rsidRPr="00C8579C">
        <w:rPr>
          <w:rFonts w:ascii="Tahoma" w:hAnsi="Tahoma" w:cs="Tahoma"/>
        </w:rPr>
        <w:t>podizvajalski</w:t>
      </w:r>
      <w:proofErr w:type="spellEnd"/>
      <w:r w:rsidRPr="00C8579C">
        <w:rPr>
          <w:rFonts w:ascii="Tahoma" w:hAnsi="Tahoma" w:cs="Tahoma"/>
        </w:rPr>
        <w:t xml:space="preserve"> verigi. </w:t>
      </w:r>
    </w:p>
    <w:p w14:paraId="7626725A" w14:textId="77777777" w:rsidR="007F1A87" w:rsidRDefault="007F1A87" w:rsidP="00BC5410">
      <w:pPr>
        <w:keepNext/>
        <w:keepLines/>
        <w:jc w:val="both"/>
        <w:rPr>
          <w:rFonts w:ascii="Tahoma" w:hAnsi="Tahoma" w:cs="Tahoma"/>
        </w:rPr>
      </w:pPr>
    </w:p>
    <w:p w14:paraId="43E30D63" w14:textId="1A336A0D" w:rsidR="008876D8" w:rsidRPr="00C8579C" w:rsidRDefault="00501F99" w:rsidP="00BC5410">
      <w:pPr>
        <w:keepNext/>
        <w:keepLines/>
        <w:numPr>
          <w:ilvl w:val="0"/>
          <w:numId w:val="6"/>
        </w:numPr>
        <w:tabs>
          <w:tab w:val="clear" w:pos="1440"/>
          <w:tab w:val="left" w:pos="851"/>
          <w:tab w:val="left" w:pos="1702"/>
        </w:tabs>
        <w:ind w:left="851" w:hanging="851"/>
        <w:jc w:val="both"/>
        <w:rPr>
          <w:rFonts w:ascii="Tahoma" w:hAnsi="Tahoma" w:cs="Tahoma"/>
          <w:b/>
        </w:rPr>
      </w:pPr>
      <w:r>
        <w:rPr>
          <w:rFonts w:ascii="Tahoma" w:hAnsi="Tahoma" w:cs="Tahoma"/>
          <w:b/>
        </w:rPr>
        <w:t>OBSEG STORITEV IN ROK ZAČETKA IZVEDBE STORITEV TER NAROČANJE ODVOZOV</w:t>
      </w:r>
    </w:p>
    <w:p w14:paraId="788573AA" w14:textId="62E3300D" w:rsidR="002474B7" w:rsidRDefault="002474B7" w:rsidP="00BC5410">
      <w:pPr>
        <w:keepNext/>
        <w:keepLines/>
        <w:tabs>
          <w:tab w:val="left" w:pos="851"/>
          <w:tab w:val="left" w:pos="1702"/>
        </w:tabs>
        <w:ind w:left="1440"/>
        <w:jc w:val="both"/>
        <w:rPr>
          <w:rFonts w:ascii="Tahoma" w:hAnsi="Tahoma" w:cs="Tahoma"/>
          <w:b/>
        </w:rPr>
      </w:pPr>
    </w:p>
    <w:p w14:paraId="32B345C2" w14:textId="77777777" w:rsidR="002474B7" w:rsidRPr="00C8579C" w:rsidRDefault="002474B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287E6D7" w14:textId="72FB6330" w:rsidR="002474B7" w:rsidRDefault="002474B7" w:rsidP="00BC5410">
      <w:pPr>
        <w:keepNext/>
        <w:keepLines/>
        <w:ind w:left="426"/>
        <w:jc w:val="center"/>
        <w:rPr>
          <w:rFonts w:ascii="Tahoma" w:hAnsi="Tahoma" w:cs="Tahoma"/>
        </w:rPr>
      </w:pPr>
    </w:p>
    <w:p w14:paraId="1D2C7605" w14:textId="77777777" w:rsidR="00D24759" w:rsidRDefault="00D24759" w:rsidP="00BC5410">
      <w:pPr>
        <w:keepNext/>
        <w:keepLines/>
        <w:jc w:val="both"/>
        <w:rPr>
          <w:rFonts w:ascii="Tahoma" w:hAnsi="Tahoma" w:cs="Tahoma"/>
          <w:color w:val="000000"/>
        </w:rPr>
      </w:pPr>
      <w:r w:rsidRPr="002474B7">
        <w:rPr>
          <w:rFonts w:ascii="Tahoma" w:hAnsi="Tahoma" w:cs="Tahoma"/>
          <w:color w:val="000000"/>
        </w:rPr>
        <w:t>Izvajalec mora prevzemati in nadalje obdelati produkt v strukturah, ki nastanejo pri obdelavi MKO v obratu MBO RCERO Ljubljana. Dejanske količine in dinamika prevzema se bodo določale na osnovi trenutnih potreb naročnika. Izvajalec ne bo mogel uveljavljati odškodnine zaradi morebitnega spreminjanja količin.</w:t>
      </w:r>
    </w:p>
    <w:p w14:paraId="5359B933" w14:textId="64287517" w:rsidR="00D24759" w:rsidRDefault="00D24759" w:rsidP="00BC5410">
      <w:pPr>
        <w:keepNext/>
        <w:keepLines/>
        <w:jc w:val="both"/>
        <w:rPr>
          <w:rFonts w:ascii="Tahoma" w:hAnsi="Tahoma" w:cs="Tahoma"/>
        </w:rPr>
      </w:pPr>
    </w:p>
    <w:p w14:paraId="12515D5F" w14:textId="66695719" w:rsidR="00C755BB" w:rsidRDefault="00C755BB" w:rsidP="00BC5410">
      <w:pPr>
        <w:keepNext/>
        <w:keepLines/>
        <w:jc w:val="both"/>
        <w:rPr>
          <w:rFonts w:ascii="Tahoma" w:hAnsi="Tahoma" w:cs="Tahoma"/>
        </w:rPr>
      </w:pPr>
      <w:r w:rsidRPr="00906EA6">
        <w:rPr>
          <w:rFonts w:ascii="Tahoma" w:hAnsi="Tahoma" w:cs="Tahoma"/>
          <w:color w:val="000000"/>
        </w:rPr>
        <w:t>Izvajalec mora zagotavljati možnost prevzemanja produkta v razsutem stanju (</w:t>
      </w:r>
      <w:proofErr w:type="spellStart"/>
      <w:r w:rsidRPr="00906EA6">
        <w:rPr>
          <w:rFonts w:ascii="Tahoma" w:hAnsi="Tahoma" w:cs="Tahoma"/>
          <w:color w:val="000000"/>
        </w:rPr>
        <w:t>rinfuza</w:t>
      </w:r>
      <w:proofErr w:type="spellEnd"/>
      <w:r w:rsidRPr="00906EA6">
        <w:rPr>
          <w:rFonts w:ascii="Tahoma" w:hAnsi="Tahoma" w:cs="Tahoma"/>
          <w:color w:val="000000"/>
        </w:rPr>
        <w:t>) ali v balah standardne velikosti.</w:t>
      </w:r>
      <w:r>
        <w:rPr>
          <w:rFonts w:ascii="Tahoma" w:hAnsi="Tahoma" w:cs="Tahoma"/>
          <w:color w:val="000000"/>
        </w:rPr>
        <w:t xml:space="preserve"> </w:t>
      </w:r>
      <w:r w:rsidRPr="00BE609F">
        <w:rPr>
          <w:rFonts w:ascii="Tahoma" w:hAnsi="Tahoma" w:cs="Tahoma"/>
        </w:rPr>
        <w:t xml:space="preserve">Naročnik bo </w:t>
      </w:r>
      <w:r>
        <w:rPr>
          <w:rFonts w:ascii="Tahoma" w:hAnsi="Tahoma" w:cs="Tahoma"/>
        </w:rPr>
        <w:t xml:space="preserve">izvajalcu </w:t>
      </w:r>
      <w:r w:rsidRPr="00BE609F">
        <w:rPr>
          <w:rFonts w:ascii="Tahoma" w:hAnsi="Tahoma" w:cs="Tahoma"/>
        </w:rPr>
        <w:t>prav</w:t>
      </w:r>
      <w:r>
        <w:rPr>
          <w:rFonts w:ascii="Tahoma" w:hAnsi="Tahoma" w:cs="Tahoma"/>
        </w:rPr>
        <w:t>iloma predajal produkt</w:t>
      </w:r>
      <w:r w:rsidRPr="00BE609F">
        <w:rPr>
          <w:rFonts w:ascii="Tahoma" w:hAnsi="Tahoma" w:cs="Tahoma"/>
        </w:rPr>
        <w:t xml:space="preserve"> v razsutem stanju, naloženo na kamion. V primeru povečane dinamike proizvodnje </w:t>
      </w:r>
      <w:r w:rsidRPr="003A7E29">
        <w:rPr>
          <w:rFonts w:ascii="Tahoma" w:hAnsi="Tahoma" w:cs="Tahoma"/>
        </w:rPr>
        <w:t>ali zmanjšane dinamike prevzemov</w:t>
      </w:r>
      <w:r w:rsidRPr="00BE609F">
        <w:rPr>
          <w:rFonts w:ascii="Tahoma" w:hAnsi="Tahoma" w:cs="Tahoma"/>
        </w:rPr>
        <w:t xml:space="preserve"> </w:t>
      </w:r>
      <w:r w:rsidR="00040A8E">
        <w:rPr>
          <w:rFonts w:ascii="Tahoma" w:hAnsi="Tahoma" w:cs="Tahoma"/>
        </w:rPr>
        <w:t xml:space="preserve">zaradi zamud prevzemov na strani izvajalca, </w:t>
      </w:r>
      <w:r w:rsidRPr="00BE609F">
        <w:rPr>
          <w:rFonts w:ascii="Tahoma" w:hAnsi="Tahoma" w:cs="Tahoma"/>
        </w:rPr>
        <w:t>bo naročnik presežni material LF-A baliral</w:t>
      </w:r>
      <w:r w:rsidR="002438C8">
        <w:rPr>
          <w:rFonts w:ascii="Tahoma" w:hAnsi="Tahoma" w:cs="Tahoma"/>
        </w:rPr>
        <w:t xml:space="preserve"> z napravo </w:t>
      </w:r>
      <w:proofErr w:type="spellStart"/>
      <w:r w:rsidR="002438C8">
        <w:rPr>
          <w:rFonts w:ascii="Tahoma" w:hAnsi="Tahoma" w:cs="Tahoma"/>
        </w:rPr>
        <w:t>Flexus</w:t>
      </w:r>
      <w:proofErr w:type="spellEnd"/>
      <w:r w:rsidR="002438C8">
        <w:rPr>
          <w:rFonts w:ascii="Tahoma" w:hAnsi="Tahoma" w:cs="Tahoma"/>
        </w:rPr>
        <w:t xml:space="preserve"> </w:t>
      </w:r>
      <w:proofErr w:type="spellStart"/>
      <w:r w:rsidR="002438C8">
        <w:rPr>
          <w:rFonts w:ascii="Tahoma" w:hAnsi="Tahoma" w:cs="Tahoma"/>
        </w:rPr>
        <w:t>Balasystem</w:t>
      </w:r>
      <w:proofErr w:type="spellEnd"/>
      <w:r w:rsidR="002438C8">
        <w:rPr>
          <w:rFonts w:ascii="Tahoma" w:hAnsi="Tahoma" w:cs="Tahoma"/>
        </w:rPr>
        <w:t xml:space="preserve"> AB in produkt predal izvajalcu v balah. </w:t>
      </w:r>
      <w:r w:rsidRPr="00C755BB">
        <w:rPr>
          <w:rFonts w:ascii="Tahoma" w:hAnsi="Tahoma" w:cs="Tahoma"/>
        </w:rPr>
        <w:t xml:space="preserve">Dimenzija bal znaša: 1,30 m 1,30 m x 1,30 m. Okvirna teža posamezne bale znaša od </w:t>
      </w:r>
      <w:r w:rsidR="002438C8">
        <w:rPr>
          <w:rFonts w:ascii="Tahoma" w:hAnsi="Tahoma" w:cs="Tahoma"/>
        </w:rPr>
        <w:t>600</w:t>
      </w:r>
      <w:r w:rsidRPr="00C755BB">
        <w:rPr>
          <w:rFonts w:ascii="Tahoma" w:hAnsi="Tahoma" w:cs="Tahoma"/>
        </w:rPr>
        <w:t xml:space="preserve"> do </w:t>
      </w:r>
      <w:r w:rsidR="00DF34C8">
        <w:rPr>
          <w:rFonts w:ascii="Tahoma" w:hAnsi="Tahoma" w:cs="Tahoma"/>
        </w:rPr>
        <w:t>800</w:t>
      </w:r>
      <w:r w:rsidRPr="00C755BB">
        <w:rPr>
          <w:rFonts w:ascii="Tahoma" w:hAnsi="Tahoma" w:cs="Tahoma"/>
        </w:rPr>
        <w:t xml:space="preserve"> kg.</w:t>
      </w:r>
    </w:p>
    <w:p w14:paraId="1BDFD038" w14:textId="77777777" w:rsidR="00C755BB" w:rsidRDefault="00C755BB" w:rsidP="00BC5410">
      <w:pPr>
        <w:keepNext/>
        <w:keepLines/>
        <w:jc w:val="both"/>
        <w:rPr>
          <w:rFonts w:ascii="Tahoma" w:hAnsi="Tahoma" w:cs="Tahoma"/>
        </w:rPr>
      </w:pPr>
    </w:p>
    <w:p w14:paraId="3422B8C3" w14:textId="2AA79613" w:rsidR="00D24759" w:rsidRDefault="00D24759" w:rsidP="00BC5410">
      <w:pPr>
        <w:keepNext/>
        <w:keepLines/>
        <w:jc w:val="both"/>
        <w:rPr>
          <w:rFonts w:ascii="Tahoma" w:hAnsi="Tahoma" w:cs="Tahoma"/>
        </w:rPr>
      </w:pPr>
      <w:r w:rsidRPr="00BD2F90">
        <w:rPr>
          <w:rFonts w:ascii="Tahoma" w:hAnsi="Tahoma" w:cs="Tahoma"/>
        </w:rPr>
        <w:t>Naročnik nudi izvajalcu tudi storitev baliranja</w:t>
      </w:r>
      <w:r w:rsidR="00C755BB">
        <w:rPr>
          <w:rFonts w:ascii="Tahoma" w:hAnsi="Tahoma" w:cs="Tahoma"/>
        </w:rPr>
        <w:t xml:space="preserve"> in razdiranja bal</w:t>
      </w:r>
      <w:r w:rsidRPr="00BD2F90">
        <w:rPr>
          <w:rFonts w:ascii="Tahoma" w:hAnsi="Tahoma" w:cs="Tahoma"/>
        </w:rPr>
        <w:t xml:space="preserve">. Za </w:t>
      </w:r>
      <w:r w:rsidR="000302C2">
        <w:rPr>
          <w:rFonts w:ascii="Tahoma" w:hAnsi="Tahoma" w:cs="Tahoma"/>
        </w:rPr>
        <w:t>te</w:t>
      </w:r>
      <w:r>
        <w:rPr>
          <w:rFonts w:ascii="Tahoma" w:hAnsi="Tahoma" w:cs="Tahoma"/>
        </w:rPr>
        <w:t xml:space="preserve"> </w:t>
      </w:r>
      <w:r w:rsidRPr="00BD2F90">
        <w:rPr>
          <w:rFonts w:ascii="Tahoma" w:hAnsi="Tahoma" w:cs="Tahoma"/>
        </w:rPr>
        <w:t>storit</w:t>
      </w:r>
      <w:r w:rsidR="000302C2">
        <w:rPr>
          <w:rFonts w:ascii="Tahoma" w:hAnsi="Tahoma" w:cs="Tahoma"/>
        </w:rPr>
        <w:t>ve</w:t>
      </w:r>
      <w:r w:rsidRPr="00BD2F90">
        <w:rPr>
          <w:rFonts w:ascii="Tahoma" w:hAnsi="Tahoma" w:cs="Tahoma"/>
        </w:rPr>
        <w:t xml:space="preserve"> se naročnik in izvajalec dogovorita na </w:t>
      </w:r>
      <w:r w:rsidR="000302C2">
        <w:rPr>
          <w:rFonts w:ascii="Tahoma" w:hAnsi="Tahoma" w:cs="Tahoma"/>
        </w:rPr>
        <w:t xml:space="preserve">željo izvajalca </w:t>
      </w:r>
      <w:r w:rsidR="000302C2" w:rsidRPr="000302C2">
        <w:rPr>
          <w:rFonts w:ascii="Tahoma" w:hAnsi="Tahoma" w:cs="Tahoma"/>
        </w:rPr>
        <w:t xml:space="preserve">na osnovi </w:t>
      </w:r>
      <w:r w:rsidR="00534291">
        <w:rPr>
          <w:rFonts w:ascii="Tahoma" w:hAnsi="Tahoma" w:cs="Tahoma"/>
        </w:rPr>
        <w:t xml:space="preserve">pisne </w:t>
      </w:r>
      <w:r w:rsidR="000302C2" w:rsidRPr="000302C2">
        <w:rPr>
          <w:rFonts w:ascii="Tahoma" w:hAnsi="Tahoma" w:cs="Tahoma"/>
        </w:rPr>
        <w:t>ponudbe naročnika in naročil izvajalca</w:t>
      </w:r>
      <w:r w:rsidR="003624D3">
        <w:rPr>
          <w:rFonts w:ascii="Tahoma" w:hAnsi="Tahoma" w:cs="Tahoma"/>
        </w:rPr>
        <w:t xml:space="preserve"> v skladu z 10. členom tega okvirnega sporazuma</w:t>
      </w:r>
      <w:r w:rsidR="000302C2">
        <w:rPr>
          <w:rFonts w:ascii="Tahoma" w:hAnsi="Tahoma" w:cs="Tahoma"/>
        </w:rPr>
        <w:t>.</w:t>
      </w:r>
    </w:p>
    <w:p w14:paraId="018CAD7B" w14:textId="6D19D28D" w:rsidR="0088378D" w:rsidRDefault="0088378D" w:rsidP="00BC5410">
      <w:pPr>
        <w:keepNext/>
        <w:keepLines/>
        <w:jc w:val="both"/>
        <w:rPr>
          <w:rFonts w:ascii="Tahoma" w:hAnsi="Tahoma" w:cs="Tahoma"/>
        </w:rPr>
      </w:pPr>
    </w:p>
    <w:p w14:paraId="46DF7C40" w14:textId="77777777" w:rsidR="00C755BB" w:rsidRPr="002474B7" w:rsidRDefault="00C755BB" w:rsidP="00BC5410">
      <w:pPr>
        <w:keepNext/>
        <w:keepLines/>
        <w:jc w:val="both"/>
        <w:rPr>
          <w:rFonts w:ascii="Tahoma" w:hAnsi="Tahoma" w:cs="Tahoma"/>
          <w:color w:val="000000"/>
        </w:rPr>
      </w:pPr>
      <w:r w:rsidRPr="00994581">
        <w:rPr>
          <w:rFonts w:ascii="Tahoma" w:hAnsi="Tahoma" w:cs="Tahoma"/>
          <w:color w:val="000000"/>
        </w:rPr>
        <w:t xml:space="preserve">Naročnik ne nudi storitve skladiščenja produkta v razsutem </w:t>
      </w:r>
      <w:r>
        <w:rPr>
          <w:rFonts w:ascii="Tahoma" w:hAnsi="Tahoma" w:cs="Tahoma"/>
          <w:color w:val="000000"/>
        </w:rPr>
        <w:t xml:space="preserve">ali baliranem </w:t>
      </w:r>
      <w:r w:rsidRPr="00994581">
        <w:rPr>
          <w:rFonts w:ascii="Tahoma" w:hAnsi="Tahoma" w:cs="Tahoma"/>
          <w:color w:val="000000"/>
        </w:rPr>
        <w:t>stanju.</w:t>
      </w:r>
    </w:p>
    <w:p w14:paraId="06AE8795" w14:textId="77777777" w:rsidR="00C755BB" w:rsidRPr="002474B7" w:rsidRDefault="00C755BB" w:rsidP="00BC5410">
      <w:pPr>
        <w:keepNext/>
        <w:keepLines/>
        <w:jc w:val="both"/>
        <w:rPr>
          <w:rFonts w:ascii="Tahoma" w:hAnsi="Tahoma" w:cs="Tahoma"/>
          <w:color w:val="000000"/>
        </w:rPr>
      </w:pPr>
    </w:p>
    <w:p w14:paraId="70941AEB" w14:textId="21F46104" w:rsidR="00C755BB" w:rsidRPr="002474B7" w:rsidRDefault="00C755BB" w:rsidP="00BC5410">
      <w:pPr>
        <w:keepNext/>
        <w:keepLines/>
        <w:jc w:val="both"/>
        <w:rPr>
          <w:rFonts w:ascii="Tahoma" w:hAnsi="Tahoma" w:cs="Tahoma"/>
          <w:color w:val="000000"/>
        </w:rPr>
      </w:pPr>
      <w:r w:rsidRPr="002474B7">
        <w:rPr>
          <w:rFonts w:ascii="Tahoma" w:hAnsi="Tahoma" w:cs="Tahoma"/>
          <w:color w:val="000000"/>
        </w:rPr>
        <w:t xml:space="preserve">Storitve </w:t>
      </w:r>
      <w:r w:rsidR="00534291">
        <w:rPr>
          <w:rFonts w:ascii="Tahoma" w:hAnsi="Tahoma" w:cs="Tahoma"/>
          <w:color w:val="000000"/>
        </w:rPr>
        <w:t xml:space="preserve">mora izvajalec </w:t>
      </w:r>
      <w:r w:rsidRPr="002474B7">
        <w:rPr>
          <w:rFonts w:ascii="Tahoma" w:hAnsi="Tahoma" w:cs="Tahoma"/>
          <w:color w:val="000000"/>
        </w:rPr>
        <w:t xml:space="preserve">opravljati na način, kot ga predpisujeta </w:t>
      </w:r>
      <w:r>
        <w:rPr>
          <w:rFonts w:ascii="Tahoma" w:hAnsi="Tahoma" w:cs="Tahoma"/>
          <w:color w:val="000000"/>
        </w:rPr>
        <w:t>zakonodaja Republike Slovenije</w:t>
      </w:r>
      <w:r w:rsidRPr="002474B7">
        <w:rPr>
          <w:rFonts w:ascii="Tahoma" w:hAnsi="Tahoma" w:cs="Tahoma"/>
          <w:color w:val="000000"/>
        </w:rPr>
        <w:t xml:space="preserve"> in v primeru </w:t>
      </w:r>
      <w:r>
        <w:rPr>
          <w:rFonts w:ascii="Tahoma" w:hAnsi="Tahoma" w:cs="Tahoma"/>
          <w:color w:val="000000"/>
        </w:rPr>
        <w:t>čezmejnega</w:t>
      </w:r>
      <w:r w:rsidRPr="002474B7">
        <w:rPr>
          <w:rFonts w:ascii="Tahoma" w:hAnsi="Tahoma" w:cs="Tahoma"/>
          <w:color w:val="000000"/>
        </w:rPr>
        <w:t xml:space="preserve"> pošiljanja </w:t>
      </w:r>
      <w:r>
        <w:rPr>
          <w:rFonts w:ascii="Tahoma" w:hAnsi="Tahoma" w:cs="Tahoma"/>
          <w:color w:val="000000"/>
        </w:rPr>
        <w:t>produkta</w:t>
      </w:r>
      <w:r w:rsidRPr="002474B7">
        <w:rPr>
          <w:rFonts w:ascii="Tahoma" w:hAnsi="Tahoma" w:cs="Tahoma"/>
          <w:color w:val="000000"/>
        </w:rPr>
        <w:t xml:space="preserve"> tudi tuja zakonodaja. Izvajalec mora zagotoviti vodenje potrebne dokumentacije in v mesecu odvoza produkt</w:t>
      </w:r>
      <w:r>
        <w:rPr>
          <w:rFonts w:ascii="Tahoma" w:hAnsi="Tahoma" w:cs="Tahoma"/>
          <w:color w:val="000000"/>
        </w:rPr>
        <w:t>a</w:t>
      </w:r>
      <w:r w:rsidRPr="002474B7">
        <w:rPr>
          <w:rFonts w:ascii="Tahoma" w:hAnsi="Tahoma" w:cs="Tahoma"/>
          <w:color w:val="000000"/>
        </w:rPr>
        <w:t xml:space="preserve"> potrditi elektronske evidenčne liste oz. dostaviti naročniku potrjene »Transportne dokumente« za prehode pošiljk </w:t>
      </w:r>
      <w:r>
        <w:rPr>
          <w:rFonts w:ascii="Tahoma" w:hAnsi="Tahoma" w:cs="Tahoma"/>
          <w:color w:val="000000"/>
        </w:rPr>
        <w:t>produkta</w:t>
      </w:r>
      <w:r w:rsidRPr="002474B7">
        <w:rPr>
          <w:rFonts w:ascii="Tahoma" w:hAnsi="Tahoma" w:cs="Tahoma"/>
          <w:color w:val="000000"/>
        </w:rPr>
        <w:t xml:space="preserve"> preko meje za vsak prevoz </w:t>
      </w:r>
      <w:r>
        <w:rPr>
          <w:rFonts w:ascii="Tahoma" w:hAnsi="Tahoma" w:cs="Tahoma"/>
          <w:color w:val="000000"/>
        </w:rPr>
        <w:t>produkta</w:t>
      </w:r>
      <w:r w:rsidRPr="002474B7">
        <w:rPr>
          <w:rFonts w:ascii="Tahoma" w:hAnsi="Tahoma" w:cs="Tahoma"/>
          <w:color w:val="000000"/>
        </w:rPr>
        <w:t xml:space="preserve"> preko meje Republike Slovenije</w:t>
      </w:r>
      <w:r>
        <w:rPr>
          <w:rFonts w:ascii="Tahoma" w:hAnsi="Tahoma" w:cs="Tahoma"/>
          <w:color w:val="000000"/>
        </w:rPr>
        <w:t xml:space="preserve"> posebej</w:t>
      </w:r>
      <w:r w:rsidRPr="002474B7">
        <w:rPr>
          <w:rFonts w:ascii="Tahoma" w:hAnsi="Tahoma" w:cs="Tahoma"/>
          <w:color w:val="000000"/>
        </w:rPr>
        <w:t>.</w:t>
      </w:r>
    </w:p>
    <w:p w14:paraId="12AF4E48" w14:textId="77777777" w:rsidR="00C755BB" w:rsidRPr="00C8579C" w:rsidRDefault="00C755BB" w:rsidP="00BC5410">
      <w:pPr>
        <w:keepNext/>
        <w:keepLines/>
        <w:jc w:val="both"/>
        <w:rPr>
          <w:rFonts w:ascii="Tahoma" w:hAnsi="Tahoma" w:cs="Tahoma"/>
        </w:rPr>
      </w:pPr>
    </w:p>
    <w:p w14:paraId="1EB4C156" w14:textId="01472B7B" w:rsidR="00BF280C" w:rsidRDefault="003A7E29" w:rsidP="00BC5410">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F280C" w:rsidRPr="00C8579C">
        <w:rPr>
          <w:rFonts w:ascii="Tahoma" w:hAnsi="Tahoma" w:cs="Tahoma"/>
        </w:rPr>
        <w:t>len</w:t>
      </w:r>
    </w:p>
    <w:p w14:paraId="225BC116" w14:textId="31670825" w:rsidR="003A7E29" w:rsidRDefault="003A7E29" w:rsidP="00BC5410">
      <w:pPr>
        <w:keepNext/>
        <w:keepLines/>
        <w:rPr>
          <w:rFonts w:ascii="Tahoma" w:hAnsi="Tahoma" w:cs="Tahoma"/>
        </w:rPr>
      </w:pPr>
    </w:p>
    <w:p w14:paraId="4294540F" w14:textId="1B342752" w:rsidR="003A7E29" w:rsidRDefault="003A7E29" w:rsidP="00BC5410">
      <w:pPr>
        <w:keepNext/>
        <w:keepLines/>
        <w:jc w:val="both"/>
        <w:rPr>
          <w:rFonts w:ascii="Tahoma" w:hAnsi="Tahoma" w:cs="Tahoma"/>
        </w:rPr>
      </w:pPr>
      <w:r>
        <w:rPr>
          <w:rFonts w:ascii="Tahoma" w:hAnsi="Tahoma" w:cs="Tahoma"/>
        </w:rPr>
        <w:t>V primeru, da izvajalec pisno (po elektronski pošti) obvesti naročnika</w:t>
      </w:r>
      <w:r w:rsidR="00627B53">
        <w:rPr>
          <w:rFonts w:ascii="Tahoma" w:hAnsi="Tahoma" w:cs="Tahoma"/>
        </w:rPr>
        <w:t>,</w:t>
      </w:r>
      <w:r>
        <w:rPr>
          <w:rFonts w:ascii="Tahoma" w:hAnsi="Tahoma" w:cs="Tahoma"/>
        </w:rPr>
        <w:t xml:space="preserve"> v skladu s </w:t>
      </w:r>
      <w:r w:rsidR="000C1A56">
        <w:rPr>
          <w:rFonts w:ascii="Tahoma" w:hAnsi="Tahoma" w:cs="Tahoma"/>
        </w:rPr>
        <w:t xml:space="preserve">tretjim </w:t>
      </w:r>
      <w:r>
        <w:rPr>
          <w:rFonts w:ascii="Tahoma" w:hAnsi="Tahoma" w:cs="Tahoma"/>
        </w:rPr>
        <w:t xml:space="preserve">odstavkom 9. člena tega okvirnega sporazuma, da želi baliran produkt, mora izvajalec </w:t>
      </w:r>
      <w:r w:rsidRPr="003A7E29">
        <w:rPr>
          <w:rFonts w:ascii="Tahoma" w:hAnsi="Tahoma" w:cs="Tahoma"/>
        </w:rPr>
        <w:t>po prejemu tedenskega plana odvozov produkta v razsutem stanju</w:t>
      </w:r>
      <w:r w:rsidR="00627B53">
        <w:rPr>
          <w:rFonts w:ascii="Tahoma" w:hAnsi="Tahoma" w:cs="Tahoma"/>
        </w:rPr>
        <w:t>,</w:t>
      </w:r>
      <w:r w:rsidR="00DA1456">
        <w:rPr>
          <w:rFonts w:ascii="Tahoma" w:hAnsi="Tahoma" w:cs="Tahoma"/>
        </w:rPr>
        <w:t xml:space="preserve"> v skladu z 12. členom tega okvirnega sporazuma</w:t>
      </w:r>
      <w:r w:rsidR="00627B53">
        <w:rPr>
          <w:rFonts w:ascii="Tahoma" w:hAnsi="Tahoma" w:cs="Tahoma"/>
        </w:rPr>
        <w:t>,</w:t>
      </w:r>
      <w:r w:rsidRPr="003A7E29">
        <w:rPr>
          <w:rFonts w:ascii="Tahoma" w:hAnsi="Tahoma" w:cs="Tahoma"/>
        </w:rPr>
        <w:t xml:space="preserve"> s strani naročnika, v roku enega (1) koledarskega dne do 15.00 ure opredeliti število odvozov produkta, ki ga želi v baliranem stanju</w:t>
      </w:r>
      <w:r>
        <w:rPr>
          <w:rFonts w:ascii="Tahoma" w:hAnsi="Tahoma" w:cs="Tahoma"/>
        </w:rPr>
        <w:t>.</w:t>
      </w:r>
    </w:p>
    <w:p w14:paraId="652B822C" w14:textId="162D6C1E" w:rsidR="003A7E29" w:rsidRDefault="003A7E29" w:rsidP="00BC5410">
      <w:pPr>
        <w:keepNext/>
        <w:keepLines/>
        <w:jc w:val="both"/>
        <w:rPr>
          <w:rFonts w:ascii="Tahoma" w:hAnsi="Tahoma" w:cs="Tahoma"/>
        </w:rPr>
      </w:pPr>
    </w:p>
    <w:p w14:paraId="67996D8C" w14:textId="6758DB86" w:rsidR="00DA1456" w:rsidRDefault="00DA1456" w:rsidP="00BC5410">
      <w:pPr>
        <w:keepNext/>
        <w:keepLines/>
        <w:jc w:val="both"/>
        <w:rPr>
          <w:rFonts w:ascii="Tahoma" w:hAnsi="Tahoma" w:cs="Tahoma"/>
        </w:rPr>
      </w:pPr>
      <w:r>
        <w:rPr>
          <w:rFonts w:ascii="Tahoma" w:hAnsi="Tahoma" w:cs="Tahoma"/>
        </w:rPr>
        <w:t>Storitev baliranja</w:t>
      </w:r>
      <w:r w:rsidR="002C5BDE">
        <w:rPr>
          <w:rFonts w:ascii="Tahoma" w:hAnsi="Tahoma" w:cs="Tahoma"/>
        </w:rPr>
        <w:t xml:space="preserve"> </w:t>
      </w:r>
      <w:r w:rsidR="00534291">
        <w:rPr>
          <w:rFonts w:ascii="Tahoma" w:hAnsi="Tahoma" w:cs="Tahoma"/>
        </w:rPr>
        <w:t>naročnik izvajalcu</w:t>
      </w:r>
      <w:r>
        <w:rPr>
          <w:rFonts w:ascii="Tahoma" w:hAnsi="Tahoma" w:cs="Tahoma"/>
        </w:rPr>
        <w:t xml:space="preserve"> obračuna na podlagi pisne ponudbe naročnika (po elektronski pošti), ki jo naročnik posreduje izvajalcu po prejemu izvajalčeve prošnje za prevzem baliranega produkta.</w:t>
      </w:r>
    </w:p>
    <w:p w14:paraId="55949362" w14:textId="4543C0E9" w:rsidR="00DA1456" w:rsidRDefault="00DA1456" w:rsidP="00BC5410">
      <w:pPr>
        <w:keepNext/>
        <w:keepLines/>
        <w:jc w:val="both"/>
        <w:rPr>
          <w:rFonts w:ascii="Tahoma" w:hAnsi="Tahoma" w:cs="Tahoma"/>
        </w:rPr>
      </w:pPr>
    </w:p>
    <w:p w14:paraId="4F8D191F" w14:textId="56EA8AA1" w:rsidR="002C5BDE" w:rsidRDefault="002C5BDE" w:rsidP="00BC5410">
      <w:pPr>
        <w:keepNext/>
        <w:keepLines/>
        <w:jc w:val="both"/>
        <w:rPr>
          <w:rFonts w:ascii="Tahoma" w:hAnsi="Tahoma" w:cs="Tahoma"/>
        </w:rPr>
      </w:pPr>
      <w:r>
        <w:rPr>
          <w:rFonts w:ascii="Tahoma" w:hAnsi="Tahoma" w:cs="Tahoma"/>
        </w:rPr>
        <w:t xml:space="preserve">Storitev razdiranja bal </w:t>
      </w:r>
      <w:r w:rsidR="00534291">
        <w:rPr>
          <w:rFonts w:ascii="Tahoma" w:hAnsi="Tahoma" w:cs="Tahoma"/>
        </w:rPr>
        <w:t>naročnik izvajalcu</w:t>
      </w:r>
      <w:r>
        <w:rPr>
          <w:rFonts w:ascii="Tahoma" w:hAnsi="Tahoma" w:cs="Tahoma"/>
        </w:rPr>
        <w:t xml:space="preserve"> obračuna na podlagi pisne ponudbe naročnika (po elektronski pošti), ki jo naročnik posreduje izvajalcu po prejemu izvajalčeve prošnje za prevzem razsutega produkta.</w:t>
      </w:r>
    </w:p>
    <w:p w14:paraId="534C8AC7" w14:textId="77777777" w:rsidR="002C5BDE" w:rsidRDefault="002C5BDE" w:rsidP="00BC5410">
      <w:pPr>
        <w:keepNext/>
        <w:keepLines/>
        <w:jc w:val="both"/>
        <w:rPr>
          <w:rFonts w:ascii="Tahoma" w:hAnsi="Tahoma" w:cs="Tahoma"/>
        </w:rPr>
      </w:pPr>
    </w:p>
    <w:p w14:paraId="3A5E3125" w14:textId="24CCCD54" w:rsidR="003A7E29" w:rsidRPr="003A7E29" w:rsidRDefault="003A7E29" w:rsidP="00BC5410">
      <w:pPr>
        <w:keepNext/>
        <w:keepLines/>
        <w:jc w:val="both"/>
        <w:rPr>
          <w:rFonts w:ascii="Tahoma" w:hAnsi="Tahoma" w:cs="Tahoma"/>
        </w:rPr>
      </w:pPr>
      <w:r>
        <w:rPr>
          <w:rFonts w:ascii="Tahoma" w:hAnsi="Tahoma" w:cs="Tahoma"/>
        </w:rPr>
        <w:t>V</w:t>
      </w:r>
      <w:r w:rsidRPr="003A7E29">
        <w:rPr>
          <w:rFonts w:ascii="Tahoma" w:hAnsi="Tahoma" w:cs="Tahoma"/>
        </w:rPr>
        <w:t xml:space="preserve"> kolikor izvajalec naročniku v roku, ki je določen v </w:t>
      </w:r>
      <w:r w:rsidR="00DA1456">
        <w:rPr>
          <w:rFonts w:ascii="Tahoma" w:hAnsi="Tahoma" w:cs="Tahoma"/>
        </w:rPr>
        <w:t>prvem</w:t>
      </w:r>
      <w:r>
        <w:rPr>
          <w:rFonts w:ascii="Tahoma" w:hAnsi="Tahoma" w:cs="Tahoma"/>
        </w:rPr>
        <w:t xml:space="preserve"> odstavku tega člena</w:t>
      </w:r>
      <w:r w:rsidR="00DA1456">
        <w:rPr>
          <w:rFonts w:ascii="Tahoma" w:hAnsi="Tahoma" w:cs="Tahoma"/>
        </w:rPr>
        <w:t xml:space="preserve"> okvirnega sporazuma</w:t>
      </w:r>
      <w:r w:rsidR="00627B53">
        <w:rPr>
          <w:rFonts w:ascii="Tahoma" w:hAnsi="Tahoma" w:cs="Tahoma"/>
        </w:rPr>
        <w:t>,</w:t>
      </w:r>
      <w:r w:rsidRPr="003A7E29">
        <w:rPr>
          <w:rFonts w:ascii="Tahoma" w:hAnsi="Tahoma" w:cs="Tahoma"/>
        </w:rPr>
        <w:t xml:space="preserve"> ne pošlje korigiranega plana, velja prvotni plan, ki ga je poslal naročnik izvajalcu za odvoz produkta </w:t>
      </w:r>
      <w:r>
        <w:rPr>
          <w:rFonts w:ascii="Tahoma" w:hAnsi="Tahoma" w:cs="Tahoma"/>
        </w:rPr>
        <w:t>v celoti v razsutem stanju.</w:t>
      </w:r>
    </w:p>
    <w:p w14:paraId="063B2B1B" w14:textId="77777777" w:rsidR="003A7E29" w:rsidRDefault="003A7E29" w:rsidP="00BC5410">
      <w:pPr>
        <w:keepNext/>
        <w:keepLines/>
        <w:jc w:val="both"/>
        <w:rPr>
          <w:rFonts w:ascii="Tahoma" w:hAnsi="Tahoma" w:cs="Tahoma"/>
        </w:rPr>
      </w:pPr>
    </w:p>
    <w:p w14:paraId="4A903581" w14:textId="5672931E" w:rsidR="003A7E29" w:rsidRPr="003A7E29" w:rsidRDefault="003A7E29" w:rsidP="00BC5410">
      <w:pPr>
        <w:keepNext/>
        <w:keepLines/>
        <w:jc w:val="both"/>
        <w:rPr>
          <w:rFonts w:ascii="Tahoma" w:hAnsi="Tahoma" w:cs="Tahoma"/>
        </w:rPr>
      </w:pPr>
      <w:r>
        <w:rPr>
          <w:rFonts w:ascii="Tahoma" w:hAnsi="Tahoma" w:cs="Tahoma"/>
        </w:rPr>
        <w:t>I</w:t>
      </w:r>
      <w:r w:rsidRPr="003A7E29">
        <w:rPr>
          <w:rFonts w:ascii="Tahoma" w:hAnsi="Tahoma" w:cs="Tahoma"/>
        </w:rPr>
        <w:t>zvajalec</w:t>
      </w:r>
      <w:r>
        <w:rPr>
          <w:rFonts w:ascii="Tahoma" w:hAnsi="Tahoma" w:cs="Tahoma"/>
        </w:rPr>
        <w:t xml:space="preserve"> je</w:t>
      </w:r>
      <w:r w:rsidRPr="003A7E29">
        <w:rPr>
          <w:rFonts w:ascii="Tahoma" w:hAnsi="Tahoma" w:cs="Tahoma"/>
        </w:rPr>
        <w:t xml:space="preserve"> dolžan morebitne naknadne spremembe naročila produkta v baliranem stanju</w:t>
      </w:r>
      <w:r w:rsidR="00627B53">
        <w:rPr>
          <w:rFonts w:ascii="Tahoma" w:hAnsi="Tahoma" w:cs="Tahoma"/>
        </w:rPr>
        <w:t>,</w:t>
      </w:r>
      <w:r w:rsidRPr="003A7E29">
        <w:rPr>
          <w:rFonts w:ascii="Tahoma" w:hAnsi="Tahoma" w:cs="Tahoma"/>
        </w:rPr>
        <w:t xml:space="preserve"> iz </w:t>
      </w:r>
      <w:r w:rsidR="00627B53">
        <w:rPr>
          <w:rFonts w:ascii="Tahoma" w:hAnsi="Tahoma" w:cs="Tahoma"/>
        </w:rPr>
        <w:t xml:space="preserve">prvega </w:t>
      </w:r>
      <w:r>
        <w:rPr>
          <w:rFonts w:ascii="Tahoma" w:hAnsi="Tahoma" w:cs="Tahoma"/>
        </w:rPr>
        <w:t>odstavka</w:t>
      </w:r>
      <w:r w:rsidRPr="003A7E29">
        <w:rPr>
          <w:rFonts w:ascii="Tahoma" w:hAnsi="Tahoma" w:cs="Tahoma"/>
        </w:rPr>
        <w:t xml:space="preserve"> tega člena </w:t>
      </w:r>
      <w:r>
        <w:rPr>
          <w:rFonts w:ascii="Tahoma" w:hAnsi="Tahoma" w:cs="Tahoma"/>
        </w:rPr>
        <w:t>okvirnega sporazuma</w:t>
      </w:r>
      <w:r w:rsidR="00627B53">
        <w:rPr>
          <w:rFonts w:ascii="Tahoma" w:hAnsi="Tahoma" w:cs="Tahoma"/>
        </w:rPr>
        <w:t>,</w:t>
      </w:r>
      <w:r w:rsidRPr="003A7E29">
        <w:rPr>
          <w:rFonts w:ascii="Tahoma" w:hAnsi="Tahoma" w:cs="Tahoma"/>
        </w:rPr>
        <w:t xml:space="preserve"> sporočiti naročniku najkasneje dva (2) delovna </w:t>
      </w:r>
      <w:r>
        <w:rPr>
          <w:rFonts w:ascii="Tahoma" w:hAnsi="Tahoma" w:cs="Tahoma"/>
        </w:rPr>
        <w:t>dneva pred predvideno spremembo.</w:t>
      </w:r>
    </w:p>
    <w:p w14:paraId="29830783" w14:textId="77777777" w:rsidR="003A7E29" w:rsidRDefault="003A7E29" w:rsidP="00BC5410">
      <w:pPr>
        <w:keepNext/>
        <w:keepLines/>
        <w:jc w:val="both"/>
        <w:rPr>
          <w:rFonts w:ascii="Tahoma" w:hAnsi="Tahoma" w:cs="Tahoma"/>
        </w:rPr>
      </w:pPr>
    </w:p>
    <w:p w14:paraId="19616045" w14:textId="463CFBCA" w:rsidR="003A7E29" w:rsidRDefault="003A7E29" w:rsidP="00BC5410">
      <w:pPr>
        <w:keepNext/>
        <w:keepLines/>
        <w:jc w:val="both"/>
        <w:rPr>
          <w:rFonts w:ascii="Tahoma" w:hAnsi="Tahoma" w:cs="Tahoma"/>
        </w:rPr>
      </w:pPr>
      <w:r>
        <w:rPr>
          <w:rFonts w:ascii="Tahoma" w:hAnsi="Tahoma" w:cs="Tahoma"/>
        </w:rPr>
        <w:t>K</w:t>
      </w:r>
      <w:r w:rsidRPr="003A7E29">
        <w:rPr>
          <w:rFonts w:ascii="Tahoma" w:hAnsi="Tahoma" w:cs="Tahoma"/>
        </w:rPr>
        <w:t xml:space="preserve">oličina produkta v baliranem stanju, ki se bo prevzela in obdelala, </w:t>
      </w:r>
      <w:r w:rsidR="00627B53">
        <w:rPr>
          <w:rFonts w:ascii="Tahoma" w:hAnsi="Tahoma" w:cs="Tahoma"/>
        </w:rPr>
        <w:t xml:space="preserve">se bo </w:t>
      </w:r>
      <w:r w:rsidRPr="003A7E29">
        <w:rPr>
          <w:rFonts w:ascii="Tahoma" w:hAnsi="Tahoma" w:cs="Tahoma"/>
        </w:rPr>
        <w:t>stehtala na uradno umerjeni tehtnici naročn</w:t>
      </w:r>
      <w:r>
        <w:rPr>
          <w:rFonts w:ascii="Tahoma" w:hAnsi="Tahoma" w:cs="Tahoma"/>
        </w:rPr>
        <w:t>ika na lokaciji RCERO Ljubljana.</w:t>
      </w:r>
    </w:p>
    <w:p w14:paraId="2C94490E" w14:textId="77777777" w:rsidR="00E51E22" w:rsidRDefault="00E51E22" w:rsidP="00BC5410">
      <w:pPr>
        <w:keepNext/>
        <w:keepLines/>
        <w:jc w:val="both"/>
        <w:rPr>
          <w:rFonts w:ascii="Tahoma" w:hAnsi="Tahoma" w:cs="Tahoma"/>
        </w:rPr>
      </w:pPr>
    </w:p>
    <w:p w14:paraId="16D10F1A" w14:textId="4E8E5B5B" w:rsidR="00DA1456" w:rsidRDefault="00DA1456" w:rsidP="00BC5410">
      <w:pPr>
        <w:keepNext/>
        <w:keepLines/>
        <w:suppressAutoHyphens/>
        <w:jc w:val="both"/>
        <w:rPr>
          <w:rFonts w:ascii="Tahoma" w:hAnsi="Tahoma" w:cs="Tahoma"/>
          <w:color w:val="000000"/>
        </w:rPr>
      </w:pPr>
      <w:r>
        <w:rPr>
          <w:rFonts w:ascii="Tahoma" w:hAnsi="Tahoma" w:cs="Tahoma"/>
          <w:color w:val="000000"/>
        </w:rPr>
        <w:lastRenderedPageBreak/>
        <w:t xml:space="preserve">Naročnik bo izvajalcu za storitev baliranja </w:t>
      </w:r>
      <w:r w:rsidR="00534291">
        <w:rPr>
          <w:rFonts w:ascii="Tahoma" w:hAnsi="Tahoma" w:cs="Tahoma"/>
          <w:color w:val="000000"/>
        </w:rPr>
        <w:t xml:space="preserve">ter storitev razdiranja bal </w:t>
      </w:r>
      <w:r>
        <w:rPr>
          <w:rFonts w:ascii="Tahoma" w:hAnsi="Tahoma" w:cs="Tahoma"/>
          <w:color w:val="000000"/>
        </w:rPr>
        <w:t xml:space="preserve">izstavil račun </w:t>
      </w:r>
      <w:r w:rsidRPr="00654335">
        <w:rPr>
          <w:rFonts w:ascii="Tahoma" w:hAnsi="Tahoma" w:cs="Tahoma"/>
          <w:color w:val="000000"/>
        </w:rPr>
        <w:t xml:space="preserve">za izvedene storitve </w:t>
      </w:r>
      <w:r>
        <w:rPr>
          <w:rFonts w:ascii="Tahoma" w:hAnsi="Tahoma" w:cs="Tahoma"/>
          <w:color w:val="000000"/>
        </w:rPr>
        <w:t>baliranja</w:t>
      </w:r>
      <w:r w:rsidRPr="00654335">
        <w:rPr>
          <w:rFonts w:ascii="Tahoma" w:hAnsi="Tahoma" w:cs="Tahoma"/>
          <w:color w:val="000000"/>
        </w:rPr>
        <w:t xml:space="preserve"> </w:t>
      </w:r>
      <w:r w:rsidR="00534291">
        <w:rPr>
          <w:rFonts w:ascii="Tahoma" w:hAnsi="Tahoma" w:cs="Tahoma"/>
          <w:color w:val="000000"/>
        </w:rPr>
        <w:t xml:space="preserve">ter storitve razdiranja bal </w:t>
      </w:r>
      <w:r w:rsidRPr="00654335">
        <w:rPr>
          <w:rFonts w:ascii="Tahoma" w:hAnsi="Tahoma" w:cs="Tahoma"/>
          <w:color w:val="000000"/>
        </w:rPr>
        <w:t>do petega (5.) dne v tekočem mesecu za pretekli mesec</w:t>
      </w:r>
      <w:r>
        <w:rPr>
          <w:rFonts w:ascii="Tahoma" w:hAnsi="Tahoma" w:cs="Tahoma"/>
          <w:color w:val="000000"/>
        </w:rPr>
        <w:t xml:space="preserve">. </w:t>
      </w:r>
      <w:r w:rsidRPr="00654335">
        <w:rPr>
          <w:rFonts w:ascii="Tahoma" w:hAnsi="Tahoma" w:cs="Tahoma"/>
          <w:color w:val="000000"/>
        </w:rPr>
        <w:t>Priloga računa je tudi spisek tehtalnih listov za pretekli mesec, ki ga potrdita in podpišeta obe stranki okvirnega sporazuma oziroma njuna predstavnika.</w:t>
      </w:r>
    </w:p>
    <w:p w14:paraId="6D3D2026" w14:textId="77777777" w:rsidR="00DA1456" w:rsidRDefault="00DA1456" w:rsidP="00BC5410">
      <w:pPr>
        <w:keepNext/>
        <w:keepLines/>
        <w:suppressAutoHyphens/>
        <w:jc w:val="both"/>
        <w:rPr>
          <w:rFonts w:ascii="Tahoma" w:hAnsi="Tahoma" w:cs="Tahoma"/>
          <w:color w:val="000000"/>
        </w:rPr>
      </w:pPr>
    </w:p>
    <w:p w14:paraId="5D074B7D" w14:textId="2C9B6AAF" w:rsidR="00DA1456" w:rsidRDefault="00DA1456" w:rsidP="00BC5410">
      <w:pPr>
        <w:keepNext/>
        <w:keepLines/>
        <w:suppressAutoHyphens/>
        <w:jc w:val="both"/>
        <w:rPr>
          <w:rFonts w:ascii="Tahoma" w:hAnsi="Tahoma" w:cs="Tahoma"/>
          <w:color w:val="000000"/>
        </w:rPr>
      </w:pPr>
      <w:r w:rsidRPr="00654335">
        <w:rPr>
          <w:rFonts w:ascii="Tahoma" w:hAnsi="Tahoma" w:cs="Tahoma"/>
          <w:color w:val="000000"/>
        </w:rPr>
        <w:t xml:space="preserve">Račun za </w:t>
      </w:r>
      <w:r>
        <w:rPr>
          <w:rFonts w:ascii="Tahoma" w:hAnsi="Tahoma" w:cs="Tahoma"/>
          <w:color w:val="000000"/>
        </w:rPr>
        <w:t>izvedene storitve baliranja</w:t>
      </w:r>
      <w:r w:rsidR="00534291" w:rsidRPr="00534291">
        <w:rPr>
          <w:rFonts w:ascii="Tahoma" w:hAnsi="Tahoma" w:cs="Tahoma"/>
          <w:color w:val="000000"/>
        </w:rPr>
        <w:t xml:space="preserve"> ter storitve razdiranja bal</w:t>
      </w:r>
      <w:r w:rsidRPr="00654335">
        <w:rPr>
          <w:rFonts w:ascii="Tahoma" w:hAnsi="Tahoma" w:cs="Tahoma"/>
          <w:color w:val="000000"/>
        </w:rPr>
        <w:t xml:space="preserve"> zapade v plačilo v tridesetih (30) koledarskih dneh od dneva izstavitve računa.</w:t>
      </w:r>
    </w:p>
    <w:p w14:paraId="4754316F" w14:textId="77777777" w:rsidR="00DA1456" w:rsidRDefault="00DA1456" w:rsidP="00BC5410">
      <w:pPr>
        <w:keepNext/>
        <w:keepLines/>
        <w:jc w:val="both"/>
        <w:rPr>
          <w:rFonts w:ascii="Tahoma" w:hAnsi="Tahoma" w:cs="Tahoma"/>
        </w:rPr>
      </w:pPr>
    </w:p>
    <w:p w14:paraId="29007424" w14:textId="710E8E77" w:rsidR="003A7E29" w:rsidRDefault="00DA1456" w:rsidP="00BC5410">
      <w:pPr>
        <w:keepNext/>
        <w:keepLines/>
        <w:jc w:val="both"/>
        <w:rPr>
          <w:rFonts w:ascii="Tahoma" w:hAnsi="Tahoma" w:cs="Tahoma"/>
        </w:rPr>
      </w:pPr>
      <w:r>
        <w:rPr>
          <w:rFonts w:ascii="Tahoma" w:hAnsi="Tahoma" w:cs="Tahoma"/>
        </w:rPr>
        <w:t>V</w:t>
      </w:r>
      <w:r w:rsidRPr="003A7E29">
        <w:rPr>
          <w:rFonts w:ascii="Tahoma" w:hAnsi="Tahoma" w:cs="Tahoma"/>
        </w:rPr>
        <w:t xml:space="preserve"> primeru, da izvajalec najavi, da želi produkt v baliranem stanju</w:t>
      </w:r>
      <w:r>
        <w:rPr>
          <w:rFonts w:ascii="Tahoma" w:hAnsi="Tahoma" w:cs="Tahoma"/>
        </w:rPr>
        <w:t>,</w:t>
      </w:r>
      <w:r w:rsidRPr="003A7E29">
        <w:rPr>
          <w:rFonts w:ascii="Tahoma" w:hAnsi="Tahoma" w:cs="Tahoma"/>
        </w:rPr>
        <w:t xml:space="preserve"> </w:t>
      </w:r>
      <w:r w:rsidR="003A7E29" w:rsidRPr="003A7E29">
        <w:rPr>
          <w:rFonts w:ascii="Tahoma" w:hAnsi="Tahoma" w:cs="Tahoma"/>
        </w:rPr>
        <w:t>se kazen po okvirnem sporazumu</w:t>
      </w:r>
      <w:r w:rsidR="00D51B26">
        <w:rPr>
          <w:rFonts w:ascii="Tahoma" w:hAnsi="Tahoma" w:cs="Tahoma"/>
        </w:rPr>
        <w:t xml:space="preserve"> zaračuna v skladu z 19. členom tega okvirnega sporazuma.</w:t>
      </w:r>
    </w:p>
    <w:p w14:paraId="51B31159" w14:textId="77777777" w:rsidR="00D51B26" w:rsidRDefault="00D51B26" w:rsidP="00BC5410">
      <w:pPr>
        <w:keepNext/>
        <w:keepLines/>
        <w:jc w:val="both"/>
        <w:rPr>
          <w:rFonts w:ascii="Tahoma" w:hAnsi="Tahoma" w:cs="Tahoma"/>
        </w:rPr>
      </w:pPr>
    </w:p>
    <w:p w14:paraId="49E0F9FE" w14:textId="2465B3B0" w:rsidR="003A7E29" w:rsidRDefault="003A7E29" w:rsidP="00BC5410">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2C48426" w14:textId="2F20AD2D" w:rsidR="00B41EBC" w:rsidRDefault="00B41EBC" w:rsidP="00BC5410">
      <w:pPr>
        <w:keepNext/>
        <w:keepLines/>
        <w:rPr>
          <w:rFonts w:ascii="Tahoma" w:hAnsi="Tahoma" w:cs="Tahoma"/>
        </w:rPr>
      </w:pPr>
    </w:p>
    <w:p w14:paraId="52005FA2" w14:textId="1BED91C3" w:rsidR="00C755BB" w:rsidRPr="000022D0" w:rsidRDefault="000022D0" w:rsidP="00BC5410">
      <w:pPr>
        <w:keepNext/>
        <w:keepLines/>
        <w:jc w:val="both"/>
        <w:rPr>
          <w:rFonts w:ascii="Tahoma" w:hAnsi="Tahoma" w:cs="Tahoma"/>
        </w:rPr>
      </w:pPr>
      <w:r w:rsidRPr="000022D0">
        <w:rPr>
          <w:rFonts w:ascii="Tahoma" w:hAnsi="Tahoma" w:cs="Tahoma"/>
          <w:bCs/>
        </w:rPr>
        <w:t>Izvajalec mora biti za prvi prevzem</w:t>
      </w:r>
      <w:r w:rsidR="00534291">
        <w:rPr>
          <w:rFonts w:ascii="Tahoma" w:hAnsi="Tahoma" w:cs="Tahoma"/>
          <w:bCs/>
        </w:rPr>
        <w:t>, odvoz</w:t>
      </w:r>
      <w:r w:rsidRPr="000022D0">
        <w:rPr>
          <w:rFonts w:ascii="Tahoma" w:hAnsi="Tahoma" w:cs="Tahoma"/>
          <w:bCs/>
        </w:rPr>
        <w:t xml:space="preserve"> in nadaljnjo obdelavo produkta, ki dnevno nastaja v obratu MBO RCERO Ljubljana, pripravljen najkasneje v osmih (8) dneh od </w:t>
      </w:r>
      <w:r w:rsidR="00534291">
        <w:rPr>
          <w:rFonts w:ascii="Tahoma" w:hAnsi="Tahoma" w:cs="Tahoma"/>
          <w:bCs/>
        </w:rPr>
        <w:t>sklenitve</w:t>
      </w:r>
      <w:r w:rsidR="00534291" w:rsidRPr="000022D0">
        <w:rPr>
          <w:rFonts w:ascii="Tahoma" w:hAnsi="Tahoma" w:cs="Tahoma"/>
          <w:bCs/>
        </w:rPr>
        <w:t xml:space="preserve"> </w:t>
      </w:r>
      <w:r w:rsidRPr="000022D0">
        <w:rPr>
          <w:rFonts w:ascii="Tahoma" w:hAnsi="Tahoma" w:cs="Tahoma"/>
          <w:bCs/>
        </w:rPr>
        <w:t xml:space="preserve">okvirnega sporazuma. V nasprotnem primeru bo naročnik izvajalcu zaračunal kazen iz okvirnega sporazuma, skladno z določili </w:t>
      </w:r>
      <w:r w:rsidR="006413A2" w:rsidRPr="000022D0">
        <w:rPr>
          <w:rFonts w:ascii="Tahoma" w:hAnsi="Tahoma" w:cs="Tahoma"/>
          <w:bCs/>
        </w:rPr>
        <w:t>1</w:t>
      </w:r>
      <w:r w:rsidR="006413A2">
        <w:rPr>
          <w:rFonts w:ascii="Tahoma" w:hAnsi="Tahoma" w:cs="Tahoma"/>
          <w:bCs/>
        </w:rPr>
        <w:t>9</w:t>
      </w:r>
      <w:r w:rsidRPr="000022D0">
        <w:rPr>
          <w:rFonts w:ascii="Tahoma" w:hAnsi="Tahoma" w:cs="Tahoma"/>
          <w:bCs/>
        </w:rPr>
        <w:t>. člena tega okvirnega sporazuma.</w:t>
      </w:r>
    </w:p>
    <w:p w14:paraId="543A31A0" w14:textId="77777777" w:rsidR="00C755BB" w:rsidRPr="00C755BB" w:rsidRDefault="00C755BB" w:rsidP="00BC5410">
      <w:pPr>
        <w:keepNext/>
        <w:keepLines/>
        <w:jc w:val="both"/>
        <w:rPr>
          <w:rFonts w:ascii="Tahoma" w:hAnsi="Tahoma" w:cs="Tahoma"/>
        </w:rPr>
      </w:pPr>
    </w:p>
    <w:p w14:paraId="578EB7AB" w14:textId="77777777" w:rsidR="00C755BB" w:rsidRPr="00C755BB" w:rsidRDefault="00C755BB" w:rsidP="00BC5410">
      <w:pPr>
        <w:keepNext/>
        <w:keepLines/>
        <w:jc w:val="both"/>
        <w:rPr>
          <w:rFonts w:ascii="Tahoma" w:hAnsi="Tahoma" w:cs="Tahoma"/>
        </w:rPr>
      </w:pPr>
      <w:r w:rsidRPr="00C755BB">
        <w:rPr>
          <w:rFonts w:ascii="Tahoma" w:hAnsi="Tahoma" w:cs="Tahoma"/>
        </w:rPr>
        <w:t>Naročnik bo v primeru začasne zaustavitve obdelave MKO (npr. zaradi tehničnih težav, ipd.) in posledično zaustavljenega pridobivanja produkta o tem izvajalca obvestil takoj, oziroma najkasneje na dan, ko bo do zaustavitve prišlo.</w:t>
      </w:r>
    </w:p>
    <w:p w14:paraId="1928EE38" w14:textId="77777777" w:rsidR="00C755BB" w:rsidRPr="00C755BB" w:rsidRDefault="00C755BB" w:rsidP="00BC5410">
      <w:pPr>
        <w:keepNext/>
        <w:keepLines/>
        <w:jc w:val="both"/>
        <w:rPr>
          <w:rFonts w:ascii="Tahoma" w:hAnsi="Tahoma" w:cs="Tahoma"/>
        </w:rPr>
      </w:pPr>
    </w:p>
    <w:p w14:paraId="52479EAD" w14:textId="77777777" w:rsidR="00C755BB" w:rsidRPr="00C755BB" w:rsidRDefault="00C755BB" w:rsidP="00BC5410">
      <w:pPr>
        <w:keepNext/>
        <w:keepLines/>
        <w:jc w:val="both"/>
        <w:rPr>
          <w:rFonts w:ascii="Tahoma" w:hAnsi="Tahoma" w:cs="Tahoma"/>
        </w:rPr>
      </w:pPr>
      <w:r w:rsidRPr="00C755BB">
        <w:rPr>
          <w:rFonts w:ascii="Tahoma" w:hAnsi="Tahoma" w:cs="Tahoma"/>
        </w:rPr>
        <w:t xml:space="preserve">Za prevzem produkta v nadaljnjo obdelavo je zadolžen izvajalec, ki mora pri izvajanju storitev upoštevati veljavna navodila in pogoje na lokaciji RCERO Ljubljana, ki jih sprejme naročnik in z njimi seznani izvajalca. </w:t>
      </w:r>
    </w:p>
    <w:p w14:paraId="47973DA4" w14:textId="77777777" w:rsidR="00C755BB" w:rsidRDefault="00C755BB" w:rsidP="00BC5410">
      <w:pPr>
        <w:keepNext/>
        <w:keepLines/>
        <w:rPr>
          <w:rFonts w:ascii="Tahoma" w:hAnsi="Tahoma" w:cs="Tahoma"/>
        </w:rPr>
      </w:pPr>
    </w:p>
    <w:p w14:paraId="4F07B0B0" w14:textId="3A356F1A" w:rsidR="00B41EBC" w:rsidRDefault="0088378D" w:rsidP="00BC5410">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41EBC">
        <w:rPr>
          <w:rFonts w:ascii="Tahoma" w:hAnsi="Tahoma" w:cs="Tahoma"/>
        </w:rPr>
        <w:t>len</w:t>
      </w:r>
    </w:p>
    <w:p w14:paraId="2EF4113D" w14:textId="5E8818FD" w:rsidR="0088378D" w:rsidRDefault="0088378D" w:rsidP="00BC5410">
      <w:pPr>
        <w:keepNext/>
        <w:keepLines/>
        <w:rPr>
          <w:rFonts w:ascii="Tahoma" w:hAnsi="Tahoma" w:cs="Tahoma"/>
        </w:rPr>
      </w:pPr>
    </w:p>
    <w:p w14:paraId="65A11CC8" w14:textId="79915A4B" w:rsidR="00474E85" w:rsidRDefault="00474E85" w:rsidP="00BC5410">
      <w:pPr>
        <w:keepNext/>
        <w:keepLines/>
        <w:jc w:val="both"/>
        <w:rPr>
          <w:rFonts w:ascii="Tahoma" w:hAnsi="Tahoma" w:cs="Tahoma"/>
        </w:rPr>
      </w:pPr>
      <w:r>
        <w:rPr>
          <w:rFonts w:ascii="Tahoma" w:hAnsi="Tahoma" w:cs="Tahoma"/>
        </w:rPr>
        <w:t>N</w:t>
      </w:r>
      <w:r w:rsidRPr="00DE214F">
        <w:rPr>
          <w:rFonts w:ascii="Tahoma" w:hAnsi="Tahoma" w:cs="Tahoma"/>
        </w:rPr>
        <w:t xml:space="preserve">aročnik bo odvoze </w:t>
      </w:r>
      <w:r>
        <w:rPr>
          <w:rFonts w:ascii="Tahoma" w:hAnsi="Tahoma" w:cs="Tahoma"/>
        </w:rPr>
        <w:t xml:space="preserve">produkta naročal </w:t>
      </w:r>
      <w:r w:rsidRPr="00DE214F">
        <w:rPr>
          <w:rFonts w:ascii="Tahoma" w:hAnsi="Tahoma" w:cs="Tahoma"/>
        </w:rPr>
        <w:t>tedensko v pisni obliki preko elektronske pošte</w:t>
      </w:r>
      <w:r>
        <w:rPr>
          <w:rFonts w:ascii="Tahoma" w:hAnsi="Tahoma" w:cs="Tahoma"/>
        </w:rPr>
        <w:t>,</w:t>
      </w:r>
      <w:r w:rsidRPr="00DE214F">
        <w:rPr>
          <w:rFonts w:ascii="Tahoma" w:hAnsi="Tahoma" w:cs="Tahoma"/>
        </w:rPr>
        <w:t xml:space="preserve"> in sicer najkasneje </w:t>
      </w:r>
      <w:r>
        <w:rPr>
          <w:rFonts w:ascii="Tahoma" w:hAnsi="Tahoma" w:cs="Tahoma"/>
        </w:rPr>
        <w:t xml:space="preserve">tri (3) delovne dni pred prvim delovnim dnem v prihodnjem tednu. </w:t>
      </w:r>
      <w:r w:rsidRPr="00DE214F">
        <w:rPr>
          <w:rFonts w:ascii="Tahoma" w:hAnsi="Tahoma" w:cs="Tahoma"/>
        </w:rPr>
        <w:t xml:space="preserve">Naročnik bo v naročilu odvozov opredelil </w:t>
      </w:r>
      <w:r>
        <w:rPr>
          <w:rFonts w:ascii="Tahoma" w:hAnsi="Tahoma" w:cs="Tahoma"/>
        </w:rPr>
        <w:t xml:space="preserve">obliko produkta in </w:t>
      </w:r>
      <w:r w:rsidRPr="00DE214F">
        <w:rPr>
          <w:rFonts w:ascii="Tahoma" w:hAnsi="Tahoma" w:cs="Tahoma"/>
        </w:rPr>
        <w:t xml:space="preserve">količino </w:t>
      </w:r>
      <w:r>
        <w:rPr>
          <w:rFonts w:ascii="Tahoma" w:hAnsi="Tahoma" w:cs="Tahoma"/>
        </w:rPr>
        <w:t>(</w:t>
      </w:r>
      <w:r w:rsidRPr="00DE214F">
        <w:rPr>
          <w:rFonts w:ascii="Tahoma" w:hAnsi="Tahoma" w:cs="Tahoma"/>
        </w:rPr>
        <w:t>v tonah</w:t>
      </w:r>
      <w:r>
        <w:rPr>
          <w:rFonts w:ascii="Tahoma" w:hAnsi="Tahoma" w:cs="Tahoma"/>
        </w:rPr>
        <w:t xml:space="preserve"> oz. kamionih), ki jo mora izvajalec prevzeti, </w:t>
      </w:r>
      <w:r w:rsidRPr="00DE214F">
        <w:rPr>
          <w:rFonts w:ascii="Tahoma" w:hAnsi="Tahoma" w:cs="Tahoma"/>
        </w:rPr>
        <w:t xml:space="preserve">za vsak </w:t>
      </w:r>
      <w:r>
        <w:rPr>
          <w:rFonts w:ascii="Tahoma" w:hAnsi="Tahoma" w:cs="Tahoma"/>
        </w:rPr>
        <w:t xml:space="preserve">delovni </w:t>
      </w:r>
      <w:r w:rsidRPr="00DE214F">
        <w:rPr>
          <w:rFonts w:ascii="Tahoma" w:hAnsi="Tahoma" w:cs="Tahoma"/>
        </w:rPr>
        <w:t xml:space="preserve">dan </w:t>
      </w:r>
      <w:r>
        <w:rPr>
          <w:rFonts w:ascii="Tahoma" w:hAnsi="Tahoma" w:cs="Tahoma"/>
        </w:rPr>
        <w:t xml:space="preserve">v tednu </w:t>
      </w:r>
      <w:r w:rsidRPr="00DE214F">
        <w:rPr>
          <w:rFonts w:ascii="Tahoma" w:hAnsi="Tahoma" w:cs="Tahoma"/>
        </w:rPr>
        <w:t xml:space="preserve">posebej. Morebitne </w:t>
      </w:r>
      <w:r>
        <w:rPr>
          <w:rFonts w:ascii="Tahoma" w:hAnsi="Tahoma" w:cs="Tahoma"/>
        </w:rPr>
        <w:t xml:space="preserve">urgentne </w:t>
      </w:r>
      <w:r w:rsidRPr="00DE214F">
        <w:rPr>
          <w:rFonts w:ascii="Tahoma" w:hAnsi="Tahoma" w:cs="Tahoma"/>
        </w:rPr>
        <w:t xml:space="preserve">spremembe naročil </w:t>
      </w:r>
      <w:r>
        <w:rPr>
          <w:rFonts w:ascii="Tahoma" w:hAnsi="Tahoma" w:cs="Tahoma"/>
        </w:rPr>
        <w:t>odvozov</w:t>
      </w:r>
      <w:r w:rsidRPr="00DE214F">
        <w:rPr>
          <w:rFonts w:ascii="Tahoma" w:hAnsi="Tahoma" w:cs="Tahoma"/>
        </w:rPr>
        <w:t xml:space="preserve"> bo naročnik posredoval</w:t>
      </w:r>
      <w:r>
        <w:rPr>
          <w:rFonts w:ascii="Tahoma" w:hAnsi="Tahoma" w:cs="Tahoma"/>
        </w:rPr>
        <w:t xml:space="preserve"> pisno (po elektronski pošti) </w:t>
      </w:r>
      <w:r w:rsidRPr="00DE214F">
        <w:rPr>
          <w:rFonts w:ascii="Tahoma" w:hAnsi="Tahoma" w:cs="Tahoma"/>
        </w:rPr>
        <w:t>en</w:t>
      </w:r>
      <w:r>
        <w:rPr>
          <w:rFonts w:ascii="Tahoma" w:hAnsi="Tahoma" w:cs="Tahoma"/>
        </w:rPr>
        <w:t xml:space="preserve"> (1)</w:t>
      </w:r>
      <w:r w:rsidRPr="00DE214F">
        <w:rPr>
          <w:rFonts w:ascii="Tahoma" w:hAnsi="Tahoma" w:cs="Tahoma"/>
        </w:rPr>
        <w:t xml:space="preserve"> delovni dan pred predviden</w:t>
      </w:r>
      <w:r>
        <w:rPr>
          <w:rFonts w:ascii="Tahoma" w:hAnsi="Tahoma" w:cs="Tahoma"/>
        </w:rPr>
        <w:t>im</w:t>
      </w:r>
      <w:r w:rsidRPr="00DE214F">
        <w:rPr>
          <w:rFonts w:ascii="Tahoma" w:hAnsi="Tahoma" w:cs="Tahoma"/>
        </w:rPr>
        <w:t xml:space="preserve"> </w:t>
      </w:r>
      <w:r>
        <w:rPr>
          <w:rFonts w:ascii="Tahoma" w:hAnsi="Tahoma" w:cs="Tahoma"/>
        </w:rPr>
        <w:t>odvozom</w:t>
      </w:r>
      <w:r w:rsidRPr="00DE214F">
        <w:rPr>
          <w:rFonts w:ascii="Tahoma" w:hAnsi="Tahoma" w:cs="Tahoma"/>
        </w:rPr>
        <w:t xml:space="preserve"> do 1</w:t>
      </w:r>
      <w:r>
        <w:rPr>
          <w:rFonts w:ascii="Tahoma" w:hAnsi="Tahoma" w:cs="Tahoma"/>
        </w:rPr>
        <w:t>5.00</w:t>
      </w:r>
      <w:r w:rsidRPr="00DE214F">
        <w:rPr>
          <w:rFonts w:ascii="Tahoma" w:hAnsi="Tahoma" w:cs="Tahoma"/>
        </w:rPr>
        <w:t xml:space="preserve"> ure.</w:t>
      </w:r>
    </w:p>
    <w:p w14:paraId="5C6D2789" w14:textId="77777777" w:rsidR="009325C4" w:rsidRDefault="009325C4" w:rsidP="00BC5410">
      <w:pPr>
        <w:keepNext/>
        <w:keepLines/>
        <w:jc w:val="both"/>
        <w:rPr>
          <w:rFonts w:ascii="Tahoma" w:hAnsi="Tahoma" w:cs="Tahoma"/>
          <w:bCs/>
        </w:rPr>
      </w:pPr>
    </w:p>
    <w:p w14:paraId="2C5E74E2" w14:textId="025C0BA1" w:rsidR="0088378D" w:rsidRPr="00C8579C" w:rsidRDefault="0088378D" w:rsidP="00BC5410">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769B140" w14:textId="77777777" w:rsidR="00BF280C" w:rsidRPr="00C8579C" w:rsidRDefault="00BF280C" w:rsidP="00BC5410">
      <w:pPr>
        <w:keepNext/>
        <w:keepLines/>
        <w:ind w:left="426"/>
        <w:jc w:val="center"/>
        <w:rPr>
          <w:rFonts w:ascii="Tahoma" w:hAnsi="Tahoma" w:cs="Tahoma"/>
        </w:rPr>
      </w:pPr>
    </w:p>
    <w:p w14:paraId="6804DC8A" w14:textId="01DC5DD1" w:rsidR="00474E85" w:rsidRDefault="00474E85" w:rsidP="00BC5410">
      <w:pPr>
        <w:keepNext/>
        <w:keepLines/>
        <w:jc w:val="both"/>
        <w:rPr>
          <w:rFonts w:ascii="Tahoma" w:hAnsi="Tahoma" w:cs="Tahoma"/>
        </w:rPr>
      </w:pPr>
      <w:r>
        <w:rPr>
          <w:rFonts w:ascii="Tahoma" w:hAnsi="Tahoma" w:cs="Tahoma"/>
        </w:rPr>
        <w:t>Izvajalec je dolžan naročniku pred pričetkom izvajanja storitev dostaviti elektronski seznam vseh vozil (kamionov in priklopnikov), ki bodo vstopala v območje RCERO Ljubljana zaradi odvoza produkta po tem okvirnem sporazumu. Seznam mora vsebovati</w:t>
      </w:r>
      <w:r w:rsidR="00627B53">
        <w:rPr>
          <w:rFonts w:ascii="Tahoma" w:hAnsi="Tahoma" w:cs="Tahoma"/>
        </w:rPr>
        <w:t>:</w:t>
      </w:r>
      <w:r>
        <w:rPr>
          <w:rFonts w:ascii="Tahoma" w:hAnsi="Tahoma" w:cs="Tahoma"/>
        </w:rPr>
        <w:t xml:space="preserve"> št. tega okvirnega sporazuma, naziv in sedež izvajalca, naziv in sedež morebitnega podizvajalca, številko iz evidence prevoznikov odpadkov pri ARSO, registrsko označbo vozila, njegovo lastno težo in skupno dovoljeno maso. V primeru sprememb mora izvajalec nemudoma dostaviti naročniku nov elektronski seznam z označenimi spremembami, v vsakem primeru pa pred prvim vstopom </w:t>
      </w:r>
      <w:r w:rsidR="00534291">
        <w:rPr>
          <w:rFonts w:ascii="Tahoma" w:hAnsi="Tahoma" w:cs="Tahoma"/>
        </w:rPr>
        <w:t xml:space="preserve">novo </w:t>
      </w:r>
      <w:r>
        <w:rPr>
          <w:rFonts w:ascii="Tahoma" w:hAnsi="Tahoma" w:cs="Tahoma"/>
        </w:rPr>
        <w:t xml:space="preserve">dodanih vozil v območje RCERO Ljubljana. Elektronski seznam </w:t>
      </w:r>
      <w:r w:rsidR="00534291">
        <w:rPr>
          <w:rFonts w:ascii="Tahoma" w:hAnsi="Tahoma" w:cs="Tahoma"/>
        </w:rPr>
        <w:t>izvajalec</w:t>
      </w:r>
      <w:r>
        <w:rPr>
          <w:rFonts w:ascii="Tahoma" w:hAnsi="Tahoma" w:cs="Tahoma"/>
        </w:rPr>
        <w:t xml:space="preserve"> posreduje naročniku po elektronsk</w:t>
      </w:r>
      <w:r w:rsidR="00534291">
        <w:rPr>
          <w:rFonts w:ascii="Tahoma" w:hAnsi="Tahoma" w:cs="Tahoma"/>
        </w:rPr>
        <w:t>i</w:t>
      </w:r>
      <w:r>
        <w:rPr>
          <w:rFonts w:ascii="Tahoma" w:hAnsi="Tahoma" w:cs="Tahoma"/>
        </w:rPr>
        <w:t xml:space="preserve"> pošt</w:t>
      </w:r>
      <w:r w:rsidR="00534291">
        <w:rPr>
          <w:rFonts w:ascii="Tahoma" w:hAnsi="Tahoma" w:cs="Tahoma"/>
        </w:rPr>
        <w:t>i</w:t>
      </w:r>
      <w:r>
        <w:rPr>
          <w:rFonts w:ascii="Tahoma" w:hAnsi="Tahoma" w:cs="Tahoma"/>
        </w:rPr>
        <w:t>.</w:t>
      </w:r>
    </w:p>
    <w:p w14:paraId="1D8D7BC4" w14:textId="77777777" w:rsidR="00474E85" w:rsidRDefault="00474E85" w:rsidP="00BC5410">
      <w:pPr>
        <w:keepNext/>
        <w:keepLines/>
        <w:jc w:val="both"/>
        <w:rPr>
          <w:rFonts w:ascii="Tahoma" w:hAnsi="Tahoma" w:cs="Tahoma"/>
        </w:rPr>
      </w:pPr>
    </w:p>
    <w:p w14:paraId="57D1DBAE" w14:textId="7DEFC563" w:rsidR="00474E85" w:rsidRDefault="00474E85" w:rsidP="00BC5410">
      <w:pPr>
        <w:keepNext/>
        <w:keepLines/>
        <w:jc w:val="both"/>
        <w:rPr>
          <w:rFonts w:ascii="Tahoma" w:hAnsi="Tahoma" w:cs="Tahoma"/>
        </w:rPr>
      </w:pPr>
      <w:r>
        <w:rPr>
          <w:rFonts w:ascii="Tahoma" w:hAnsi="Tahoma" w:cs="Tahoma"/>
        </w:rPr>
        <w:t>Vozilu, katerega registrske označbe ne bo na posredovanem seznamu, vstop v območje RCERO</w:t>
      </w:r>
      <w:r w:rsidR="00534291">
        <w:rPr>
          <w:rFonts w:ascii="Tahoma" w:hAnsi="Tahoma" w:cs="Tahoma"/>
        </w:rPr>
        <w:t xml:space="preserve"> Ljubljana</w:t>
      </w:r>
      <w:r>
        <w:rPr>
          <w:rFonts w:ascii="Tahoma" w:hAnsi="Tahoma" w:cs="Tahoma"/>
        </w:rPr>
        <w:t xml:space="preserve"> ne bo dovoljen. Vse morebitne stroške zaradi zavrnitve vstopa v tem primeru nosi izvajalec.</w:t>
      </w:r>
    </w:p>
    <w:p w14:paraId="28E57502" w14:textId="77777777" w:rsidR="00474E85" w:rsidRDefault="00474E85" w:rsidP="00BC5410">
      <w:pPr>
        <w:keepNext/>
        <w:keepLines/>
        <w:jc w:val="both"/>
        <w:rPr>
          <w:rFonts w:ascii="Tahoma" w:hAnsi="Tahoma" w:cs="Tahoma"/>
        </w:rPr>
      </w:pPr>
    </w:p>
    <w:p w14:paraId="05C69C8E" w14:textId="1B73A34F" w:rsidR="00474E85" w:rsidRDefault="00474E85" w:rsidP="00BC5410">
      <w:pPr>
        <w:keepNext/>
        <w:keepLines/>
        <w:jc w:val="both"/>
        <w:rPr>
          <w:rFonts w:ascii="Tahoma" w:hAnsi="Tahoma" w:cs="Tahoma"/>
        </w:rPr>
      </w:pPr>
      <w:r w:rsidRPr="00037056">
        <w:rPr>
          <w:rFonts w:ascii="Tahoma" w:hAnsi="Tahoma" w:cs="Tahoma"/>
        </w:rPr>
        <w:t>Vozila izvajalca, ki vršijo odvoz produkt</w:t>
      </w:r>
      <w:r>
        <w:rPr>
          <w:rFonts w:ascii="Tahoma" w:hAnsi="Tahoma" w:cs="Tahoma"/>
        </w:rPr>
        <w:t>a</w:t>
      </w:r>
      <w:r w:rsidRPr="00037056">
        <w:rPr>
          <w:rFonts w:ascii="Tahoma" w:hAnsi="Tahoma" w:cs="Tahoma"/>
        </w:rPr>
        <w:t xml:space="preserve">, morajo </w:t>
      </w:r>
      <w:r>
        <w:rPr>
          <w:rFonts w:ascii="Tahoma" w:hAnsi="Tahoma" w:cs="Tahoma"/>
        </w:rPr>
        <w:t>ob</w:t>
      </w:r>
      <w:r w:rsidRPr="00037056">
        <w:rPr>
          <w:rFonts w:ascii="Tahoma" w:hAnsi="Tahoma" w:cs="Tahoma"/>
        </w:rPr>
        <w:t xml:space="preserve"> prihod</w:t>
      </w:r>
      <w:r>
        <w:rPr>
          <w:rFonts w:ascii="Tahoma" w:hAnsi="Tahoma" w:cs="Tahoma"/>
        </w:rPr>
        <w:t>u na</w:t>
      </w:r>
      <w:r w:rsidRPr="00037056">
        <w:rPr>
          <w:rFonts w:ascii="Tahoma" w:hAnsi="Tahoma" w:cs="Tahoma"/>
        </w:rPr>
        <w:t xml:space="preserve"> in</w:t>
      </w:r>
      <w:r>
        <w:rPr>
          <w:rFonts w:ascii="Tahoma" w:hAnsi="Tahoma" w:cs="Tahoma"/>
        </w:rPr>
        <w:t xml:space="preserve"> </w:t>
      </w:r>
      <w:r w:rsidRPr="002474B7">
        <w:rPr>
          <w:rFonts w:ascii="Tahoma" w:hAnsi="Tahoma" w:cs="Tahoma"/>
          <w:color w:val="000000"/>
        </w:rPr>
        <w:t xml:space="preserve">ob odhodu z </w:t>
      </w:r>
      <w:r w:rsidRPr="00037056">
        <w:rPr>
          <w:rFonts w:ascii="Tahoma" w:hAnsi="Tahoma" w:cs="Tahoma"/>
        </w:rPr>
        <w:t>lokacije RCERO Ljubljana peljati preko</w:t>
      </w:r>
      <w:r>
        <w:rPr>
          <w:rFonts w:ascii="Tahoma" w:hAnsi="Tahoma" w:cs="Tahoma"/>
        </w:rPr>
        <w:t xml:space="preserve"> </w:t>
      </w:r>
      <w:r w:rsidRPr="002474B7">
        <w:rPr>
          <w:rFonts w:ascii="Tahoma" w:hAnsi="Tahoma" w:cs="Tahoma"/>
          <w:color w:val="000000"/>
        </w:rPr>
        <w:t xml:space="preserve">uradno umerjene </w:t>
      </w:r>
      <w:r w:rsidRPr="00037056">
        <w:rPr>
          <w:rFonts w:ascii="Tahoma" w:hAnsi="Tahoma" w:cs="Tahoma"/>
        </w:rPr>
        <w:t>tehtnice</w:t>
      </w:r>
      <w:r>
        <w:rPr>
          <w:rFonts w:ascii="Tahoma" w:hAnsi="Tahoma" w:cs="Tahoma"/>
        </w:rPr>
        <w:t xml:space="preserve"> naročnika na </w:t>
      </w:r>
      <w:r w:rsidRPr="005C5541">
        <w:rPr>
          <w:rFonts w:ascii="Tahoma" w:hAnsi="Tahoma" w:cs="Tahoma"/>
        </w:rPr>
        <w:t>lokaciji RCERO Ljubljana</w:t>
      </w:r>
      <w:r w:rsidRPr="00037056">
        <w:rPr>
          <w:rFonts w:ascii="Tahoma" w:hAnsi="Tahoma" w:cs="Tahoma"/>
        </w:rPr>
        <w:t xml:space="preserve"> zaradi ugotavljanj</w:t>
      </w:r>
      <w:r w:rsidR="00627B53">
        <w:rPr>
          <w:rFonts w:ascii="Tahoma" w:hAnsi="Tahoma" w:cs="Tahoma"/>
        </w:rPr>
        <w:t>a</w:t>
      </w:r>
      <w:r w:rsidRPr="00037056">
        <w:rPr>
          <w:rFonts w:ascii="Tahoma" w:hAnsi="Tahoma" w:cs="Tahoma"/>
        </w:rPr>
        <w:t xml:space="preserve"> </w:t>
      </w:r>
      <w:r w:rsidR="00627B53">
        <w:rPr>
          <w:rFonts w:ascii="Tahoma" w:hAnsi="Tahoma" w:cs="Tahoma"/>
        </w:rPr>
        <w:t>mase</w:t>
      </w:r>
      <w:r w:rsidRPr="00037056">
        <w:rPr>
          <w:rFonts w:ascii="Tahoma" w:hAnsi="Tahoma" w:cs="Tahoma"/>
        </w:rPr>
        <w:t xml:space="preserve"> oziroma količine produkt</w:t>
      </w:r>
      <w:r>
        <w:rPr>
          <w:rFonts w:ascii="Tahoma" w:hAnsi="Tahoma" w:cs="Tahoma"/>
        </w:rPr>
        <w:t>a</w:t>
      </w:r>
      <w:r w:rsidRPr="00037056">
        <w:rPr>
          <w:rFonts w:ascii="Tahoma" w:hAnsi="Tahoma" w:cs="Tahoma"/>
        </w:rPr>
        <w:t>, ki je osnova za obračun in vodenje evidenc.</w:t>
      </w:r>
    </w:p>
    <w:p w14:paraId="2F70AA5C" w14:textId="77777777" w:rsidR="00474E85" w:rsidRPr="00037056" w:rsidRDefault="00474E85" w:rsidP="00BC5410">
      <w:pPr>
        <w:keepNext/>
        <w:keepLines/>
        <w:jc w:val="both"/>
        <w:rPr>
          <w:rFonts w:ascii="Tahoma" w:hAnsi="Tahoma" w:cs="Tahoma"/>
        </w:rPr>
      </w:pPr>
    </w:p>
    <w:p w14:paraId="10445CCC" w14:textId="27D6B581" w:rsidR="00474E85" w:rsidRDefault="00474E85" w:rsidP="00BC5410">
      <w:pPr>
        <w:keepNext/>
        <w:keepLines/>
        <w:jc w:val="both"/>
        <w:rPr>
          <w:rFonts w:ascii="Tahoma" w:hAnsi="Tahoma" w:cs="Tahoma"/>
        </w:rPr>
      </w:pPr>
      <w:r>
        <w:rPr>
          <w:rFonts w:ascii="Tahoma" w:hAnsi="Tahoma" w:cs="Tahoma"/>
        </w:rPr>
        <w:t xml:space="preserve">Nakladanje produkta </w:t>
      </w:r>
      <w:r w:rsidRPr="002E419A">
        <w:rPr>
          <w:rFonts w:ascii="Tahoma" w:hAnsi="Tahoma" w:cs="Tahoma"/>
        </w:rPr>
        <w:t xml:space="preserve">in izdajo tehtalnih listov </w:t>
      </w:r>
      <w:r>
        <w:rPr>
          <w:rFonts w:ascii="Tahoma" w:hAnsi="Tahoma" w:cs="Tahoma"/>
        </w:rPr>
        <w:t xml:space="preserve">bo zagotovil naročnik. </w:t>
      </w:r>
      <w:r w:rsidRPr="005D654E">
        <w:rPr>
          <w:rFonts w:ascii="Tahoma" w:hAnsi="Tahoma" w:cs="Tahoma"/>
        </w:rPr>
        <w:t>Produkt se prevzema na oddajnih mestih v obratu MBO RCERO Ljubljana, vsak delovni dan</w:t>
      </w:r>
      <w:r>
        <w:rPr>
          <w:rFonts w:ascii="Tahoma" w:hAnsi="Tahoma" w:cs="Tahoma"/>
        </w:rPr>
        <w:t>, tj. od ponedeljka do petka</w:t>
      </w:r>
      <w:r w:rsidRPr="005D654E">
        <w:rPr>
          <w:rFonts w:ascii="Tahoma" w:hAnsi="Tahoma" w:cs="Tahoma"/>
        </w:rPr>
        <w:t>.</w:t>
      </w:r>
      <w:r>
        <w:rPr>
          <w:rFonts w:ascii="Tahoma" w:hAnsi="Tahoma" w:cs="Tahoma"/>
        </w:rPr>
        <w:t xml:space="preserve"> Sprejem vozil na vhodni tehtnici</w:t>
      </w:r>
      <w:r w:rsidR="00AD2F98" w:rsidRPr="00AD2F98">
        <w:rPr>
          <w:rFonts w:ascii="Tahoma" w:hAnsi="Tahoma" w:cs="Tahoma"/>
        </w:rPr>
        <w:t xml:space="preserve"> na lokaciji RCERO Ljubljana</w:t>
      </w:r>
      <w:r>
        <w:rPr>
          <w:rFonts w:ascii="Tahoma" w:hAnsi="Tahoma" w:cs="Tahoma"/>
        </w:rPr>
        <w:t xml:space="preserve"> je med 6</w:t>
      </w:r>
      <w:r w:rsidRPr="005D654E">
        <w:rPr>
          <w:rFonts w:ascii="Tahoma" w:hAnsi="Tahoma" w:cs="Tahoma"/>
        </w:rPr>
        <w:t xml:space="preserve">.00 </w:t>
      </w:r>
      <w:r>
        <w:rPr>
          <w:rFonts w:ascii="Tahoma" w:hAnsi="Tahoma" w:cs="Tahoma"/>
        </w:rPr>
        <w:t>in</w:t>
      </w:r>
      <w:r w:rsidRPr="005D654E">
        <w:rPr>
          <w:rFonts w:ascii="Tahoma" w:hAnsi="Tahoma" w:cs="Tahoma"/>
        </w:rPr>
        <w:t xml:space="preserve"> 1</w:t>
      </w:r>
      <w:r>
        <w:rPr>
          <w:rFonts w:ascii="Tahoma" w:hAnsi="Tahoma" w:cs="Tahoma"/>
        </w:rPr>
        <w:t>9</w:t>
      </w:r>
      <w:r w:rsidRPr="005D654E">
        <w:rPr>
          <w:rFonts w:ascii="Tahoma" w:hAnsi="Tahoma" w:cs="Tahoma"/>
        </w:rPr>
        <w:t>.00 ur</w:t>
      </w:r>
      <w:r>
        <w:rPr>
          <w:rFonts w:ascii="Tahoma" w:hAnsi="Tahoma" w:cs="Tahoma"/>
        </w:rPr>
        <w:t>o oziroma v skladu z najavo naročnika. Nakladanje produkta ob sobotah je možno po predhodnem dogovoru</w:t>
      </w:r>
      <w:r w:rsidRPr="005D654E">
        <w:rPr>
          <w:rFonts w:ascii="Tahoma" w:hAnsi="Tahoma" w:cs="Tahoma"/>
        </w:rPr>
        <w:t xml:space="preserve">. </w:t>
      </w:r>
    </w:p>
    <w:p w14:paraId="070059CD" w14:textId="1CF587EF" w:rsidR="005B4BB7" w:rsidRDefault="005B4BB7" w:rsidP="00BC5410">
      <w:pPr>
        <w:keepNext/>
        <w:keepLines/>
        <w:jc w:val="both"/>
        <w:rPr>
          <w:rFonts w:ascii="Tahoma" w:hAnsi="Tahoma" w:cs="Tahoma"/>
        </w:rPr>
      </w:pPr>
    </w:p>
    <w:p w14:paraId="18E5DD65" w14:textId="3379A67A" w:rsidR="00971DC6" w:rsidRPr="00C6266C" w:rsidRDefault="00C6266C" w:rsidP="00BC5410">
      <w:pPr>
        <w:keepNext/>
        <w:keepLines/>
        <w:numPr>
          <w:ilvl w:val="0"/>
          <w:numId w:val="6"/>
        </w:numPr>
        <w:tabs>
          <w:tab w:val="clear" w:pos="1440"/>
          <w:tab w:val="left" w:pos="851"/>
          <w:tab w:val="left" w:pos="1702"/>
        </w:tabs>
        <w:ind w:hanging="1440"/>
        <w:jc w:val="both"/>
        <w:rPr>
          <w:rFonts w:ascii="Tahoma" w:hAnsi="Tahoma" w:cs="Tahoma"/>
          <w:b/>
        </w:rPr>
      </w:pPr>
      <w:r w:rsidRPr="00C6266C">
        <w:rPr>
          <w:rFonts w:ascii="Tahoma" w:hAnsi="Tahoma" w:cs="Tahoma"/>
          <w:b/>
        </w:rPr>
        <w:t>VIŠJA SILA</w:t>
      </w:r>
    </w:p>
    <w:p w14:paraId="103C76BA" w14:textId="59E0B0A4" w:rsidR="002474B7" w:rsidRPr="00C8579C" w:rsidRDefault="002474B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AA36CD9" w14:textId="77777777" w:rsidR="002474B7" w:rsidRPr="00C8579C" w:rsidRDefault="002474B7" w:rsidP="00BC5410">
      <w:pPr>
        <w:keepNext/>
        <w:keepLines/>
        <w:tabs>
          <w:tab w:val="left" w:pos="851"/>
          <w:tab w:val="left" w:pos="1702"/>
        </w:tabs>
        <w:ind w:left="1440"/>
        <w:jc w:val="both"/>
        <w:rPr>
          <w:rFonts w:ascii="Tahoma" w:hAnsi="Tahoma" w:cs="Tahoma"/>
          <w:b/>
        </w:rPr>
      </w:pPr>
    </w:p>
    <w:p w14:paraId="6A93B245" w14:textId="77777777" w:rsidR="00610C6B" w:rsidRPr="00C8579C" w:rsidRDefault="00610C6B" w:rsidP="00BC5410">
      <w:pPr>
        <w:keepNext/>
        <w:keepLines/>
        <w:jc w:val="both"/>
        <w:rPr>
          <w:rFonts w:ascii="Tahoma" w:hAnsi="Tahoma" w:cs="Tahoma"/>
        </w:rPr>
      </w:pPr>
      <w:r w:rsidRPr="00C8579C">
        <w:rPr>
          <w:rFonts w:ascii="Tahoma" w:hAnsi="Tahoma" w:cs="Tahoma"/>
        </w:rPr>
        <w:t>Izvajalec ni odgovoren za delno ali celotno neizpolnjevanje obveznosti, če je to posledica višje sile.</w:t>
      </w:r>
    </w:p>
    <w:p w14:paraId="3F2B0192" w14:textId="77777777" w:rsidR="00610C6B" w:rsidRPr="00C8579C" w:rsidRDefault="00610C6B" w:rsidP="00BC5410">
      <w:pPr>
        <w:keepNext/>
        <w:keepLines/>
        <w:jc w:val="both"/>
        <w:rPr>
          <w:rFonts w:ascii="Tahoma" w:hAnsi="Tahoma" w:cs="Tahoma"/>
        </w:rPr>
      </w:pPr>
    </w:p>
    <w:p w14:paraId="6FE80538" w14:textId="7E07DD75" w:rsidR="00610C6B" w:rsidRPr="00C8579C" w:rsidRDefault="00CD5778" w:rsidP="00BC5410">
      <w:pPr>
        <w:keepNext/>
        <w:keepLines/>
        <w:jc w:val="both"/>
        <w:rPr>
          <w:rFonts w:ascii="Tahoma" w:hAnsi="Tahoma" w:cs="Tahoma"/>
        </w:rPr>
      </w:pPr>
      <w:r w:rsidRPr="00CD5778">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po sklenitvi okvirnega sporazuma. </w:t>
      </w:r>
      <w:r w:rsidR="00610C6B" w:rsidRPr="00C8579C">
        <w:rPr>
          <w:rFonts w:ascii="Tahoma" w:hAnsi="Tahoma" w:cs="Tahoma"/>
        </w:rPr>
        <w:t xml:space="preserve">Če </w:t>
      </w:r>
      <w:r w:rsidR="00610C6B" w:rsidRPr="00C8579C">
        <w:rPr>
          <w:rFonts w:ascii="Tahoma" w:hAnsi="Tahoma" w:cs="Tahoma"/>
          <w:color w:val="000000"/>
        </w:rPr>
        <w:t xml:space="preserve">je izvedba </w:t>
      </w:r>
      <w:r w:rsidR="006413A2">
        <w:rPr>
          <w:rFonts w:ascii="Tahoma" w:hAnsi="Tahoma" w:cs="Tahoma"/>
          <w:color w:val="000000"/>
        </w:rPr>
        <w:t>storitev</w:t>
      </w:r>
      <w:r w:rsidR="00610C6B" w:rsidRPr="00C8579C">
        <w:rPr>
          <w:rFonts w:ascii="Tahoma" w:hAnsi="Tahoma" w:cs="Tahoma"/>
          <w:color w:val="000000"/>
        </w:rPr>
        <w:t xml:space="preserve"> </w:t>
      </w:r>
      <w:r w:rsidR="00610C6B" w:rsidRPr="00C8579C">
        <w:rPr>
          <w:rFonts w:ascii="Tahoma" w:hAnsi="Tahoma" w:cs="Tahoma"/>
        </w:rPr>
        <w:t>delno ali v celoti motena oziroma preprečena</w:t>
      </w:r>
      <w:r w:rsidR="00AD2F98">
        <w:rPr>
          <w:rFonts w:ascii="Tahoma" w:hAnsi="Tahoma" w:cs="Tahoma"/>
        </w:rPr>
        <w:t xml:space="preserve"> zaradi višje sile</w:t>
      </w:r>
      <w:r w:rsidR="00610C6B" w:rsidRPr="00C8579C">
        <w:rPr>
          <w:rFonts w:ascii="Tahoma" w:hAnsi="Tahoma" w:cs="Tahoma"/>
        </w:rPr>
        <w:t xml:space="preserve">, je izvajalec o tem dolžan nemudoma obvestiti naročnika. Prav tako ga je dolžan sproti obveščati o prenehanju takih okoliščin. Na zahtevo naročnika je izvajalec dolžan dokazati obstoj višje sile. </w:t>
      </w:r>
    </w:p>
    <w:p w14:paraId="331D249D" w14:textId="77777777" w:rsidR="001D7D34" w:rsidRPr="00C8579C" w:rsidRDefault="001D7D34" w:rsidP="00BC5410">
      <w:pPr>
        <w:keepNext/>
        <w:keepLines/>
        <w:jc w:val="both"/>
        <w:rPr>
          <w:rFonts w:ascii="Tahoma" w:hAnsi="Tahoma" w:cs="Tahoma"/>
        </w:rPr>
      </w:pPr>
    </w:p>
    <w:p w14:paraId="00126AD7" w14:textId="0EC7DD1A" w:rsidR="000B11B2" w:rsidRDefault="00610C6B" w:rsidP="00BC5410">
      <w:pPr>
        <w:keepNext/>
        <w:keepLines/>
        <w:jc w:val="both"/>
        <w:rPr>
          <w:rFonts w:ascii="Tahoma" w:hAnsi="Tahoma" w:cs="Tahoma"/>
        </w:rPr>
      </w:pPr>
      <w:r w:rsidRPr="00C8579C">
        <w:rPr>
          <w:rFonts w:ascii="Tahoma" w:hAnsi="Tahoma" w:cs="Tahoma"/>
        </w:rPr>
        <w:t xml:space="preserve">Le v primerih, navedenih v tem členu, naročnik ne bo izvajal sankcij proti izvajalcu po </w:t>
      </w:r>
      <w:r w:rsidR="006413A2">
        <w:rPr>
          <w:rFonts w:ascii="Tahoma" w:hAnsi="Tahoma" w:cs="Tahoma"/>
          <w:color w:val="000000"/>
        </w:rPr>
        <w:t>17</w:t>
      </w:r>
      <w:r w:rsidR="00E8191E">
        <w:rPr>
          <w:rFonts w:ascii="Tahoma" w:hAnsi="Tahoma" w:cs="Tahoma"/>
        </w:rPr>
        <w:t>.</w:t>
      </w:r>
      <w:r w:rsidR="00AD2F98">
        <w:rPr>
          <w:rFonts w:ascii="Tahoma" w:hAnsi="Tahoma" w:cs="Tahoma"/>
        </w:rPr>
        <w:t>,</w:t>
      </w:r>
      <w:r w:rsidR="00964270">
        <w:rPr>
          <w:rFonts w:ascii="Tahoma" w:hAnsi="Tahoma" w:cs="Tahoma"/>
        </w:rPr>
        <w:t xml:space="preserve"> </w:t>
      </w:r>
      <w:r w:rsidR="006413A2">
        <w:rPr>
          <w:rFonts w:ascii="Tahoma" w:hAnsi="Tahoma" w:cs="Tahoma"/>
        </w:rPr>
        <w:t>19</w:t>
      </w:r>
      <w:r w:rsidR="00964270">
        <w:rPr>
          <w:rFonts w:ascii="Tahoma" w:hAnsi="Tahoma" w:cs="Tahoma"/>
        </w:rPr>
        <w:t>.</w:t>
      </w:r>
      <w:r w:rsidR="00AD2F98">
        <w:rPr>
          <w:rFonts w:ascii="Tahoma" w:hAnsi="Tahoma" w:cs="Tahoma"/>
        </w:rPr>
        <w:t xml:space="preserve"> ali 24.</w:t>
      </w:r>
      <w:r w:rsidRPr="00C8579C">
        <w:rPr>
          <w:rFonts w:ascii="Tahoma" w:hAnsi="Tahoma" w:cs="Tahoma"/>
        </w:rPr>
        <w:t xml:space="preserve"> členu tega okvirnega sporazuma.</w:t>
      </w:r>
    </w:p>
    <w:p w14:paraId="5D995860" w14:textId="41F2871C" w:rsidR="005369A2" w:rsidRPr="00C8579C" w:rsidRDefault="005369A2" w:rsidP="00BC5410">
      <w:pPr>
        <w:keepNext/>
        <w:keepLines/>
        <w:jc w:val="both"/>
        <w:rPr>
          <w:rFonts w:ascii="Tahoma" w:hAnsi="Tahoma" w:cs="Tahoma"/>
        </w:rPr>
      </w:pPr>
    </w:p>
    <w:p w14:paraId="5EE04366" w14:textId="77777777" w:rsidR="00B578F7" w:rsidRPr="00C8579C" w:rsidRDefault="00B578F7"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OBVEZNOSTI </w:t>
      </w:r>
      <w:r w:rsidR="000569BD" w:rsidRPr="00C8579C">
        <w:rPr>
          <w:rFonts w:ascii="Tahoma" w:hAnsi="Tahoma" w:cs="Tahoma"/>
          <w:b/>
        </w:rPr>
        <w:t>STRANK</w:t>
      </w:r>
      <w:r w:rsidR="004F05EC" w:rsidRPr="00C8579C">
        <w:rPr>
          <w:rFonts w:ascii="Tahoma" w:hAnsi="Tahoma" w:cs="Tahoma"/>
          <w:b/>
        </w:rPr>
        <w:t xml:space="preserve"> OKVIRNEGA SPORAZUMA</w:t>
      </w:r>
    </w:p>
    <w:p w14:paraId="5C869671" w14:textId="77777777" w:rsidR="00B578F7" w:rsidRPr="00C8579C" w:rsidRDefault="00B578F7" w:rsidP="00BC5410">
      <w:pPr>
        <w:keepNext/>
        <w:keepLines/>
        <w:spacing w:line="288" w:lineRule="auto"/>
        <w:jc w:val="center"/>
        <w:rPr>
          <w:rFonts w:ascii="Tahoma" w:hAnsi="Tahoma" w:cs="Tahoma"/>
          <w:b/>
        </w:rPr>
      </w:pPr>
    </w:p>
    <w:p w14:paraId="32464697" w14:textId="77777777" w:rsidR="00171035" w:rsidRPr="00C8579C" w:rsidRDefault="00B578F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D0EEB04" w14:textId="77777777" w:rsidR="00171035" w:rsidRPr="00C8579C" w:rsidRDefault="00171035" w:rsidP="00BC5410">
      <w:pPr>
        <w:keepNext/>
        <w:keepLines/>
        <w:jc w:val="both"/>
        <w:rPr>
          <w:rFonts w:ascii="Tahoma" w:hAnsi="Tahoma" w:cs="Tahoma"/>
        </w:rPr>
      </w:pPr>
    </w:p>
    <w:p w14:paraId="505AE253" w14:textId="77777777" w:rsidR="004F05EC" w:rsidRPr="00C8579C" w:rsidRDefault="004F05EC" w:rsidP="00BC5410">
      <w:pPr>
        <w:keepNext/>
        <w:keepLines/>
        <w:tabs>
          <w:tab w:val="left" w:pos="851"/>
          <w:tab w:val="left" w:pos="1702"/>
        </w:tabs>
        <w:jc w:val="both"/>
        <w:rPr>
          <w:rFonts w:ascii="Tahoma" w:hAnsi="Tahoma" w:cs="Tahoma"/>
        </w:rPr>
      </w:pPr>
      <w:r w:rsidRPr="00C8579C">
        <w:rPr>
          <w:rFonts w:ascii="Tahoma" w:hAnsi="Tahoma" w:cs="Tahoma"/>
        </w:rPr>
        <w:t>Izvajalec se obvezuje:</w:t>
      </w:r>
    </w:p>
    <w:p w14:paraId="0B382651" w14:textId="77777777" w:rsidR="00474E85" w:rsidRPr="00C509F8" w:rsidRDefault="00474E85" w:rsidP="00BC5410">
      <w:pPr>
        <w:keepNext/>
        <w:keepLines/>
        <w:numPr>
          <w:ilvl w:val="0"/>
          <w:numId w:val="14"/>
        </w:numPr>
        <w:ind w:left="426" w:hanging="426"/>
        <w:jc w:val="both"/>
        <w:rPr>
          <w:rFonts w:ascii="Tahoma" w:hAnsi="Tahoma" w:cs="Tahoma"/>
        </w:rPr>
      </w:pPr>
      <w:r w:rsidRPr="00C24835">
        <w:rPr>
          <w:rFonts w:ascii="Tahoma" w:hAnsi="Tahoma" w:cs="Tahoma"/>
        </w:rPr>
        <w:t xml:space="preserve">z naročnikom skleniti </w:t>
      </w:r>
      <w:r w:rsidRPr="00FA0B76">
        <w:rPr>
          <w:rFonts w:ascii="Tahoma" w:hAnsi="Tahoma" w:cs="Tahoma"/>
        </w:rPr>
        <w:t>Pisni sporazum, ki ureja skupne varstvene ukrepe za zagotavljanje varstva in zdravja pri delu, ki jih je potrebno upoštevati na lokaciji RCERO Ljubljana oziroma MBO RCERO Ljubljana</w:t>
      </w:r>
      <w:r w:rsidRPr="00C24835">
        <w:rPr>
          <w:rFonts w:ascii="Tahoma" w:hAnsi="Tahoma" w:cs="Tahoma"/>
        </w:rPr>
        <w:t>, ki je priloga tega okvirnega sporazuma</w:t>
      </w:r>
      <w:r>
        <w:rPr>
          <w:rFonts w:ascii="Tahoma" w:hAnsi="Tahoma" w:cs="Tahoma"/>
        </w:rPr>
        <w:t>,</w:t>
      </w:r>
    </w:p>
    <w:p w14:paraId="0422A1FC" w14:textId="77777777" w:rsidR="00474E85" w:rsidRPr="00C509F8" w:rsidRDefault="00474E85" w:rsidP="00BC5410">
      <w:pPr>
        <w:keepNext/>
        <w:keepLines/>
        <w:numPr>
          <w:ilvl w:val="0"/>
          <w:numId w:val="14"/>
        </w:numPr>
        <w:ind w:left="426" w:hanging="426"/>
        <w:jc w:val="both"/>
        <w:rPr>
          <w:rFonts w:ascii="Tahoma" w:hAnsi="Tahoma" w:cs="Tahoma"/>
        </w:rPr>
      </w:pPr>
      <w:r w:rsidRPr="00C509F8">
        <w:rPr>
          <w:rFonts w:ascii="Tahoma" w:hAnsi="Tahoma" w:cs="Tahoma"/>
        </w:rPr>
        <w:t xml:space="preserve">upoštevati obstoječe stanje na mikrolokaciji </w:t>
      </w:r>
      <w:r>
        <w:rPr>
          <w:rFonts w:ascii="Tahoma" w:hAnsi="Tahoma" w:cs="Tahoma"/>
        </w:rPr>
        <w:t>MBO RCERO Ljubljana</w:t>
      </w:r>
      <w:r w:rsidRPr="00C509F8">
        <w:rPr>
          <w:rFonts w:ascii="Tahoma" w:hAnsi="Tahoma" w:cs="Tahoma"/>
        </w:rPr>
        <w:t xml:space="preserve">, tako da bo izvedba predmeta okvirnega sporazuma omogočala neprekinjen delovni proces </w:t>
      </w:r>
      <w:r>
        <w:rPr>
          <w:rFonts w:ascii="Tahoma" w:hAnsi="Tahoma" w:cs="Tahoma"/>
        </w:rPr>
        <w:t>na lokaciji RCERO Ljubljana,</w:t>
      </w:r>
    </w:p>
    <w:p w14:paraId="3FACE8A2" w14:textId="549C5EAF" w:rsidR="00474E85" w:rsidRPr="00B15603" w:rsidRDefault="00474E85" w:rsidP="00BC5410">
      <w:pPr>
        <w:keepNext/>
        <w:keepLines/>
        <w:numPr>
          <w:ilvl w:val="0"/>
          <w:numId w:val="14"/>
        </w:numPr>
        <w:ind w:left="426" w:hanging="426"/>
        <w:jc w:val="both"/>
        <w:rPr>
          <w:rFonts w:ascii="Tahoma" w:hAnsi="Tahoma" w:cs="Tahoma"/>
        </w:rPr>
      </w:pPr>
      <w:r w:rsidRPr="00B15603">
        <w:rPr>
          <w:rFonts w:ascii="Tahoma" w:hAnsi="Tahoma" w:cs="Tahoma"/>
        </w:rPr>
        <w:t>prevzet</w:t>
      </w:r>
      <w:r>
        <w:rPr>
          <w:rFonts w:ascii="Tahoma" w:hAnsi="Tahoma" w:cs="Tahoma"/>
        </w:rPr>
        <w:t>e</w:t>
      </w:r>
      <w:r w:rsidRPr="00B15603">
        <w:rPr>
          <w:rFonts w:ascii="Tahoma" w:hAnsi="Tahoma" w:cs="Tahoma"/>
        </w:rPr>
        <w:t xml:space="preserve"> </w:t>
      </w:r>
      <w:r>
        <w:rPr>
          <w:rFonts w:ascii="Tahoma" w:hAnsi="Tahoma" w:cs="Tahoma"/>
        </w:rPr>
        <w:t>storitve</w:t>
      </w:r>
      <w:r w:rsidRPr="00B15603">
        <w:rPr>
          <w:rFonts w:ascii="Tahoma" w:hAnsi="Tahoma" w:cs="Tahoma"/>
        </w:rPr>
        <w:t xml:space="preserve"> izvršiti strokovno pravilno, vestno in kvalitetno, v skladu z vsemi veljavnimi tehničnimi predpisi, standardi in normativi, razpisnimi pogoji</w:t>
      </w:r>
      <w:r>
        <w:rPr>
          <w:rFonts w:ascii="Tahoma" w:hAnsi="Tahoma" w:cs="Tahoma"/>
        </w:rPr>
        <w:t>,</w:t>
      </w:r>
      <w:r w:rsidRPr="00B15603">
        <w:rPr>
          <w:rFonts w:ascii="Tahoma" w:hAnsi="Tahoma" w:cs="Tahoma"/>
          <w:sz w:val="22"/>
        </w:rPr>
        <w:t xml:space="preserve"> </w:t>
      </w:r>
      <w:r w:rsidRPr="00B15603">
        <w:rPr>
          <w:rFonts w:ascii="Tahoma" w:hAnsi="Tahoma" w:cs="Tahoma"/>
        </w:rPr>
        <w:t>ob tesnem sodelovanju z naročnikom (skrbnost dobrega strokovnjaka</w:t>
      </w:r>
      <w:r w:rsidR="00FC1A82">
        <w:rPr>
          <w:rFonts w:ascii="Tahoma" w:hAnsi="Tahoma" w:cs="Tahoma"/>
        </w:rPr>
        <w:t>),</w:t>
      </w:r>
    </w:p>
    <w:p w14:paraId="67656F82" w14:textId="77777777" w:rsidR="00474E85" w:rsidRPr="00C509F8" w:rsidRDefault="00474E85" w:rsidP="00BC5410">
      <w:pPr>
        <w:keepNext/>
        <w:keepLines/>
        <w:numPr>
          <w:ilvl w:val="0"/>
          <w:numId w:val="14"/>
        </w:numPr>
        <w:ind w:left="426" w:hanging="426"/>
        <w:jc w:val="both"/>
        <w:rPr>
          <w:rFonts w:ascii="Tahoma" w:hAnsi="Tahoma" w:cs="Tahoma"/>
        </w:rPr>
      </w:pPr>
      <w:r w:rsidRPr="00C509F8">
        <w:rPr>
          <w:rFonts w:ascii="Tahoma" w:hAnsi="Tahoma" w:cs="Tahoma"/>
        </w:rPr>
        <w:t xml:space="preserve">prevzeti odgovornost za izpolnjevanje varstvenih ukrepov na </w:t>
      </w:r>
      <w:r>
        <w:rPr>
          <w:rFonts w:ascii="Tahoma" w:hAnsi="Tahoma" w:cs="Tahoma"/>
        </w:rPr>
        <w:t>lokaciji RCERO Ljubljana</w:t>
      </w:r>
      <w:r w:rsidRPr="00C509F8">
        <w:rPr>
          <w:rFonts w:ascii="Tahoma" w:hAnsi="Tahoma" w:cs="Tahoma"/>
        </w:rPr>
        <w:t>,</w:t>
      </w:r>
    </w:p>
    <w:p w14:paraId="3973B434" w14:textId="77777777" w:rsidR="00474E85" w:rsidRPr="00B15603" w:rsidRDefault="00474E85" w:rsidP="00BC5410">
      <w:pPr>
        <w:keepNext/>
        <w:keepLines/>
        <w:numPr>
          <w:ilvl w:val="0"/>
          <w:numId w:val="14"/>
        </w:numPr>
        <w:ind w:left="426" w:hanging="426"/>
        <w:jc w:val="both"/>
        <w:rPr>
          <w:rFonts w:ascii="Tahoma" w:hAnsi="Tahoma" w:cs="Tahoma"/>
        </w:rPr>
      </w:pPr>
      <w:r>
        <w:rPr>
          <w:rFonts w:ascii="Tahoma" w:hAnsi="Tahoma" w:cs="Tahoma"/>
        </w:rPr>
        <w:t>storitve</w:t>
      </w:r>
      <w:r w:rsidRPr="00B15603">
        <w:rPr>
          <w:rFonts w:ascii="Tahoma" w:hAnsi="Tahoma" w:cs="Tahoma"/>
        </w:rPr>
        <w:t xml:space="preserve"> izvajati na način, da se ne ogroža varnost in zdravje ostalih na </w:t>
      </w:r>
      <w:r>
        <w:rPr>
          <w:rFonts w:ascii="Tahoma" w:hAnsi="Tahoma" w:cs="Tahoma"/>
        </w:rPr>
        <w:t>lokaciji</w:t>
      </w:r>
      <w:r w:rsidRPr="00B15603">
        <w:rPr>
          <w:rFonts w:ascii="Tahoma" w:hAnsi="Tahoma" w:cs="Tahoma"/>
        </w:rPr>
        <w:t xml:space="preserve"> RCERO Ljubljana (preprečiti nepooblaščenim osebam dostop v delovno območje strojev, prašenje zmanjšati na najmanjšo možno stopnjo),</w:t>
      </w:r>
    </w:p>
    <w:p w14:paraId="26D510E6" w14:textId="77777777" w:rsidR="00474E85" w:rsidRDefault="00474E85" w:rsidP="00BC5410">
      <w:pPr>
        <w:keepNext/>
        <w:keepLines/>
        <w:numPr>
          <w:ilvl w:val="0"/>
          <w:numId w:val="14"/>
        </w:numPr>
        <w:ind w:left="426" w:hanging="426"/>
        <w:jc w:val="both"/>
        <w:rPr>
          <w:rFonts w:ascii="Tahoma" w:hAnsi="Tahoma" w:cs="Tahoma"/>
        </w:rPr>
      </w:pPr>
      <w:r w:rsidRPr="00902DF1">
        <w:rPr>
          <w:rFonts w:ascii="Tahoma" w:hAnsi="Tahoma" w:cs="Tahoma"/>
        </w:rPr>
        <w:t>prevzem prod</w:t>
      </w:r>
      <w:r>
        <w:rPr>
          <w:rFonts w:ascii="Tahoma" w:hAnsi="Tahoma" w:cs="Tahoma"/>
        </w:rPr>
        <w:t>u</w:t>
      </w:r>
      <w:r w:rsidRPr="00902DF1">
        <w:rPr>
          <w:rFonts w:ascii="Tahoma" w:hAnsi="Tahoma" w:cs="Tahoma"/>
        </w:rPr>
        <w:t>kt</w:t>
      </w:r>
      <w:r>
        <w:rPr>
          <w:rFonts w:ascii="Tahoma" w:hAnsi="Tahoma" w:cs="Tahoma"/>
        </w:rPr>
        <w:t>a</w:t>
      </w:r>
      <w:r w:rsidRPr="00902DF1">
        <w:rPr>
          <w:rFonts w:ascii="Tahoma" w:hAnsi="Tahoma" w:cs="Tahoma"/>
        </w:rPr>
        <w:t xml:space="preserve"> opravljati skladno z razporedom dela na </w:t>
      </w:r>
      <w:r>
        <w:rPr>
          <w:rFonts w:ascii="Tahoma" w:hAnsi="Tahoma" w:cs="Tahoma"/>
        </w:rPr>
        <w:t>lokaciji</w:t>
      </w:r>
      <w:r w:rsidRPr="00902DF1">
        <w:rPr>
          <w:rFonts w:ascii="Tahoma" w:hAnsi="Tahoma" w:cs="Tahoma"/>
        </w:rPr>
        <w:t xml:space="preserve"> RCERO Ljubljana</w:t>
      </w:r>
      <w:r>
        <w:rPr>
          <w:rFonts w:ascii="Tahoma" w:hAnsi="Tahoma" w:cs="Tahoma"/>
        </w:rPr>
        <w:t>,</w:t>
      </w:r>
    </w:p>
    <w:p w14:paraId="56F61182" w14:textId="77777777" w:rsidR="00474E85" w:rsidRPr="00902DF1" w:rsidRDefault="00474E85" w:rsidP="00BC5410">
      <w:pPr>
        <w:keepNext/>
        <w:keepLines/>
        <w:numPr>
          <w:ilvl w:val="0"/>
          <w:numId w:val="14"/>
        </w:numPr>
        <w:ind w:left="426" w:hanging="426"/>
        <w:jc w:val="both"/>
        <w:rPr>
          <w:rFonts w:ascii="Tahoma" w:hAnsi="Tahoma" w:cs="Tahoma"/>
        </w:rPr>
      </w:pPr>
      <w:r w:rsidRPr="00902DF1">
        <w:rPr>
          <w:rFonts w:ascii="Tahoma" w:hAnsi="Tahoma" w:cs="Tahoma"/>
        </w:rPr>
        <w:t>redno izvajati prevzem produkt</w:t>
      </w:r>
      <w:r>
        <w:rPr>
          <w:rFonts w:ascii="Tahoma" w:hAnsi="Tahoma" w:cs="Tahoma"/>
        </w:rPr>
        <w:t>a</w:t>
      </w:r>
      <w:r w:rsidRPr="00902DF1">
        <w:rPr>
          <w:rFonts w:ascii="Tahoma" w:hAnsi="Tahoma" w:cs="Tahoma"/>
        </w:rPr>
        <w:t>,</w:t>
      </w:r>
    </w:p>
    <w:p w14:paraId="390A8CC8" w14:textId="77777777" w:rsidR="00474E85" w:rsidRDefault="00474E85" w:rsidP="00BC5410">
      <w:pPr>
        <w:keepNext/>
        <w:keepLines/>
        <w:numPr>
          <w:ilvl w:val="0"/>
          <w:numId w:val="14"/>
        </w:numPr>
        <w:ind w:left="426" w:hanging="426"/>
        <w:jc w:val="both"/>
        <w:rPr>
          <w:rFonts w:ascii="Tahoma" w:hAnsi="Tahoma" w:cs="Tahoma"/>
        </w:rPr>
      </w:pPr>
      <w:r w:rsidRPr="00C509F8">
        <w:rPr>
          <w:rFonts w:ascii="Tahoma" w:hAnsi="Tahoma" w:cs="Tahoma"/>
        </w:rPr>
        <w:t xml:space="preserve">izvajati </w:t>
      </w:r>
      <w:r>
        <w:rPr>
          <w:rFonts w:ascii="Tahoma" w:hAnsi="Tahoma" w:cs="Tahoma"/>
        </w:rPr>
        <w:t xml:space="preserve">vhodno in izhodno </w:t>
      </w:r>
      <w:r w:rsidRPr="00C509F8">
        <w:rPr>
          <w:rFonts w:ascii="Tahoma" w:hAnsi="Tahoma" w:cs="Tahoma"/>
        </w:rPr>
        <w:t>tehtanje</w:t>
      </w:r>
      <w:r>
        <w:rPr>
          <w:rFonts w:ascii="Tahoma" w:hAnsi="Tahoma" w:cs="Tahoma"/>
        </w:rPr>
        <w:t xml:space="preserve"> </w:t>
      </w:r>
      <w:r w:rsidRPr="004F05EC">
        <w:rPr>
          <w:rFonts w:ascii="Tahoma" w:hAnsi="Tahoma" w:cs="Tahoma"/>
          <w:color w:val="000000"/>
        </w:rPr>
        <w:t>produkt</w:t>
      </w:r>
      <w:r>
        <w:rPr>
          <w:rFonts w:ascii="Tahoma" w:hAnsi="Tahoma" w:cs="Tahoma"/>
          <w:color w:val="000000"/>
        </w:rPr>
        <w:t>a</w:t>
      </w:r>
      <w:r w:rsidRPr="004F05EC">
        <w:rPr>
          <w:rFonts w:ascii="Tahoma" w:hAnsi="Tahoma" w:cs="Tahoma"/>
          <w:color w:val="000000"/>
        </w:rPr>
        <w:t xml:space="preserve"> </w:t>
      </w:r>
      <w:r w:rsidRPr="00C509F8">
        <w:rPr>
          <w:rFonts w:ascii="Tahoma" w:hAnsi="Tahoma" w:cs="Tahoma"/>
        </w:rPr>
        <w:t>na</w:t>
      </w:r>
      <w:r>
        <w:rPr>
          <w:rFonts w:ascii="Tahoma" w:hAnsi="Tahoma" w:cs="Tahoma"/>
        </w:rPr>
        <w:t xml:space="preserve"> uradno umerjeni</w:t>
      </w:r>
      <w:r w:rsidRPr="00C509F8">
        <w:rPr>
          <w:rFonts w:ascii="Tahoma" w:hAnsi="Tahoma" w:cs="Tahoma"/>
        </w:rPr>
        <w:t xml:space="preserve"> tehtnici naročnika</w:t>
      </w:r>
      <w:r>
        <w:rPr>
          <w:rFonts w:ascii="Tahoma" w:hAnsi="Tahoma" w:cs="Tahoma"/>
        </w:rPr>
        <w:t xml:space="preserve"> na lokaciji RCERO Ljubljana,</w:t>
      </w:r>
    </w:p>
    <w:p w14:paraId="64C7A55A" w14:textId="77777777" w:rsidR="00474E85" w:rsidRPr="00067254" w:rsidRDefault="00474E85" w:rsidP="00BC5410">
      <w:pPr>
        <w:keepNext/>
        <w:keepLines/>
        <w:numPr>
          <w:ilvl w:val="0"/>
          <w:numId w:val="14"/>
        </w:numPr>
        <w:ind w:left="426" w:hanging="426"/>
        <w:jc w:val="both"/>
        <w:rPr>
          <w:rFonts w:ascii="Tahoma" w:hAnsi="Tahoma" w:cs="Tahoma"/>
        </w:rPr>
      </w:pPr>
      <w:r w:rsidRPr="00067254">
        <w:rPr>
          <w:rFonts w:ascii="Tahoma" w:hAnsi="Tahoma" w:cs="Tahoma"/>
        </w:rPr>
        <w:t>pred izdajo računa za opravljene storitve potrditi elektronske evidenčne liste v informacijskem sistemu ravnanja z odpadki (IS-Odpadki – na spletni strani ARSO),</w:t>
      </w:r>
    </w:p>
    <w:p w14:paraId="5A1F5F96" w14:textId="77777777" w:rsidR="00474E85" w:rsidRDefault="00474E85" w:rsidP="00BC5410">
      <w:pPr>
        <w:keepNext/>
        <w:keepLines/>
        <w:numPr>
          <w:ilvl w:val="0"/>
          <w:numId w:val="14"/>
        </w:numPr>
        <w:ind w:left="426" w:hanging="426"/>
        <w:jc w:val="both"/>
        <w:rPr>
          <w:rFonts w:ascii="Tahoma" w:hAnsi="Tahoma" w:cs="Tahoma"/>
        </w:rPr>
      </w:pPr>
      <w:r w:rsidRPr="00D62F4A">
        <w:rPr>
          <w:rFonts w:ascii="Tahoma" w:hAnsi="Tahoma" w:cs="Tahoma"/>
        </w:rPr>
        <w:t xml:space="preserve">obveščati naročnika o </w:t>
      </w:r>
      <w:r>
        <w:rPr>
          <w:rFonts w:ascii="Tahoma" w:hAnsi="Tahoma" w:cs="Tahoma"/>
        </w:rPr>
        <w:t>vseh spremembah</w:t>
      </w:r>
      <w:r w:rsidRPr="00D62F4A">
        <w:rPr>
          <w:rFonts w:ascii="Tahoma" w:hAnsi="Tahoma" w:cs="Tahoma"/>
        </w:rPr>
        <w:t>, ki bi lahko vplivale na izvršitev obveznosti po okvirnem sporazumu</w:t>
      </w:r>
      <w:r>
        <w:rPr>
          <w:rFonts w:ascii="Tahoma" w:hAnsi="Tahoma" w:cs="Tahoma"/>
        </w:rPr>
        <w:t>,</w:t>
      </w:r>
    </w:p>
    <w:p w14:paraId="00A2DAEF" w14:textId="77777777" w:rsidR="00474E85" w:rsidRDefault="00474E85" w:rsidP="00BC5410">
      <w:pPr>
        <w:keepNext/>
        <w:keepLines/>
        <w:numPr>
          <w:ilvl w:val="0"/>
          <w:numId w:val="14"/>
        </w:numPr>
        <w:ind w:left="426" w:hanging="426"/>
        <w:jc w:val="both"/>
        <w:rPr>
          <w:rFonts w:ascii="Tahoma" w:hAnsi="Tahoma" w:cs="Tahoma"/>
        </w:rPr>
      </w:pPr>
      <w:r>
        <w:rPr>
          <w:rFonts w:ascii="Tahoma" w:hAnsi="Tahoma" w:cs="Tahoma"/>
        </w:rPr>
        <w:t>p</w:t>
      </w:r>
      <w:r w:rsidRPr="00D62F4A">
        <w:rPr>
          <w:rFonts w:ascii="Tahoma" w:hAnsi="Tahoma" w:cs="Tahoma"/>
        </w:rPr>
        <w:t>oravnati vso morebitno nastalo škodo, ki bi jo med izvajanjem storitev povzročil na</w:t>
      </w:r>
      <w:r>
        <w:rPr>
          <w:rFonts w:ascii="Tahoma" w:hAnsi="Tahoma" w:cs="Tahoma"/>
        </w:rPr>
        <w:t xml:space="preserve"> lokaciji RCERO Ljubljana, na</w:t>
      </w:r>
      <w:r w:rsidRPr="00D62F4A">
        <w:rPr>
          <w:rFonts w:ascii="Tahoma" w:hAnsi="Tahoma" w:cs="Tahoma"/>
        </w:rPr>
        <w:t xml:space="preserve"> objekt</w:t>
      </w:r>
      <w:r>
        <w:rPr>
          <w:rFonts w:ascii="Tahoma" w:hAnsi="Tahoma" w:cs="Tahoma"/>
        </w:rPr>
        <w:t>ih ali</w:t>
      </w:r>
      <w:r w:rsidRPr="00D62F4A">
        <w:rPr>
          <w:rFonts w:ascii="Tahoma" w:hAnsi="Tahoma" w:cs="Tahoma"/>
        </w:rPr>
        <w:t xml:space="preserve"> napravah naročnika ali </w:t>
      </w:r>
      <w:r>
        <w:rPr>
          <w:rFonts w:ascii="Tahoma" w:hAnsi="Tahoma" w:cs="Tahoma"/>
        </w:rPr>
        <w:t>tretjim</w:t>
      </w:r>
      <w:r w:rsidRPr="00D62F4A">
        <w:rPr>
          <w:rFonts w:ascii="Tahoma" w:hAnsi="Tahoma" w:cs="Tahoma"/>
        </w:rPr>
        <w:t xml:space="preserve"> osebam</w:t>
      </w:r>
      <w:r>
        <w:rPr>
          <w:rFonts w:ascii="Tahoma" w:hAnsi="Tahoma" w:cs="Tahoma"/>
        </w:rPr>
        <w:t>.</w:t>
      </w:r>
    </w:p>
    <w:p w14:paraId="0DDBDDD5" w14:textId="77777777" w:rsidR="00D41917" w:rsidRPr="00C8579C" w:rsidRDefault="00D41917" w:rsidP="00BC5410">
      <w:pPr>
        <w:keepNext/>
        <w:keepLines/>
        <w:ind w:left="426"/>
        <w:jc w:val="both"/>
        <w:rPr>
          <w:rFonts w:ascii="Tahoma" w:hAnsi="Tahoma" w:cs="Tahoma"/>
        </w:rPr>
      </w:pPr>
    </w:p>
    <w:p w14:paraId="7A0C3E96" w14:textId="77777777" w:rsidR="00DE098B" w:rsidRPr="00C8579C" w:rsidRDefault="00B578F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2CA015E" w14:textId="77777777" w:rsidR="006C4C08" w:rsidRPr="00C8579C" w:rsidRDefault="006C4C08" w:rsidP="00BC5410">
      <w:pPr>
        <w:keepNext/>
        <w:keepLines/>
        <w:jc w:val="both"/>
        <w:rPr>
          <w:rFonts w:ascii="Tahoma" w:hAnsi="Tahoma" w:cs="Tahoma"/>
          <w:b/>
        </w:rPr>
      </w:pPr>
    </w:p>
    <w:p w14:paraId="5AA35D2C" w14:textId="77777777" w:rsidR="004F05EC" w:rsidRPr="00C8579C" w:rsidRDefault="004F05EC" w:rsidP="00BC5410">
      <w:pPr>
        <w:keepNext/>
        <w:keepLines/>
        <w:tabs>
          <w:tab w:val="left" w:pos="851"/>
          <w:tab w:val="left" w:pos="1702"/>
        </w:tabs>
        <w:jc w:val="both"/>
        <w:rPr>
          <w:rFonts w:ascii="Tahoma" w:hAnsi="Tahoma" w:cs="Tahoma"/>
        </w:rPr>
      </w:pPr>
      <w:r w:rsidRPr="00C8579C">
        <w:rPr>
          <w:rFonts w:ascii="Tahoma" w:hAnsi="Tahoma" w:cs="Tahoma"/>
        </w:rPr>
        <w:t>Naročnik se obvezuje:</w:t>
      </w:r>
    </w:p>
    <w:p w14:paraId="4EF7C842" w14:textId="77777777" w:rsidR="00474E85" w:rsidRPr="00C509F8" w:rsidRDefault="00474E85" w:rsidP="00BC5410">
      <w:pPr>
        <w:keepNext/>
        <w:keepLines/>
        <w:numPr>
          <w:ilvl w:val="0"/>
          <w:numId w:val="15"/>
        </w:numPr>
        <w:ind w:left="426"/>
        <w:jc w:val="both"/>
        <w:rPr>
          <w:rFonts w:ascii="Tahoma" w:hAnsi="Tahoma" w:cs="Tahoma"/>
        </w:rPr>
      </w:pPr>
      <w:r w:rsidRPr="00C509F8">
        <w:rPr>
          <w:rFonts w:ascii="Tahoma" w:hAnsi="Tahoma" w:cs="Tahoma"/>
        </w:rPr>
        <w:t xml:space="preserve">z izvajalcem skleniti </w:t>
      </w:r>
      <w:r w:rsidRPr="00FA0B76">
        <w:rPr>
          <w:rFonts w:ascii="Tahoma" w:hAnsi="Tahoma" w:cs="Tahoma"/>
        </w:rPr>
        <w:t>Pisni sporazum, ki ureja skupne varstvene ukrepe za zagotavljanje varstva in zdravja pri delu, ki jih je potrebno upoštevati na lokaciji RCERO Ljubljana oziroma MBO RCERO Ljubljana</w:t>
      </w:r>
      <w:r>
        <w:rPr>
          <w:rFonts w:ascii="Tahoma" w:hAnsi="Tahoma" w:cs="Tahoma"/>
        </w:rPr>
        <w:t>, ki je priloga tega okvirnega sporazuma,</w:t>
      </w:r>
    </w:p>
    <w:p w14:paraId="12CA68D1" w14:textId="77777777" w:rsidR="00474E85" w:rsidRPr="00C509F8" w:rsidRDefault="00474E85" w:rsidP="00BC5410">
      <w:pPr>
        <w:keepNext/>
        <w:keepLines/>
        <w:numPr>
          <w:ilvl w:val="0"/>
          <w:numId w:val="15"/>
        </w:numPr>
        <w:ind w:left="426"/>
        <w:jc w:val="both"/>
        <w:rPr>
          <w:rFonts w:ascii="Tahoma" w:hAnsi="Tahoma" w:cs="Tahoma"/>
        </w:rPr>
      </w:pPr>
      <w:r w:rsidRPr="00C509F8">
        <w:rPr>
          <w:rFonts w:ascii="Tahoma" w:hAnsi="Tahoma" w:cs="Tahoma"/>
        </w:rPr>
        <w:t>sodelovati z izvajalcem z namenom, da se obveznosti po okvirnem sporazumu izvrši</w:t>
      </w:r>
      <w:r>
        <w:rPr>
          <w:rFonts w:ascii="Tahoma" w:hAnsi="Tahoma" w:cs="Tahoma"/>
        </w:rPr>
        <w:t>jo</w:t>
      </w:r>
      <w:r w:rsidRPr="00C509F8">
        <w:rPr>
          <w:rFonts w:ascii="Tahoma" w:hAnsi="Tahoma" w:cs="Tahoma"/>
        </w:rPr>
        <w:t xml:space="preserve"> pravočasno,</w:t>
      </w:r>
    </w:p>
    <w:p w14:paraId="7A23CF6C" w14:textId="77777777" w:rsidR="00474E85" w:rsidRDefault="00474E85" w:rsidP="00BC5410">
      <w:pPr>
        <w:keepNext/>
        <w:keepLines/>
        <w:numPr>
          <w:ilvl w:val="0"/>
          <w:numId w:val="15"/>
        </w:numPr>
        <w:ind w:left="426"/>
        <w:jc w:val="both"/>
        <w:rPr>
          <w:rFonts w:ascii="Tahoma" w:hAnsi="Tahoma" w:cs="Tahoma"/>
        </w:rPr>
      </w:pPr>
      <w:r w:rsidRPr="00C509F8">
        <w:rPr>
          <w:rFonts w:ascii="Tahoma" w:hAnsi="Tahoma" w:cs="Tahoma"/>
        </w:rPr>
        <w:t>tekoče obveščati izvajalca o vseh spremembah, ki bi lahko vplivale na izvršitev obveznosti po okvirnem sporazumu,</w:t>
      </w:r>
    </w:p>
    <w:p w14:paraId="4AD95699" w14:textId="77777777" w:rsidR="00474E85" w:rsidRDefault="00474E85" w:rsidP="00BC5410">
      <w:pPr>
        <w:keepNext/>
        <w:keepLines/>
        <w:numPr>
          <w:ilvl w:val="0"/>
          <w:numId w:val="15"/>
        </w:numPr>
        <w:ind w:left="426"/>
        <w:jc w:val="both"/>
        <w:rPr>
          <w:rFonts w:ascii="Tahoma" w:hAnsi="Tahoma" w:cs="Tahoma"/>
        </w:rPr>
      </w:pPr>
      <w:r>
        <w:rPr>
          <w:rFonts w:ascii="Tahoma" w:hAnsi="Tahoma" w:cs="Tahoma"/>
        </w:rPr>
        <w:t>izvajati nakladanje produkta na prevozna sredstva izvajalca,</w:t>
      </w:r>
    </w:p>
    <w:p w14:paraId="0EDC08DF" w14:textId="77777777" w:rsidR="00474E85" w:rsidRPr="00902DF1" w:rsidRDefault="00474E85" w:rsidP="00BC5410">
      <w:pPr>
        <w:keepNext/>
        <w:keepLines/>
        <w:numPr>
          <w:ilvl w:val="0"/>
          <w:numId w:val="15"/>
        </w:numPr>
        <w:ind w:left="426"/>
        <w:jc w:val="both"/>
        <w:rPr>
          <w:rFonts w:ascii="Tahoma" w:hAnsi="Tahoma" w:cs="Tahoma"/>
        </w:rPr>
      </w:pPr>
      <w:r w:rsidRPr="00902DF1">
        <w:rPr>
          <w:rFonts w:ascii="Tahoma" w:hAnsi="Tahoma" w:cs="Tahoma"/>
        </w:rPr>
        <w:t>izvajati tehtanje produkt</w:t>
      </w:r>
      <w:r>
        <w:rPr>
          <w:rFonts w:ascii="Tahoma" w:hAnsi="Tahoma" w:cs="Tahoma"/>
        </w:rPr>
        <w:t>a</w:t>
      </w:r>
      <w:r w:rsidRPr="00902DF1">
        <w:rPr>
          <w:rFonts w:ascii="Tahoma" w:hAnsi="Tahoma" w:cs="Tahoma"/>
        </w:rPr>
        <w:t xml:space="preserve"> </w:t>
      </w:r>
      <w:r>
        <w:rPr>
          <w:rFonts w:ascii="Tahoma" w:hAnsi="Tahoma" w:cs="Tahoma"/>
        </w:rPr>
        <w:t xml:space="preserve">na uradno umerjeni tehtnici naročnika </w:t>
      </w:r>
      <w:r w:rsidRPr="00902DF1">
        <w:rPr>
          <w:rFonts w:ascii="Tahoma" w:hAnsi="Tahoma" w:cs="Tahoma"/>
        </w:rPr>
        <w:t xml:space="preserve">pred odvozom z </w:t>
      </w:r>
      <w:r>
        <w:rPr>
          <w:rFonts w:ascii="Tahoma" w:hAnsi="Tahoma" w:cs="Tahoma"/>
        </w:rPr>
        <w:t>lokacije</w:t>
      </w:r>
      <w:r w:rsidRPr="00902DF1">
        <w:rPr>
          <w:rFonts w:ascii="Tahoma" w:hAnsi="Tahoma" w:cs="Tahoma"/>
        </w:rPr>
        <w:t xml:space="preserve"> RCERO Ljubljana, </w:t>
      </w:r>
    </w:p>
    <w:p w14:paraId="3EF1BD55" w14:textId="77777777" w:rsidR="00474E85" w:rsidRDefault="00474E85" w:rsidP="00BC5410">
      <w:pPr>
        <w:keepNext/>
        <w:keepLines/>
        <w:numPr>
          <w:ilvl w:val="0"/>
          <w:numId w:val="15"/>
        </w:numPr>
        <w:ind w:left="426"/>
        <w:jc w:val="both"/>
        <w:rPr>
          <w:rFonts w:ascii="Tahoma" w:hAnsi="Tahoma" w:cs="Tahoma"/>
        </w:rPr>
      </w:pPr>
      <w:r>
        <w:rPr>
          <w:rFonts w:ascii="Tahoma" w:hAnsi="Tahoma" w:cs="Tahoma"/>
        </w:rPr>
        <w:lastRenderedPageBreak/>
        <w:t>p</w:t>
      </w:r>
      <w:r w:rsidRPr="00D62F4A">
        <w:rPr>
          <w:rFonts w:ascii="Tahoma" w:hAnsi="Tahoma" w:cs="Tahoma"/>
        </w:rPr>
        <w:t>oravna</w:t>
      </w:r>
      <w:r>
        <w:rPr>
          <w:rFonts w:ascii="Tahoma" w:hAnsi="Tahoma" w:cs="Tahoma"/>
        </w:rPr>
        <w:t>ti</w:t>
      </w:r>
      <w:r w:rsidRPr="00D62F4A">
        <w:rPr>
          <w:rFonts w:ascii="Tahoma" w:hAnsi="Tahoma" w:cs="Tahoma"/>
        </w:rPr>
        <w:t xml:space="preserve"> obveznosti do izvajalca in njegovih </w:t>
      </w:r>
      <w:r>
        <w:rPr>
          <w:rFonts w:ascii="Tahoma" w:hAnsi="Tahoma" w:cs="Tahoma"/>
        </w:rPr>
        <w:t>nominiranih</w:t>
      </w:r>
      <w:r w:rsidRPr="00D62F4A">
        <w:rPr>
          <w:rFonts w:ascii="Tahoma" w:hAnsi="Tahoma" w:cs="Tahoma"/>
        </w:rPr>
        <w:t xml:space="preserve"> podizvajalcev</w:t>
      </w:r>
      <w:r>
        <w:rPr>
          <w:rFonts w:ascii="Tahoma" w:hAnsi="Tahoma" w:cs="Tahoma"/>
        </w:rPr>
        <w:t>,</w:t>
      </w:r>
    </w:p>
    <w:p w14:paraId="27AFCDCA" w14:textId="3F1F7EA1" w:rsidR="0096286C" w:rsidRDefault="00474E85" w:rsidP="00BC5410">
      <w:pPr>
        <w:keepNext/>
        <w:keepLines/>
        <w:numPr>
          <w:ilvl w:val="0"/>
          <w:numId w:val="15"/>
        </w:numPr>
        <w:ind w:left="426"/>
        <w:jc w:val="both"/>
        <w:rPr>
          <w:rFonts w:ascii="Tahoma" w:hAnsi="Tahoma" w:cs="Tahoma"/>
        </w:rPr>
      </w:pPr>
      <w:r w:rsidRPr="00474E85">
        <w:rPr>
          <w:rFonts w:ascii="Tahoma" w:hAnsi="Tahoma" w:cs="Tahoma"/>
        </w:rPr>
        <w:t>opravljati nadzor nad izvajanjem storitev s strani izvajalca; v kolikor naročnik ugotovi, da izvajalec ne izpolnjuje svojih obveznosti v skladu z določili tega okvirnega sporazuma in zahtevami razpisne dokumentacije, lahko naročnik takoj pisno odstopi od okvirnega sporazuma, brez odškodninske odgovornosti do izvajalca</w:t>
      </w:r>
      <w:r>
        <w:rPr>
          <w:rFonts w:ascii="Tahoma" w:hAnsi="Tahoma" w:cs="Tahoma"/>
        </w:rPr>
        <w:t>.</w:t>
      </w:r>
    </w:p>
    <w:p w14:paraId="63BAE06F" w14:textId="77777777" w:rsidR="00FC1A82" w:rsidRPr="00C8579C" w:rsidRDefault="00FC1A82" w:rsidP="00BC5410">
      <w:pPr>
        <w:keepNext/>
        <w:keepLines/>
        <w:jc w:val="both"/>
        <w:rPr>
          <w:rFonts w:ascii="Tahoma" w:hAnsi="Tahoma" w:cs="Tahoma"/>
        </w:rPr>
      </w:pPr>
    </w:p>
    <w:p w14:paraId="08A4AAE7" w14:textId="5E9798D9" w:rsidR="00BF4D55" w:rsidRPr="00C8579C" w:rsidRDefault="00841121"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FINANČN</w:t>
      </w:r>
      <w:r w:rsidR="00E60B66">
        <w:rPr>
          <w:rFonts w:ascii="Tahoma" w:hAnsi="Tahoma" w:cs="Tahoma"/>
          <w:b/>
        </w:rPr>
        <w:t>O</w:t>
      </w:r>
      <w:r w:rsidRPr="00C8579C">
        <w:rPr>
          <w:rFonts w:ascii="Tahoma" w:hAnsi="Tahoma" w:cs="Tahoma"/>
          <w:b/>
        </w:rPr>
        <w:t xml:space="preserve"> ZAVAROVANJ</w:t>
      </w:r>
      <w:r w:rsidR="00E60B66">
        <w:rPr>
          <w:rFonts w:ascii="Tahoma" w:hAnsi="Tahoma" w:cs="Tahoma"/>
          <w:b/>
        </w:rPr>
        <w:t>E</w:t>
      </w:r>
      <w:r w:rsidR="00963287" w:rsidRPr="00C8579C">
        <w:rPr>
          <w:rFonts w:ascii="Tahoma" w:hAnsi="Tahoma" w:cs="Tahoma"/>
          <w:b/>
        </w:rPr>
        <w:t xml:space="preserve"> </w:t>
      </w:r>
    </w:p>
    <w:p w14:paraId="303D1EEF" w14:textId="77777777" w:rsidR="00BF4D55" w:rsidRPr="00C8579C" w:rsidRDefault="00BF4D55" w:rsidP="00BC5410">
      <w:pPr>
        <w:keepNext/>
        <w:keepLines/>
        <w:tabs>
          <w:tab w:val="left" w:pos="567"/>
          <w:tab w:val="left" w:pos="1702"/>
        </w:tabs>
        <w:jc w:val="both"/>
        <w:rPr>
          <w:rFonts w:ascii="Tahoma" w:hAnsi="Tahoma" w:cs="Tahoma"/>
          <w:b/>
        </w:rPr>
      </w:pPr>
    </w:p>
    <w:p w14:paraId="33D88773" w14:textId="77777777" w:rsidR="00841121" w:rsidRPr="00C8579C" w:rsidRDefault="001C5BC7"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4D10B57" w14:textId="77777777" w:rsidR="001C5BC7" w:rsidRPr="00C8579C" w:rsidRDefault="001C5BC7" w:rsidP="00BC5410">
      <w:pPr>
        <w:keepNext/>
        <w:keepLines/>
        <w:ind w:left="426"/>
        <w:rPr>
          <w:rFonts w:ascii="Tahoma" w:hAnsi="Tahoma" w:cs="Tahoma"/>
          <w:b/>
        </w:rPr>
      </w:pPr>
    </w:p>
    <w:p w14:paraId="745E1542" w14:textId="2479E1C6" w:rsidR="00474E85" w:rsidRPr="00D0137C" w:rsidRDefault="00474E85" w:rsidP="00BC5410">
      <w:pPr>
        <w:keepNext/>
        <w:keepLines/>
        <w:jc w:val="both"/>
        <w:rPr>
          <w:rFonts w:ascii="Tahoma" w:hAnsi="Tahoma" w:cs="Tahoma"/>
          <w:i/>
          <w:strike/>
        </w:rPr>
      </w:pPr>
      <w:r w:rsidRPr="00C509F8">
        <w:rPr>
          <w:rFonts w:ascii="Tahoma" w:hAnsi="Tahoma" w:cs="Tahoma"/>
        </w:rPr>
        <w:t>Izvajalec se obvezuje, da bo</w:t>
      </w:r>
      <w:r w:rsidR="00AD2F98">
        <w:rPr>
          <w:rFonts w:ascii="Tahoma" w:hAnsi="Tahoma" w:cs="Tahoma"/>
        </w:rPr>
        <w:t>,</w:t>
      </w:r>
      <w:r w:rsidRPr="00C509F8">
        <w:rPr>
          <w:rFonts w:ascii="Tahoma" w:hAnsi="Tahoma" w:cs="Tahoma"/>
        </w:rPr>
        <w:t xml:space="preserve"> najkasneje v roku </w:t>
      </w:r>
      <w:r>
        <w:rPr>
          <w:rFonts w:ascii="Tahoma" w:hAnsi="Tahoma" w:cs="Tahoma"/>
        </w:rPr>
        <w:t>petnajstih</w:t>
      </w:r>
      <w:r w:rsidRPr="00C509F8">
        <w:rPr>
          <w:rFonts w:ascii="Tahoma" w:hAnsi="Tahoma" w:cs="Tahoma"/>
        </w:rPr>
        <w:t xml:space="preserve"> (</w:t>
      </w:r>
      <w:r>
        <w:rPr>
          <w:rFonts w:ascii="Tahoma" w:hAnsi="Tahoma" w:cs="Tahoma"/>
        </w:rPr>
        <w:t>15</w:t>
      </w:r>
      <w:r w:rsidRPr="00C509F8">
        <w:rPr>
          <w:rFonts w:ascii="Tahoma" w:hAnsi="Tahoma" w:cs="Tahoma"/>
        </w:rPr>
        <w:t xml:space="preserve">) dni od sklenitve okvirnega sporazuma, predložil naročniku </w:t>
      </w:r>
      <w:r>
        <w:rPr>
          <w:rFonts w:ascii="Tahoma" w:hAnsi="Tahoma" w:cs="Tahoma"/>
        </w:rPr>
        <w:t>izvirnik finančnega zavarovanja za zavarovanje dobre izvedbe obveznosti iz okvirnega sporazuma</w:t>
      </w:r>
      <w:r w:rsidRPr="00C509F8" w:rsidDel="0070772B">
        <w:rPr>
          <w:rFonts w:ascii="Tahoma" w:hAnsi="Tahoma" w:cs="Tahoma"/>
        </w:rPr>
        <w:t xml:space="preserve"> </w:t>
      </w:r>
      <w:r>
        <w:rPr>
          <w:rFonts w:ascii="Tahoma" w:hAnsi="Tahoma" w:cs="Tahoma"/>
        </w:rPr>
        <w:t>(v nadaljevanju: finančno zavarovanje)</w:t>
      </w:r>
      <w:r w:rsidRPr="00C509F8">
        <w:rPr>
          <w:rFonts w:ascii="Tahoma" w:hAnsi="Tahoma" w:cs="Tahoma"/>
        </w:rPr>
        <w:t xml:space="preserve"> v višini</w:t>
      </w:r>
      <w:r>
        <w:rPr>
          <w:rFonts w:ascii="Tahoma" w:hAnsi="Tahoma" w:cs="Tahoma"/>
        </w:rPr>
        <w:t xml:space="preserve"> </w:t>
      </w:r>
      <w:r w:rsidR="003E5DBB">
        <w:rPr>
          <w:rFonts w:ascii="Tahoma" w:hAnsi="Tahoma" w:cs="Tahoma"/>
        </w:rPr>
        <w:t xml:space="preserve">10 </w:t>
      </w:r>
      <w:r w:rsidRPr="00CB7787">
        <w:rPr>
          <w:rFonts w:ascii="Tahoma" w:hAnsi="Tahoma" w:cs="Tahoma"/>
        </w:rPr>
        <w:t>% (</w:t>
      </w:r>
      <w:r w:rsidR="00AD2F98">
        <w:rPr>
          <w:rFonts w:ascii="Tahoma" w:hAnsi="Tahoma" w:cs="Tahoma"/>
        </w:rPr>
        <w:t>desetih</w:t>
      </w:r>
      <w:r w:rsidRPr="00CB7787">
        <w:rPr>
          <w:rFonts w:ascii="Tahoma" w:hAnsi="Tahoma" w:cs="Tahoma"/>
        </w:rPr>
        <w:t xml:space="preserve"> odstotkov) vrednosti</w:t>
      </w:r>
      <w:r>
        <w:rPr>
          <w:rFonts w:ascii="Tahoma" w:hAnsi="Tahoma" w:cs="Tahoma"/>
        </w:rPr>
        <w:t xml:space="preserve"> okvirnega sporazuma brez DDV, navedene v 3. členu tega okvirnega sporazuma, tj. …………… EUR (z besedo: …………………………… evrov in …./100)</w:t>
      </w:r>
      <w:r w:rsidR="00627B53">
        <w:rPr>
          <w:rFonts w:ascii="Tahoma" w:hAnsi="Tahoma" w:cs="Tahoma"/>
        </w:rPr>
        <w:t>,</w:t>
      </w:r>
      <w:r>
        <w:rPr>
          <w:rFonts w:ascii="Tahoma" w:hAnsi="Tahoma" w:cs="Tahoma"/>
        </w:rPr>
        <w:t xml:space="preserve"> </w:t>
      </w:r>
      <w:r w:rsidRPr="00C509F8">
        <w:rPr>
          <w:rFonts w:ascii="Tahoma" w:hAnsi="Tahoma" w:cs="Tahoma"/>
        </w:rPr>
        <w:t>z dobo veljavnosti</w:t>
      </w:r>
      <w:r>
        <w:rPr>
          <w:rFonts w:ascii="Tahoma" w:hAnsi="Tahoma" w:cs="Tahoma"/>
        </w:rPr>
        <w:t xml:space="preserve"> še </w:t>
      </w:r>
      <w:r w:rsidRPr="00C509F8">
        <w:rPr>
          <w:rFonts w:ascii="Tahoma" w:hAnsi="Tahoma" w:cs="Tahoma"/>
        </w:rPr>
        <w:t>trideset</w:t>
      </w:r>
      <w:r>
        <w:rPr>
          <w:rFonts w:ascii="Tahoma" w:hAnsi="Tahoma" w:cs="Tahoma"/>
        </w:rPr>
        <w:t xml:space="preserve"> (30</w:t>
      </w:r>
      <w:r w:rsidRPr="00C509F8">
        <w:rPr>
          <w:rFonts w:ascii="Tahoma" w:hAnsi="Tahoma" w:cs="Tahoma"/>
        </w:rPr>
        <w:t>) dni</w:t>
      </w:r>
      <w:r>
        <w:rPr>
          <w:rFonts w:ascii="Tahoma" w:hAnsi="Tahoma" w:cs="Tahoma"/>
        </w:rPr>
        <w:t xml:space="preserve"> po izteku veljavnosti okvirnega sporazuma</w:t>
      </w:r>
      <w:r w:rsidRPr="00C509F8">
        <w:rPr>
          <w:rFonts w:ascii="Tahoma" w:hAnsi="Tahoma" w:cs="Tahoma"/>
        </w:rPr>
        <w:t>.</w:t>
      </w:r>
    </w:p>
    <w:p w14:paraId="58626ACE" w14:textId="77777777" w:rsidR="00474E85" w:rsidRDefault="00474E85" w:rsidP="00BC5410">
      <w:pPr>
        <w:keepNext/>
        <w:keepLines/>
        <w:jc w:val="both"/>
        <w:rPr>
          <w:rFonts w:ascii="Tahoma" w:hAnsi="Tahoma" w:cs="Tahoma"/>
        </w:rPr>
      </w:pPr>
    </w:p>
    <w:p w14:paraId="52A834FB" w14:textId="4177541E" w:rsidR="00474E85" w:rsidRDefault="00474E85" w:rsidP="00BC5410">
      <w:pPr>
        <w:keepNext/>
        <w:keepLines/>
        <w:jc w:val="both"/>
        <w:rPr>
          <w:rFonts w:ascii="Tahoma" w:hAnsi="Tahoma" w:cs="Tahoma"/>
        </w:rPr>
      </w:pPr>
      <w:r>
        <w:rPr>
          <w:rFonts w:ascii="Tahoma" w:hAnsi="Tahoma" w:cs="Tahoma"/>
        </w:rPr>
        <w:t>Finančno z</w:t>
      </w:r>
      <w:r w:rsidRPr="00C93259">
        <w:rPr>
          <w:rFonts w:ascii="Tahoma" w:hAnsi="Tahoma" w:cs="Tahoma"/>
        </w:rPr>
        <w:t xml:space="preserve">avarovanje </w:t>
      </w:r>
      <w:r>
        <w:rPr>
          <w:rFonts w:ascii="Tahoma" w:hAnsi="Tahoma" w:cs="Tahoma"/>
        </w:rPr>
        <w:t>v višini in z veljavnostjo iz prvega odstavka tega člena okvirnega sporazuma je lahko izdano v obliki bančne garancije ali zavarovanja, izdanega s strani zavarovalnice (</w:t>
      </w:r>
      <w:proofErr w:type="spellStart"/>
      <w:r>
        <w:rPr>
          <w:rFonts w:ascii="Tahoma" w:hAnsi="Tahoma" w:cs="Tahoma"/>
        </w:rPr>
        <w:t>t.i</w:t>
      </w:r>
      <w:proofErr w:type="spellEnd"/>
      <w:r>
        <w:rPr>
          <w:rFonts w:ascii="Tahoma" w:hAnsi="Tahoma" w:cs="Tahoma"/>
        </w:rPr>
        <w:t>. kavcijsko zavarovanje).</w:t>
      </w:r>
    </w:p>
    <w:p w14:paraId="19E2CC8E" w14:textId="77777777" w:rsidR="00474E85" w:rsidRPr="00256F36" w:rsidRDefault="00474E85" w:rsidP="00BC5410">
      <w:pPr>
        <w:keepNext/>
        <w:keepLines/>
        <w:jc w:val="both"/>
        <w:rPr>
          <w:rFonts w:ascii="Tahoma" w:hAnsi="Tahoma" w:cs="Tahoma"/>
        </w:rPr>
      </w:pPr>
    </w:p>
    <w:p w14:paraId="1A055A5A" w14:textId="77777777" w:rsidR="00474E85" w:rsidRPr="00C509F8" w:rsidRDefault="00474E85" w:rsidP="00BC5410">
      <w:pPr>
        <w:keepNext/>
        <w:keepLines/>
        <w:jc w:val="both"/>
        <w:rPr>
          <w:rFonts w:ascii="Tahoma" w:hAnsi="Tahoma" w:cs="Tahoma"/>
        </w:rPr>
      </w:pPr>
      <w:r w:rsidRPr="00C509F8">
        <w:rPr>
          <w:rFonts w:ascii="Tahoma" w:hAnsi="Tahoma" w:cs="Tahoma"/>
        </w:rPr>
        <w:t xml:space="preserve">V kolikor izvajalec ne bo izpolnjeval svojih obveznosti po okvirnem sporazumu, lahko naročnik unovči </w:t>
      </w:r>
      <w:r>
        <w:rPr>
          <w:rFonts w:ascii="Tahoma" w:hAnsi="Tahoma" w:cs="Tahoma"/>
        </w:rPr>
        <w:t>finančno zavarovanje</w:t>
      </w:r>
      <w:r w:rsidRPr="00C509F8">
        <w:rPr>
          <w:rFonts w:ascii="Tahoma" w:hAnsi="Tahoma" w:cs="Tahoma"/>
        </w:rPr>
        <w:t xml:space="preserve"> in odstopi od okvirnega sporazuma, brez kakršnekoli obveznosti do izvajalca. Naročnik bo pred unovčenjem </w:t>
      </w:r>
      <w:r>
        <w:rPr>
          <w:rFonts w:ascii="Tahoma" w:hAnsi="Tahoma" w:cs="Tahoma"/>
        </w:rPr>
        <w:t>finančnega zavarovanja</w:t>
      </w:r>
      <w:r w:rsidRPr="00C509F8">
        <w:rPr>
          <w:rFonts w:ascii="Tahoma" w:hAnsi="Tahoma" w:cs="Tahoma"/>
        </w:rPr>
        <w:t xml:space="preserve"> izvajalca pisno pozval k izpolnjevanju obveznosti po okvirnem sporazumu in mu določil rok za izpolnitev. </w:t>
      </w:r>
      <w:r w:rsidRPr="00A460F0">
        <w:rPr>
          <w:rFonts w:ascii="Tahoma" w:hAnsi="Tahoma" w:cs="Tahoma"/>
        </w:rPr>
        <w:t>V primeru, da izvajalec ne predloži finančnega zavarovanja v roku</w:t>
      </w:r>
      <w:r>
        <w:rPr>
          <w:rFonts w:ascii="Tahoma" w:hAnsi="Tahoma" w:cs="Tahoma"/>
        </w:rPr>
        <w:t xml:space="preserve"> iz prvega odstavka tega člena</w:t>
      </w:r>
      <w:r w:rsidRPr="00A460F0">
        <w:rPr>
          <w:rFonts w:ascii="Tahoma" w:hAnsi="Tahoma" w:cs="Tahoma"/>
        </w:rPr>
        <w:t>, ni upravičen do plačila za morebitne že prevzete količine produkta.</w:t>
      </w:r>
    </w:p>
    <w:p w14:paraId="5A67E804" w14:textId="77777777" w:rsidR="00474E85" w:rsidRDefault="00474E85" w:rsidP="00BC5410">
      <w:pPr>
        <w:keepNext/>
        <w:keepLines/>
        <w:jc w:val="both"/>
        <w:rPr>
          <w:rFonts w:ascii="Tahoma" w:hAnsi="Tahoma" w:cs="Tahoma"/>
        </w:rPr>
      </w:pPr>
    </w:p>
    <w:p w14:paraId="7F6E77D7" w14:textId="26ADE9F3" w:rsidR="008C2F86" w:rsidRDefault="00474E85" w:rsidP="00BC5410">
      <w:pPr>
        <w:keepNext/>
        <w:keepLines/>
        <w:autoSpaceDE w:val="0"/>
        <w:autoSpaceDN w:val="0"/>
        <w:adjustRightInd w:val="0"/>
        <w:jc w:val="both"/>
        <w:rPr>
          <w:rFonts w:ascii="Tahoma" w:hAnsi="Tahoma" w:cs="Tahoma"/>
        </w:rPr>
      </w:pPr>
      <w:r w:rsidRPr="00C509F8">
        <w:rPr>
          <w:rFonts w:ascii="Tahoma" w:hAnsi="Tahoma" w:cs="Tahoma"/>
        </w:rPr>
        <w:t xml:space="preserve">V kolikor izvajalec v roku </w:t>
      </w:r>
      <w:r>
        <w:rPr>
          <w:rFonts w:ascii="Tahoma" w:hAnsi="Tahoma" w:cs="Tahoma"/>
        </w:rPr>
        <w:t>petnajstih</w:t>
      </w:r>
      <w:r w:rsidRPr="00C509F8">
        <w:rPr>
          <w:rFonts w:ascii="Tahoma" w:hAnsi="Tahoma" w:cs="Tahoma"/>
        </w:rPr>
        <w:t xml:space="preserve"> (</w:t>
      </w:r>
      <w:r>
        <w:rPr>
          <w:rFonts w:ascii="Tahoma" w:hAnsi="Tahoma" w:cs="Tahoma"/>
        </w:rPr>
        <w:t>15</w:t>
      </w:r>
      <w:r w:rsidRPr="00C509F8">
        <w:rPr>
          <w:rFonts w:ascii="Tahoma" w:hAnsi="Tahoma" w:cs="Tahoma"/>
        </w:rPr>
        <w:t xml:space="preserve">) dni od sklenitve okvirnega sporazuma ne bo predložil </w:t>
      </w:r>
      <w:r>
        <w:rPr>
          <w:rFonts w:ascii="Tahoma" w:hAnsi="Tahoma" w:cs="Tahoma"/>
        </w:rPr>
        <w:t>finančnega zavarovanja</w:t>
      </w:r>
      <w:r w:rsidRPr="00C509F8">
        <w:rPr>
          <w:rFonts w:ascii="Tahoma" w:hAnsi="Tahoma" w:cs="Tahoma"/>
        </w:rPr>
        <w:t xml:space="preserve"> v višini </w:t>
      </w:r>
      <w:r w:rsidRPr="004F05EC">
        <w:rPr>
          <w:rFonts w:ascii="Tahoma" w:hAnsi="Tahoma" w:cs="Tahoma"/>
          <w:color w:val="000000"/>
        </w:rPr>
        <w:t xml:space="preserve">in z veljavnostjo </w:t>
      </w:r>
      <w:r>
        <w:rPr>
          <w:rFonts w:ascii="Tahoma" w:hAnsi="Tahoma" w:cs="Tahoma"/>
        </w:rPr>
        <w:t>iz prvega odstavka tega člena</w:t>
      </w:r>
      <w:r w:rsidRPr="00C509F8">
        <w:rPr>
          <w:rFonts w:ascii="Tahoma" w:hAnsi="Tahoma" w:cs="Tahoma"/>
        </w:rPr>
        <w:t>, se šteje</w:t>
      </w:r>
      <w:r>
        <w:rPr>
          <w:rFonts w:ascii="Tahoma" w:hAnsi="Tahoma" w:cs="Tahoma"/>
        </w:rPr>
        <w:t>,</w:t>
      </w:r>
      <w:r w:rsidRPr="00C509F8">
        <w:rPr>
          <w:rFonts w:ascii="Tahoma" w:hAnsi="Tahoma" w:cs="Tahoma"/>
        </w:rPr>
        <w:t xml:space="preserve"> da odstopa od sklenitve okvirnega sporazuma in velja, da okvirni sporazum ni bil nikoli sklenjen. V tem primeru bo naročnik unovčil </w:t>
      </w:r>
      <w:r>
        <w:rPr>
          <w:rFonts w:ascii="Tahoma" w:hAnsi="Tahoma" w:cs="Tahoma"/>
        </w:rPr>
        <w:t xml:space="preserve">finančno </w:t>
      </w:r>
      <w:r w:rsidRPr="00C509F8">
        <w:rPr>
          <w:rFonts w:ascii="Tahoma" w:hAnsi="Tahoma" w:cs="Tahoma"/>
        </w:rPr>
        <w:t>zavarovanje resnosti ponudbe, brez kakršnekoli obveznosti do izvajalca</w:t>
      </w:r>
      <w:r>
        <w:rPr>
          <w:rFonts w:ascii="Tahoma" w:hAnsi="Tahoma" w:cs="Tahoma"/>
        </w:rPr>
        <w:t>.</w:t>
      </w:r>
    </w:p>
    <w:p w14:paraId="78F4DBB3" w14:textId="5CD6E36E" w:rsidR="00474E85" w:rsidRDefault="00474E85" w:rsidP="00BC5410">
      <w:pPr>
        <w:keepNext/>
        <w:keepLines/>
        <w:autoSpaceDE w:val="0"/>
        <w:autoSpaceDN w:val="0"/>
        <w:adjustRightInd w:val="0"/>
        <w:jc w:val="both"/>
        <w:rPr>
          <w:rFonts w:ascii="Tahoma" w:hAnsi="Tahoma" w:cs="Tahoma"/>
        </w:rPr>
      </w:pPr>
    </w:p>
    <w:p w14:paraId="3ADFE54D" w14:textId="1161498A" w:rsidR="00474E85" w:rsidRDefault="00474E85" w:rsidP="00BC5410">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5C97407" w14:textId="49B59BAA" w:rsidR="00474E85" w:rsidRDefault="00474E85" w:rsidP="00BC5410">
      <w:pPr>
        <w:keepNext/>
        <w:keepLines/>
        <w:autoSpaceDE w:val="0"/>
        <w:autoSpaceDN w:val="0"/>
        <w:adjustRightInd w:val="0"/>
        <w:jc w:val="both"/>
        <w:rPr>
          <w:rFonts w:ascii="Tahoma" w:hAnsi="Tahoma" w:cs="Tahoma"/>
        </w:rPr>
      </w:pPr>
    </w:p>
    <w:p w14:paraId="266640DC" w14:textId="191C974F" w:rsidR="00474E85" w:rsidRDefault="00474E85" w:rsidP="00BC5410">
      <w:pPr>
        <w:keepNext/>
        <w:keepLines/>
        <w:autoSpaceDE w:val="0"/>
        <w:autoSpaceDN w:val="0"/>
        <w:adjustRightInd w:val="0"/>
        <w:jc w:val="both"/>
        <w:rPr>
          <w:rFonts w:ascii="Tahoma" w:hAnsi="Tahoma" w:cs="Tahoma"/>
        </w:rPr>
      </w:pPr>
      <w:r w:rsidRPr="003E0360">
        <w:rPr>
          <w:rFonts w:ascii="Tahoma" w:hAnsi="Tahoma" w:cs="Tahoma"/>
        </w:rPr>
        <w:t>V primeru zahteve Agencije Republike Slovenije za okolje (v nadaljevanju: ARSO) ali katere druge institucije v Republiki Sloveniji ali drugi državi, kjer se izvaja transport ali nadaljnja obdelava</w:t>
      </w:r>
      <w:r w:rsidR="00AD2F98">
        <w:rPr>
          <w:rFonts w:ascii="Tahoma" w:hAnsi="Tahoma" w:cs="Tahoma"/>
        </w:rPr>
        <w:t xml:space="preserve"> produkta</w:t>
      </w:r>
      <w:r w:rsidRPr="003E0360">
        <w:rPr>
          <w:rFonts w:ascii="Tahoma" w:hAnsi="Tahoma" w:cs="Tahoma"/>
        </w:rPr>
        <w:t xml:space="preserve">, mora </w:t>
      </w:r>
      <w:r>
        <w:rPr>
          <w:rFonts w:ascii="Tahoma" w:hAnsi="Tahoma" w:cs="Tahoma"/>
        </w:rPr>
        <w:t>izvajalec</w:t>
      </w:r>
      <w:r w:rsidRPr="003E0360">
        <w:rPr>
          <w:rFonts w:ascii="Tahoma" w:hAnsi="Tahoma" w:cs="Tahoma"/>
        </w:rPr>
        <w:t xml:space="preserve"> predložiti tem organom ali institucijam dodatna zavarovanja v svojem imenu ali v imenu naročnika in za svoj račun oz. zavarovanja v skladu z Uredbo (ES) št. 1013/2006 o čezmejnem pošiljanju</w:t>
      </w:r>
      <w:r>
        <w:rPr>
          <w:rFonts w:ascii="Tahoma" w:hAnsi="Tahoma" w:cs="Tahoma"/>
        </w:rPr>
        <w:t xml:space="preserve"> odpadkov.</w:t>
      </w:r>
    </w:p>
    <w:p w14:paraId="042DA1CE" w14:textId="77777777" w:rsidR="00474E85" w:rsidRDefault="00474E85" w:rsidP="00BC5410">
      <w:pPr>
        <w:keepNext/>
        <w:keepLines/>
        <w:autoSpaceDE w:val="0"/>
        <w:autoSpaceDN w:val="0"/>
        <w:adjustRightInd w:val="0"/>
        <w:jc w:val="both"/>
        <w:rPr>
          <w:rFonts w:ascii="Tahoma" w:hAnsi="Tahoma" w:cs="Tahoma"/>
        </w:rPr>
      </w:pPr>
    </w:p>
    <w:p w14:paraId="4BF87328" w14:textId="77777777" w:rsidR="00841121" w:rsidRPr="00C8579C" w:rsidRDefault="000569BD"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KAZEN</w:t>
      </w:r>
      <w:r w:rsidR="00392AE2" w:rsidRPr="00C8579C">
        <w:rPr>
          <w:rFonts w:ascii="Tahoma" w:hAnsi="Tahoma" w:cs="Tahoma"/>
          <w:b/>
        </w:rPr>
        <w:t xml:space="preserve"> PO OKVIRNEM SPORAZUMU</w:t>
      </w:r>
    </w:p>
    <w:p w14:paraId="1566AFB5" w14:textId="77777777" w:rsidR="00841121" w:rsidRPr="00C8579C" w:rsidRDefault="00841121" w:rsidP="00BC5410">
      <w:pPr>
        <w:keepNext/>
        <w:keepLines/>
        <w:tabs>
          <w:tab w:val="left" w:pos="567"/>
          <w:tab w:val="left" w:pos="1702"/>
        </w:tabs>
        <w:jc w:val="both"/>
        <w:rPr>
          <w:rFonts w:ascii="Tahoma" w:hAnsi="Tahoma" w:cs="Tahoma"/>
          <w:b/>
        </w:rPr>
      </w:pPr>
    </w:p>
    <w:p w14:paraId="1F6F74FE" w14:textId="77777777" w:rsidR="00454346" w:rsidRPr="00C8579C" w:rsidRDefault="00454346"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1E7FDA2" w14:textId="77777777" w:rsidR="00454346" w:rsidRPr="00C8579C" w:rsidRDefault="00454346" w:rsidP="00BC5410">
      <w:pPr>
        <w:keepNext/>
        <w:keepLines/>
        <w:tabs>
          <w:tab w:val="left" w:pos="567"/>
          <w:tab w:val="left" w:pos="1702"/>
        </w:tabs>
        <w:jc w:val="both"/>
        <w:rPr>
          <w:rFonts w:ascii="Tahoma" w:hAnsi="Tahoma" w:cs="Tahoma"/>
          <w:b/>
        </w:rPr>
      </w:pPr>
    </w:p>
    <w:p w14:paraId="224088CF" w14:textId="388600A3" w:rsidR="00474E85" w:rsidRDefault="00474E85" w:rsidP="00BC5410">
      <w:pPr>
        <w:keepNext/>
        <w:keepLines/>
        <w:jc w:val="both"/>
        <w:rPr>
          <w:rFonts w:ascii="Tahoma" w:hAnsi="Tahoma" w:cs="Tahoma"/>
        </w:rPr>
      </w:pPr>
      <w:r>
        <w:rPr>
          <w:rFonts w:ascii="Tahoma" w:hAnsi="Tahoma" w:cs="Tahoma"/>
        </w:rPr>
        <w:t>Naročnik bo izvajalcu zaračunal kazen po okvirnem sporazumu, če izvajalec ne zagotovi rednega dnevnega prevzema produkta</w:t>
      </w:r>
      <w:r w:rsidR="00627B53">
        <w:rPr>
          <w:rFonts w:ascii="Tahoma" w:hAnsi="Tahoma" w:cs="Tahoma"/>
        </w:rPr>
        <w:t>,</w:t>
      </w:r>
      <w:r>
        <w:rPr>
          <w:rFonts w:ascii="Tahoma" w:hAnsi="Tahoma" w:cs="Tahoma"/>
        </w:rPr>
        <w:t xml:space="preserve"> kot je določeno v </w:t>
      </w:r>
      <w:r w:rsidR="008E7DA1">
        <w:rPr>
          <w:rFonts w:ascii="Tahoma" w:hAnsi="Tahoma" w:cs="Tahoma"/>
        </w:rPr>
        <w:t>10</w:t>
      </w:r>
      <w:r>
        <w:rPr>
          <w:rFonts w:ascii="Tahoma" w:hAnsi="Tahoma" w:cs="Tahoma"/>
        </w:rPr>
        <w:t xml:space="preserve">. členu tega okvirnega sporazuma, </w:t>
      </w:r>
    </w:p>
    <w:p w14:paraId="7DA12282" w14:textId="2C714402" w:rsidR="00474E85" w:rsidRDefault="00474E85" w:rsidP="00BC5410">
      <w:pPr>
        <w:keepNext/>
        <w:keepLines/>
        <w:numPr>
          <w:ilvl w:val="0"/>
          <w:numId w:val="12"/>
        </w:numPr>
        <w:jc w:val="both"/>
        <w:rPr>
          <w:rFonts w:ascii="Tahoma" w:hAnsi="Tahoma" w:cs="Tahoma"/>
        </w:rPr>
      </w:pPr>
      <w:r w:rsidRPr="00F772A5">
        <w:rPr>
          <w:rFonts w:ascii="Tahoma" w:hAnsi="Tahoma" w:cs="Tahoma"/>
        </w:rPr>
        <w:t xml:space="preserve">v višini 20,00 EUR (dvajset evrov) na tono </w:t>
      </w:r>
      <w:proofErr w:type="spellStart"/>
      <w:r w:rsidRPr="00F772A5">
        <w:rPr>
          <w:rFonts w:ascii="Tahoma" w:hAnsi="Tahoma" w:cs="Tahoma"/>
        </w:rPr>
        <w:t>neprevzete</w:t>
      </w:r>
      <w:proofErr w:type="spellEnd"/>
      <w:r w:rsidRPr="00F772A5">
        <w:rPr>
          <w:rFonts w:ascii="Tahoma" w:hAnsi="Tahoma" w:cs="Tahoma"/>
        </w:rPr>
        <w:t xml:space="preserve"> dnevne količine produkt</w:t>
      </w:r>
      <w:r>
        <w:rPr>
          <w:rFonts w:ascii="Tahoma" w:hAnsi="Tahoma" w:cs="Tahoma"/>
        </w:rPr>
        <w:t>a</w:t>
      </w:r>
      <w:r w:rsidRPr="00F772A5">
        <w:rPr>
          <w:rFonts w:ascii="Tahoma" w:hAnsi="Tahoma" w:cs="Tahoma"/>
        </w:rPr>
        <w:t xml:space="preserve"> v obliki </w:t>
      </w:r>
      <w:proofErr w:type="spellStart"/>
      <w:r w:rsidRPr="00F772A5">
        <w:rPr>
          <w:rFonts w:ascii="Tahoma" w:hAnsi="Tahoma" w:cs="Tahoma"/>
        </w:rPr>
        <w:t>rinfuze</w:t>
      </w:r>
      <w:proofErr w:type="spellEnd"/>
      <w:r w:rsidRPr="00F772A5">
        <w:rPr>
          <w:rFonts w:ascii="Tahoma" w:hAnsi="Tahoma" w:cs="Tahoma"/>
        </w:rPr>
        <w:t xml:space="preserve"> za prvi dan zamude in 3,00 EUR (tri evre) na tono </w:t>
      </w:r>
      <w:proofErr w:type="spellStart"/>
      <w:r w:rsidRPr="00F772A5">
        <w:rPr>
          <w:rFonts w:ascii="Tahoma" w:hAnsi="Tahoma" w:cs="Tahoma"/>
        </w:rPr>
        <w:t>neprevzete</w:t>
      </w:r>
      <w:proofErr w:type="spellEnd"/>
      <w:r w:rsidRPr="00F772A5">
        <w:rPr>
          <w:rFonts w:ascii="Tahoma" w:hAnsi="Tahoma" w:cs="Tahoma"/>
        </w:rPr>
        <w:t xml:space="preserve"> dnevne količine produkt</w:t>
      </w:r>
      <w:r>
        <w:rPr>
          <w:rFonts w:ascii="Tahoma" w:hAnsi="Tahoma" w:cs="Tahoma"/>
        </w:rPr>
        <w:t>a</w:t>
      </w:r>
      <w:r w:rsidRPr="00F772A5">
        <w:rPr>
          <w:rFonts w:ascii="Tahoma" w:hAnsi="Tahoma" w:cs="Tahoma"/>
        </w:rPr>
        <w:t xml:space="preserve"> v obliki </w:t>
      </w:r>
      <w:proofErr w:type="spellStart"/>
      <w:r w:rsidRPr="00F772A5">
        <w:rPr>
          <w:rFonts w:ascii="Tahoma" w:hAnsi="Tahoma" w:cs="Tahoma"/>
        </w:rPr>
        <w:t>rinfuze</w:t>
      </w:r>
      <w:proofErr w:type="spellEnd"/>
      <w:r w:rsidRPr="00F772A5">
        <w:rPr>
          <w:rFonts w:ascii="Tahoma" w:hAnsi="Tahoma" w:cs="Tahoma"/>
        </w:rPr>
        <w:t xml:space="preserve"> za vsak nadaljnji koledarski dan</w:t>
      </w:r>
      <w:r w:rsidR="00AD2F98">
        <w:rPr>
          <w:rFonts w:ascii="Tahoma" w:hAnsi="Tahoma" w:cs="Tahoma"/>
        </w:rPr>
        <w:t xml:space="preserve"> zamude</w:t>
      </w:r>
      <w:r w:rsidRPr="00F772A5">
        <w:rPr>
          <w:rFonts w:ascii="Tahoma" w:hAnsi="Tahoma" w:cs="Tahoma"/>
        </w:rPr>
        <w:t>, dokler izvajalec ne prevzame celotne dnevne količine produkt</w:t>
      </w:r>
      <w:r>
        <w:rPr>
          <w:rFonts w:ascii="Tahoma" w:hAnsi="Tahoma" w:cs="Tahoma"/>
        </w:rPr>
        <w:t>a</w:t>
      </w:r>
      <w:r w:rsidRPr="00F772A5">
        <w:rPr>
          <w:rFonts w:ascii="Tahoma" w:hAnsi="Tahoma" w:cs="Tahoma"/>
        </w:rPr>
        <w:t xml:space="preserve">, za katero je prišel v zamudo, pri čemer se kazen za </w:t>
      </w:r>
      <w:proofErr w:type="spellStart"/>
      <w:r w:rsidRPr="00F772A5">
        <w:rPr>
          <w:rFonts w:ascii="Tahoma" w:hAnsi="Tahoma" w:cs="Tahoma"/>
        </w:rPr>
        <w:t>neprevzeto</w:t>
      </w:r>
      <w:proofErr w:type="spellEnd"/>
      <w:r w:rsidRPr="00F772A5">
        <w:rPr>
          <w:rFonts w:ascii="Tahoma" w:hAnsi="Tahoma" w:cs="Tahoma"/>
        </w:rPr>
        <w:t xml:space="preserve"> dnevno količino </w:t>
      </w:r>
      <w:proofErr w:type="spellStart"/>
      <w:r w:rsidRPr="00F772A5">
        <w:rPr>
          <w:rFonts w:ascii="Tahoma" w:hAnsi="Tahoma" w:cs="Tahoma"/>
        </w:rPr>
        <w:t>rinfuze</w:t>
      </w:r>
      <w:proofErr w:type="spellEnd"/>
      <w:r w:rsidRPr="00F772A5">
        <w:rPr>
          <w:rFonts w:ascii="Tahoma" w:hAnsi="Tahoma" w:cs="Tahoma"/>
        </w:rPr>
        <w:t xml:space="preserve"> začne obračunavati drugi (2</w:t>
      </w:r>
      <w:r>
        <w:rPr>
          <w:rFonts w:ascii="Tahoma" w:hAnsi="Tahoma" w:cs="Tahoma"/>
        </w:rPr>
        <w:t>.</w:t>
      </w:r>
      <w:r w:rsidRPr="00F772A5">
        <w:rPr>
          <w:rFonts w:ascii="Tahoma" w:hAnsi="Tahoma" w:cs="Tahoma"/>
        </w:rPr>
        <w:t xml:space="preserve">) delovni dan od dneva </w:t>
      </w:r>
      <w:proofErr w:type="spellStart"/>
      <w:r w:rsidRPr="00F772A5">
        <w:rPr>
          <w:rFonts w:ascii="Tahoma" w:hAnsi="Tahoma" w:cs="Tahoma"/>
        </w:rPr>
        <w:t>neprevzema</w:t>
      </w:r>
      <w:proofErr w:type="spellEnd"/>
      <w:r w:rsidRPr="00F772A5">
        <w:rPr>
          <w:rFonts w:ascii="Tahoma" w:hAnsi="Tahoma" w:cs="Tahoma"/>
        </w:rPr>
        <w:t xml:space="preserve"> dnevne količine produkta</w:t>
      </w:r>
      <w:r>
        <w:rPr>
          <w:rFonts w:ascii="Tahoma" w:hAnsi="Tahoma" w:cs="Tahoma"/>
        </w:rPr>
        <w:t>.</w:t>
      </w:r>
      <w:r w:rsidRPr="00F772A5">
        <w:rPr>
          <w:rFonts w:ascii="Tahoma" w:hAnsi="Tahoma" w:cs="Tahoma"/>
        </w:rPr>
        <w:t xml:space="preserve"> </w:t>
      </w:r>
    </w:p>
    <w:p w14:paraId="29B5DAFA" w14:textId="77777777" w:rsidR="00474E85" w:rsidRDefault="00474E85" w:rsidP="00BC5410">
      <w:pPr>
        <w:keepNext/>
        <w:keepLines/>
        <w:ind w:left="720"/>
        <w:jc w:val="both"/>
        <w:rPr>
          <w:rFonts w:ascii="Tahoma" w:hAnsi="Tahoma" w:cs="Tahoma"/>
        </w:rPr>
      </w:pPr>
    </w:p>
    <w:p w14:paraId="409E6523" w14:textId="41934CDA" w:rsidR="00474E85" w:rsidRDefault="00474E85" w:rsidP="00BC5410">
      <w:pPr>
        <w:keepNext/>
        <w:keepLines/>
        <w:jc w:val="both"/>
        <w:rPr>
          <w:rFonts w:ascii="Tahoma" w:hAnsi="Tahoma" w:cs="Tahoma"/>
        </w:rPr>
      </w:pPr>
      <w:r>
        <w:rPr>
          <w:rFonts w:ascii="Tahoma" w:hAnsi="Tahoma" w:cs="Tahoma"/>
        </w:rPr>
        <w:t>Za prvi dan zamude se šteje drugi (2.) delovni dan, šteto od dneva, ko bi moral izvajalec prevzeti dnevno količino produkta, določeno v tedenskih obvestilih iz 1</w:t>
      </w:r>
      <w:r w:rsidR="006413A2">
        <w:rPr>
          <w:rFonts w:ascii="Tahoma" w:hAnsi="Tahoma" w:cs="Tahoma"/>
        </w:rPr>
        <w:t>2</w:t>
      </w:r>
      <w:r>
        <w:rPr>
          <w:rFonts w:ascii="Tahoma" w:hAnsi="Tahoma" w:cs="Tahoma"/>
        </w:rPr>
        <w:t>. člena tega okvirnega sporazuma.</w:t>
      </w:r>
    </w:p>
    <w:p w14:paraId="179AD206" w14:textId="77777777" w:rsidR="00474E85" w:rsidRDefault="00474E85" w:rsidP="00BC5410">
      <w:pPr>
        <w:keepNext/>
        <w:keepLines/>
        <w:jc w:val="both"/>
        <w:rPr>
          <w:rFonts w:ascii="Tahoma" w:hAnsi="Tahoma" w:cs="Tahoma"/>
        </w:rPr>
      </w:pPr>
    </w:p>
    <w:p w14:paraId="2977EFA5" w14:textId="6BCAA71A" w:rsidR="00474E85" w:rsidRDefault="00474E85" w:rsidP="00BC5410">
      <w:pPr>
        <w:keepNext/>
        <w:keepLines/>
        <w:jc w:val="both"/>
        <w:rPr>
          <w:rFonts w:ascii="Tahoma" w:hAnsi="Tahoma" w:cs="Tahoma"/>
        </w:rPr>
      </w:pPr>
      <w:r w:rsidRPr="0075012A">
        <w:rPr>
          <w:rFonts w:ascii="Tahoma" w:hAnsi="Tahoma" w:cs="Tahoma"/>
        </w:rPr>
        <w:t>Kazen po okvirnem sporazumu</w:t>
      </w:r>
      <w:r>
        <w:rPr>
          <w:rFonts w:ascii="Tahoma" w:hAnsi="Tahoma" w:cs="Tahoma"/>
        </w:rPr>
        <w:t xml:space="preserve"> za dnevno </w:t>
      </w:r>
      <w:proofErr w:type="spellStart"/>
      <w:r>
        <w:rPr>
          <w:rFonts w:ascii="Tahoma" w:hAnsi="Tahoma" w:cs="Tahoma"/>
        </w:rPr>
        <w:t>neprevzete</w:t>
      </w:r>
      <w:proofErr w:type="spellEnd"/>
      <w:r>
        <w:rPr>
          <w:rFonts w:ascii="Tahoma" w:hAnsi="Tahoma" w:cs="Tahoma"/>
        </w:rPr>
        <w:t xml:space="preserve"> količine se obračunava do višine 1 % (enega odstotka) vrednosti okvirnega sporazuma brez DDV</w:t>
      </w:r>
      <w:r w:rsidRPr="00E84472">
        <w:rPr>
          <w:rFonts w:ascii="Tahoma" w:hAnsi="Tahoma" w:cs="Tahoma"/>
        </w:rPr>
        <w:t xml:space="preserve"> </w:t>
      </w:r>
      <w:r>
        <w:rPr>
          <w:rFonts w:ascii="Tahoma" w:hAnsi="Tahoma" w:cs="Tahoma"/>
        </w:rPr>
        <w:t>iz 3. člena tega okvirnega sporazuma. V kolikor kazen po okvirnem sporazumu preseže višino 1</w:t>
      </w:r>
      <w:r>
        <w:rPr>
          <w:rFonts w:ascii="Tahoma" w:hAnsi="Tahoma" w:cs="Tahoma"/>
          <w:lang w:val="x-none"/>
        </w:rPr>
        <w:t xml:space="preserve"> %</w:t>
      </w:r>
      <w:r>
        <w:rPr>
          <w:rFonts w:ascii="Tahoma" w:hAnsi="Tahoma" w:cs="Tahoma"/>
        </w:rPr>
        <w:t xml:space="preserve"> (enega odstotka) </w:t>
      </w:r>
      <w:r>
        <w:rPr>
          <w:rFonts w:ascii="Tahoma" w:hAnsi="Tahoma" w:cs="Tahoma"/>
          <w:lang w:val="x-none"/>
        </w:rPr>
        <w:t>vrednosti</w:t>
      </w:r>
      <w:r>
        <w:rPr>
          <w:rFonts w:ascii="Tahoma" w:hAnsi="Tahoma" w:cs="Tahoma"/>
        </w:rPr>
        <w:t xml:space="preserve"> okvirnega sporazuma brez DDV iz 3. člena tega okvirnega sporazuma, lahko naročnik unovči finančno zavarovanje. V primeru unovčenja finančnega zavarovanja mora izvajalec v roku petnajstih (15) dni predložiti novo finančno zavarovanje v višini in z veljavnostjo iz prvega odstavka 1</w:t>
      </w:r>
      <w:r w:rsidR="006413A2">
        <w:rPr>
          <w:rFonts w:ascii="Tahoma" w:hAnsi="Tahoma" w:cs="Tahoma"/>
        </w:rPr>
        <w:t>7</w:t>
      </w:r>
      <w:r>
        <w:rPr>
          <w:rFonts w:ascii="Tahoma" w:hAnsi="Tahoma" w:cs="Tahoma"/>
        </w:rPr>
        <w:t>. člena tega okvirnega sporazuma. V nasprotnem primeru bo naročnik odstopil od okvirnega sporazuma, brez kakršnekoli obveznosti do izvajalca.</w:t>
      </w:r>
    </w:p>
    <w:p w14:paraId="79316102" w14:textId="77777777" w:rsidR="00474E85" w:rsidRDefault="00474E85" w:rsidP="00BC5410">
      <w:pPr>
        <w:keepNext/>
        <w:keepLines/>
        <w:jc w:val="both"/>
        <w:rPr>
          <w:rFonts w:ascii="Tahoma" w:hAnsi="Tahoma" w:cs="Tahoma"/>
        </w:rPr>
      </w:pPr>
    </w:p>
    <w:p w14:paraId="76638248" w14:textId="76472186" w:rsidR="00474E85" w:rsidRDefault="00474E85" w:rsidP="00BC5410">
      <w:pPr>
        <w:keepNext/>
        <w:keepLines/>
        <w:tabs>
          <w:tab w:val="left" w:pos="567"/>
          <w:tab w:val="left" w:pos="1418"/>
          <w:tab w:val="left" w:pos="1702"/>
        </w:tabs>
        <w:jc w:val="both"/>
        <w:rPr>
          <w:rFonts w:ascii="Tahoma" w:hAnsi="Tahoma" w:cs="Tahoma"/>
        </w:rPr>
      </w:pPr>
      <w:r>
        <w:rPr>
          <w:rFonts w:ascii="Tahoma" w:hAnsi="Tahoma" w:cs="Tahoma"/>
        </w:rPr>
        <w:t>Naročnik si pridržuje pravico, da v primeru zamude izvajalca pri dnevnem prevzemu produkta v razsutem stanju, produkt preda izvajalcu v balirani obliki, vendar se ta količina ne šteje v kvoto do največ dveh odstotkov (2 %) celotne količine</w:t>
      </w:r>
      <w:r w:rsidR="00AC123B">
        <w:rPr>
          <w:rFonts w:ascii="Tahoma" w:hAnsi="Tahoma" w:cs="Tahoma"/>
        </w:rPr>
        <w:t xml:space="preserve"> produkta</w:t>
      </w:r>
      <w:r>
        <w:rPr>
          <w:rFonts w:ascii="Tahoma" w:hAnsi="Tahoma" w:cs="Tahoma"/>
        </w:rPr>
        <w:t>, ki jo lahko naročnik izvajalcu preda v baliranem stanju.</w:t>
      </w:r>
    </w:p>
    <w:p w14:paraId="54B074EC" w14:textId="77777777" w:rsidR="00DA0B3F" w:rsidRPr="00C8579C" w:rsidRDefault="00DA0B3F" w:rsidP="00BC5410">
      <w:pPr>
        <w:keepNext/>
        <w:keepLines/>
        <w:jc w:val="both"/>
        <w:rPr>
          <w:rFonts w:ascii="Tahoma" w:hAnsi="Tahoma" w:cs="Tahoma"/>
        </w:rPr>
      </w:pPr>
    </w:p>
    <w:p w14:paraId="1FCB01A1" w14:textId="18E12D8A" w:rsidR="008D1812" w:rsidRDefault="00727A5C" w:rsidP="00BC5410">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8D1812">
        <w:rPr>
          <w:rFonts w:ascii="Tahoma" w:hAnsi="Tahoma" w:cs="Tahoma"/>
        </w:rPr>
        <w:t>len</w:t>
      </w:r>
    </w:p>
    <w:p w14:paraId="3F8A03FA" w14:textId="214B17BC" w:rsidR="00727A5C" w:rsidRDefault="00727A5C" w:rsidP="00BC5410">
      <w:pPr>
        <w:keepNext/>
        <w:keepLines/>
        <w:rPr>
          <w:rFonts w:ascii="Tahoma" w:hAnsi="Tahoma" w:cs="Tahoma"/>
        </w:rPr>
      </w:pPr>
    </w:p>
    <w:p w14:paraId="63ECD71E" w14:textId="77777777" w:rsidR="00474E85" w:rsidRDefault="00474E85" w:rsidP="00BC5410">
      <w:pPr>
        <w:keepNext/>
        <w:keepLines/>
        <w:tabs>
          <w:tab w:val="left" w:pos="567"/>
          <w:tab w:val="left" w:pos="1418"/>
          <w:tab w:val="left" w:pos="1702"/>
        </w:tabs>
        <w:jc w:val="both"/>
        <w:rPr>
          <w:rFonts w:ascii="Tahoma" w:hAnsi="Tahoma" w:cs="Tahoma"/>
        </w:rPr>
      </w:pPr>
      <w:r w:rsidRPr="00301975">
        <w:rPr>
          <w:rFonts w:ascii="Tahoma" w:hAnsi="Tahoma" w:cs="Tahoma"/>
        </w:rPr>
        <w:t>Za uveljavljanje dogovorjene kazni</w:t>
      </w:r>
      <w:r>
        <w:rPr>
          <w:rFonts w:ascii="Tahoma" w:hAnsi="Tahoma" w:cs="Tahoma"/>
        </w:rPr>
        <w:t xml:space="preserve"> iz okvirnega sporazuma</w:t>
      </w:r>
      <w:r w:rsidRPr="00301975">
        <w:rPr>
          <w:rFonts w:ascii="Tahoma" w:hAnsi="Tahoma" w:cs="Tahoma"/>
        </w:rPr>
        <w:t xml:space="preserve"> bo </w:t>
      </w:r>
      <w:r>
        <w:rPr>
          <w:rFonts w:ascii="Tahoma" w:hAnsi="Tahoma" w:cs="Tahoma"/>
        </w:rPr>
        <w:t>naročnik izvajalcu</w:t>
      </w:r>
      <w:r w:rsidRPr="00301975">
        <w:rPr>
          <w:rFonts w:ascii="Tahoma" w:hAnsi="Tahoma" w:cs="Tahoma"/>
        </w:rPr>
        <w:t xml:space="preserve"> </w:t>
      </w:r>
      <w:r w:rsidRPr="00702C0E">
        <w:rPr>
          <w:rFonts w:ascii="Tahoma" w:hAnsi="Tahoma" w:cs="Tahoma"/>
        </w:rPr>
        <w:t>izstavil račun s plačilnim rokom osem</w:t>
      </w:r>
      <w:r>
        <w:rPr>
          <w:rFonts w:ascii="Tahoma" w:hAnsi="Tahoma" w:cs="Tahoma"/>
        </w:rPr>
        <w:t xml:space="preserve"> (8) koledarskih</w:t>
      </w:r>
      <w:r w:rsidRPr="00702C0E">
        <w:rPr>
          <w:rFonts w:ascii="Tahoma" w:hAnsi="Tahoma" w:cs="Tahoma"/>
        </w:rPr>
        <w:t xml:space="preserve"> dni od dneva izstavitve računa, čeprav o</w:t>
      </w:r>
      <w:r>
        <w:rPr>
          <w:rFonts w:ascii="Tahoma" w:hAnsi="Tahoma" w:cs="Tahoma"/>
        </w:rPr>
        <w:t>b</w:t>
      </w:r>
      <w:r w:rsidRPr="00702C0E">
        <w:rPr>
          <w:rFonts w:ascii="Tahoma" w:hAnsi="Tahoma" w:cs="Tahoma"/>
        </w:rPr>
        <w:t xml:space="preserve"> kršitvi roka izvedbe </w:t>
      </w:r>
      <w:r>
        <w:rPr>
          <w:rFonts w:ascii="Tahoma" w:hAnsi="Tahoma" w:cs="Tahoma"/>
        </w:rPr>
        <w:t>izvajalca</w:t>
      </w:r>
      <w:r w:rsidRPr="00702C0E">
        <w:rPr>
          <w:rFonts w:ascii="Tahoma" w:hAnsi="Tahoma" w:cs="Tahoma"/>
        </w:rPr>
        <w:t xml:space="preserve"> na to ni posebej opozoril.</w:t>
      </w:r>
      <w:r>
        <w:rPr>
          <w:rFonts w:ascii="Tahoma" w:hAnsi="Tahoma" w:cs="Tahoma"/>
        </w:rPr>
        <w:t xml:space="preserve"> </w:t>
      </w:r>
      <w:r w:rsidRPr="00301975">
        <w:rPr>
          <w:rFonts w:ascii="Tahoma" w:hAnsi="Tahoma" w:cs="Tahoma"/>
        </w:rPr>
        <w:t xml:space="preserve">V primeru zamude pri plačilu računa, je </w:t>
      </w:r>
      <w:r>
        <w:rPr>
          <w:rFonts w:ascii="Tahoma" w:hAnsi="Tahoma" w:cs="Tahoma"/>
        </w:rPr>
        <w:t>izvajalec</w:t>
      </w:r>
      <w:r w:rsidRPr="00301975">
        <w:rPr>
          <w:rFonts w:ascii="Tahoma" w:hAnsi="Tahoma" w:cs="Tahoma"/>
        </w:rPr>
        <w:t xml:space="preserve"> dolžan </w:t>
      </w:r>
      <w:r>
        <w:rPr>
          <w:rFonts w:ascii="Tahoma" w:hAnsi="Tahoma" w:cs="Tahoma"/>
        </w:rPr>
        <w:t>naročniku</w:t>
      </w:r>
      <w:r w:rsidRPr="00301975">
        <w:rPr>
          <w:rFonts w:ascii="Tahoma" w:hAnsi="Tahoma" w:cs="Tahoma"/>
        </w:rPr>
        <w:t xml:space="preserve"> plačati zakonske zamudne obresti.</w:t>
      </w:r>
    </w:p>
    <w:p w14:paraId="1005935B" w14:textId="77777777" w:rsidR="00474E85" w:rsidRDefault="00474E85" w:rsidP="00BC5410">
      <w:pPr>
        <w:keepNext/>
        <w:keepLines/>
        <w:tabs>
          <w:tab w:val="left" w:pos="567"/>
          <w:tab w:val="left" w:pos="1418"/>
          <w:tab w:val="left" w:pos="1702"/>
        </w:tabs>
        <w:jc w:val="both"/>
        <w:rPr>
          <w:rFonts w:ascii="Tahoma" w:hAnsi="Tahoma" w:cs="Tahoma"/>
        </w:rPr>
      </w:pPr>
    </w:p>
    <w:p w14:paraId="40F2BB49" w14:textId="77777777" w:rsidR="00474E85" w:rsidRDefault="00474E85" w:rsidP="00BC5410">
      <w:pPr>
        <w:keepNext/>
        <w:keepLines/>
        <w:tabs>
          <w:tab w:val="left" w:pos="567"/>
          <w:tab w:val="left" w:pos="1418"/>
          <w:tab w:val="left" w:pos="1702"/>
        </w:tabs>
        <w:jc w:val="both"/>
        <w:rPr>
          <w:rFonts w:ascii="Tahoma" w:hAnsi="Tahoma" w:cs="Tahoma"/>
        </w:rPr>
      </w:pPr>
      <w:r w:rsidRPr="00C509F8">
        <w:rPr>
          <w:rFonts w:ascii="Tahoma" w:hAnsi="Tahoma" w:cs="Tahoma"/>
        </w:rPr>
        <w:t>Naročnik in izvajalec soglašata, da pravica zaračunati</w:t>
      </w:r>
      <w:r>
        <w:rPr>
          <w:rFonts w:ascii="Tahoma" w:hAnsi="Tahoma" w:cs="Tahoma"/>
        </w:rPr>
        <w:t xml:space="preserve"> </w:t>
      </w:r>
      <w:r w:rsidRPr="00C509F8">
        <w:rPr>
          <w:rFonts w:ascii="Tahoma" w:hAnsi="Tahoma" w:cs="Tahoma"/>
        </w:rPr>
        <w:t xml:space="preserve">kazen po okvirnem sporazumu ni pogojena z nastankom škode pri naročniku. Za povračilo tako nastale škode bo naročnik unovčil </w:t>
      </w:r>
      <w:r>
        <w:rPr>
          <w:rFonts w:ascii="Tahoma" w:hAnsi="Tahoma" w:cs="Tahoma"/>
        </w:rPr>
        <w:t>finančno</w:t>
      </w:r>
      <w:r w:rsidRPr="00C509F8">
        <w:rPr>
          <w:rFonts w:ascii="Tahoma" w:hAnsi="Tahoma" w:cs="Tahoma"/>
        </w:rPr>
        <w:t xml:space="preserve"> zavarovanje</w:t>
      </w:r>
      <w:r>
        <w:rPr>
          <w:rFonts w:ascii="Tahoma" w:hAnsi="Tahoma" w:cs="Tahoma"/>
        </w:rPr>
        <w:t xml:space="preserve"> za zavarovanje</w:t>
      </w:r>
      <w:r w:rsidRPr="00C509F8">
        <w:rPr>
          <w:rFonts w:ascii="Tahoma" w:hAnsi="Tahoma" w:cs="Tahoma"/>
        </w:rPr>
        <w:t xml:space="preserve"> dobre izvedbe obveznosti </w:t>
      </w:r>
      <w:r>
        <w:rPr>
          <w:rFonts w:ascii="Tahoma" w:hAnsi="Tahoma" w:cs="Tahoma"/>
        </w:rPr>
        <w:t>iz</w:t>
      </w:r>
      <w:r w:rsidRPr="00C509F8">
        <w:rPr>
          <w:rFonts w:ascii="Tahoma" w:hAnsi="Tahoma" w:cs="Tahoma"/>
        </w:rPr>
        <w:t xml:space="preserve"> okvirne</w:t>
      </w:r>
      <w:r>
        <w:rPr>
          <w:rFonts w:ascii="Tahoma" w:hAnsi="Tahoma" w:cs="Tahoma"/>
        </w:rPr>
        <w:t>ga</w:t>
      </w:r>
      <w:r w:rsidRPr="00C509F8">
        <w:rPr>
          <w:rFonts w:ascii="Tahoma" w:hAnsi="Tahoma" w:cs="Tahoma"/>
        </w:rPr>
        <w:t xml:space="preserve"> sporazum</w:t>
      </w:r>
      <w:r>
        <w:rPr>
          <w:rFonts w:ascii="Tahoma" w:hAnsi="Tahoma" w:cs="Tahoma"/>
        </w:rPr>
        <w:t>a</w:t>
      </w:r>
      <w:r w:rsidRPr="00C509F8">
        <w:rPr>
          <w:rFonts w:ascii="Tahoma" w:hAnsi="Tahoma" w:cs="Tahoma"/>
        </w:rPr>
        <w:t xml:space="preserve"> oziroma bo škodo uveljavljal tudi po splošnih načelih odškodninske odgovornosti, neodvisno od uveljavljanja</w:t>
      </w:r>
      <w:r>
        <w:rPr>
          <w:rFonts w:ascii="Tahoma" w:hAnsi="Tahoma" w:cs="Tahoma"/>
        </w:rPr>
        <w:t xml:space="preserve"> </w:t>
      </w:r>
      <w:r w:rsidRPr="00C509F8">
        <w:rPr>
          <w:rFonts w:ascii="Tahoma" w:hAnsi="Tahoma" w:cs="Tahoma"/>
        </w:rPr>
        <w:t>kazni po okvirnem sporazumu.</w:t>
      </w:r>
    </w:p>
    <w:p w14:paraId="47303265" w14:textId="77777777" w:rsidR="00575670" w:rsidRPr="00C8579C" w:rsidRDefault="00575670" w:rsidP="00BC5410">
      <w:pPr>
        <w:keepNext/>
        <w:keepLines/>
        <w:tabs>
          <w:tab w:val="left" w:pos="567"/>
          <w:tab w:val="left" w:pos="1418"/>
          <w:tab w:val="left" w:pos="1702"/>
        </w:tabs>
        <w:jc w:val="both"/>
        <w:rPr>
          <w:rFonts w:ascii="Tahoma" w:hAnsi="Tahoma" w:cs="Tahoma"/>
        </w:rPr>
      </w:pPr>
    </w:p>
    <w:p w14:paraId="1F0A2DE0" w14:textId="77777777" w:rsidR="00392AE2" w:rsidRPr="00C8579C" w:rsidRDefault="00392AE2"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48EB467" w14:textId="77777777" w:rsidR="00392AE2" w:rsidRPr="00C8579C" w:rsidRDefault="00392AE2" w:rsidP="00BC5410">
      <w:pPr>
        <w:keepNext/>
        <w:keepLines/>
        <w:tabs>
          <w:tab w:val="left" w:pos="567"/>
          <w:tab w:val="left" w:pos="1702"/>
        </w:tabs>
        <w:jc w:val="both"/>
        <w:rPr>
          <w:rFonts w:ascii="Tahoma" w:hAnsi="Tahoma" w:cs="Tahoma"/>
          <w:b/>
        </w:rPr>
      </w:pPr>
    </w:p>
    <w:p w14:paraId="51ABBEF0" w14:textId="5C3C1E97" w:rsidR="00392AE2" w:rsidRPr="00C8579C" w:rsidRDefault="00392AE2" w:rsidP="00BC5410">
      <w:pPr>
        <w:keepNext/>
        <w:keepLines/>
        <w:jc w:val="both"/>
        <w:rPr>
          <w:rFonts w:ascii="Tahoma" w:hAnsi="Tahoma" w:cs="Tahoma"/>
        </w:rPr>
      </w:pPr>
      <w:r w:rsidRPr="00C8579C">
        <w:rPr>
          <w:rFonts w:ascii="Tahoma" w:hAnsi="Tahoma" w:cs="Tahoma"/>
        </w:rPr>
        <w:t xml:space="preserve">Če zaradi zamude izvedbe </w:t>
      </w:r>
      <w:r w:rsidR="00AC123B">
        <w:rPr>
          <w:rFonts w:ascii="Tahoma" w:hAnsi="Tahoma" w:cs="Tahoma"/>
        </w:rPr>
        <w:t>storitev</w:t>
      </w:r>
      <w:r w:rsidR="0082421D" w:rsidRPr="00C8579C">
        <w:rPr>
          <w:rFonts w:ascii="Tahoma" w:hAnsi="Tahoma" w:cs="Tahoma"/>
        </w:rPr>
        <w:t xml:space="preserve"> </w:t>
      </w:r>
      <w:r w:rsidRPr="00C8579C">
        <w:rPr>
          <w:rFonts w:ascii="Tahoma" w:hAnsi="Tahoma" w:cs="Tahoma"/>
        </w:rPr>
        <w:t>nastaja naročniku dodatna škoda, je naročnik upravičen do povrnitve nastale škode s strani izvajalca.</w:t>
      </w:r>
    </w:p>
    <w:p w14:paraId="54CB4B8E" w14:textId="5A173FE8" w:rsidR="00627BE1" w:rsidRPr="00C8579C" w:rsidRDefault="00627BE1" w:rsidP="00BC5410">
      <w:pPr>
        <w:keepNext/>
        <w:keepLines/>
        <w:tabs>
          <w:tab w:val="left" w:pos="567"/>
          <w:tab w:val="left" w:pos="1702"/>
        </w:tabs>
        <w:jc w:val="both"/>
        <w:rPr>
          <w:rFonts w:ascii="Tahoma" w:hAnsi="Tahoma" w:cs="Tahoma"/>
          <w:b/>
        </w:rPr>
      </w:pPr>
    </w:p>
    <w:p w14:paraId="6BB0EDE3" w14:textId="77777777" w:rsidR="007D5C7C" w:rsidRPr="00C8579C" w:rsidRDefault="002B2D0F"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PREDSTAVNIK</w:t>
      </w:r>
      <w:r w:rsidR="00BD3347" w:rsidRPr="00C8579C">
        <w:rPr>
          <w:rFonts w:ascii="Tahoma" w:hAnsi="Tahoma" w:cs="Tahoma"/>
          <w:b/>
        </w:rPr>
        <w:t>A</w:t>
      </w:r>
      <w:r w:rsidRPr="00C8579C">
        <w:rPr>
          <w:rFonts w:ascii="Tahoma" w:hAnsi="Tahoma" w:cs="Tahoma"/>
          <w:b/>
        </w:rPr>
        <w:t xml:space="preserve"> </w:t>
      </w:r>
      <w:r w:rsidR="00392AE2" w:rsidRPr="00C8579C">
        <w:rPr>
          <w:rFonts w:ascii="Tahoma" w:hAnsi="Tahoma" w:cs="Tahoma"/>
          <w:b/>
        </w:rPr>
        <w:t xml:space="preserve">STRANK </w:t>
      </w:r>
      <w:r w:rsidR="00392AE2" w:rsidRPr="00C8579C">
        <w:rPr>
          <w:rFonts w:ascii="Tahoma" w:hAnsi="Tahoma" w:cs="Tahoma"/>
          <w:b/>
          <w:color w:val="000000"/>
        </w:rPr>
        <w:t>(SKRBNIK</w:t>
      </w:r>
      <w:r w:rsidR="00A71E57" w:rsidRPr="00C8579C">
        <w:rPr>
          <w:rFonts w:ascii="Tahoma" w:hAnsi="Tahoma" w:cs="Tahoma"/>
          <w:b/>
          <w:color w:val="000000"/>
        </w:rPr>
        <w:t>A</w:t>
      </w:r>
      <w:r w:rsidR="00392AE2" w:rsidRPr="00C8579C">
        <w:rPr>
          <w:rFonts w:ascii="Tahoma" w:hAnsi="Tahoma" w:cs="Tahoma"/>
          <w:b/>
          <w:color w:val="000000"/>
        </w:rPr>
        <w:t xml:space="preserve">) </w:t>
      </w:r>
      <w:r w:rsidR="00392AE2" w:rsidRPr="00C8579C">
        <w:rPr>
          <w:rFonts w:ascii="Tahoma" w:hAnsi="Tahoma" w:cs="Tahoma"/>
          <w:b/>
        </w:rPr>
        <w:t>OKVIRNEGA SPORAZUMA</w:t>
      </w:r>
    </w:p>
    <w:p w14:paraId="7DA31DBD" w14:textId="77777777" w:rsidR="00A7164C" w:rsidRPr="00C8579C" w:rsidRDefault="00A7164C" w:rsidP="00BC5410">
      <w:pPr>
        <w:keepNext/>
        <w:keepLines/>
        <w:tabs>
          <w:tab w:val="left" w:pos="567"/>
          <w:tab w:val="left" w:pos="1702"/>
        </w:tabs>
        <w:jc w:val="both"/>
        <w:rPr>
          <w:rFonts w:ascii="Tahoma" w:hAnsi="Tahoma" w:cs="Tahoma"/>
          <w:b/>
        </w:rPr>
      </w:pPr>
    </w:p>
    <w:p w14:paraId="75B8DAA9" w14:textId="77777777" w:rsidR="007D5C7C" w:rsidRPr="00C8579C" w:rsidRDefault="00A7164C"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FA9811A" w14:textId="77777777" w:rsidR="007D5C7C" w:rsidRPr="00C8579C" w:rsidRDefault="007D5C7C" w:rsidP="00BC5410">
      <w:pPr>
        <w:keepNext/>
        <w:keepLines/>
        <w:tabs>
          <w:tab w:val="left" w:pos="567"/>
          <w:tab w:val="left" w:pos="1702"/>
        </w:tabs>
        <w:jc w:val="both"/>
        <w:rPr>
          <w:rFonts w:ascii="Tahoma" w:hAnsi="Tahoma" w:cs="Tahoma"/>
          <w:b/>
        </w:rPr>
      </w:pPr>
    </w:p>
    <w:p w14:paraId="34CA9817" w14:textId="43D95764" w:rsidR="00392AE2" w:rsidRPr="00C8579C" w:rsidRDefault="00392AE2" w:rsidP="00BC5410">
      <w:pPr>
        <w:keepNext/>
        <w:keepLines/>
        <w:jc w:val="both"/>
        <w:rPr>
          <w:rFonts w:ascii="Tahoma" w:hAnsi="Tahoma" w:cs="Tahoma"/>
        </w:rPr>
      </w:pPr>
      <w:r w:rsidRPr="00C8579C">
        <w:rPr>
          <w:rFonts w:ascii="Tahoma" w:hAnsi="Tahoma" w:cs="Tahoma"/>
        </w:rPr>
        <w:t xml:space="preserve">Predstavnik in skrbnik okvirnega sporazuma </w:t>
      </w:r>
      <w:r w:rsidR="00AD2F98">
        <w:rPr>
          <w:rFonts w:ascii="Tahoma" w:hAnsi="Tahoma" w:cs="Tahoma"/>
        </w:rPr>
        <w:t>pri</w:t>
      </w:r>
      <w:r w:rsidRPr="00C8579C">
        <w:rPr>
          <w:rFonts w:ascii="Tahoma" w:hAnsi="Tahoma" w:cs="Tahoma"/>
        </w:rPr>
        <w:t xml:space="preserve"> naročnik</w:t>
      </w:r>
      <w:r w:rsidR="00AD2F98">
        <w:rPr>
          <w:rFonts w:ascii="Tahoma" w:hAnsi="Tahoma" w:cs="Tahoma"/>
        </w:rPr>
        <w:t>u</w:t>
      </w:r>
      <w:r w:rsidRPr="00C8579C">
        <w:rPr>
          <w:rFonts w:ascii="Tahoma" w:hAnsi="Tahoma" w:cs="Tahoma"/>
        </w:rPr>
        <w:t>,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 e-pošta: ……………………………….</w:t>
      </w:r>
    </w:p>
    <w:p w14:paraId="7233A62B" w14:textId="77777777" w:rsidR="00474E85" w:rsidRDefault="00474E85" w:rsidP="00BC5410">
      <w:pPr>
        <w:keepNext/>
        <w:keepLines/>
        <w:jc w:val="both"/>
        <w:rPr>
          <w:rFonts w:ascii="Tahoma" w:hAnsi="Tahoma" w:cs="Tahoma"/>
        </w:rPr>
      </w:pPr>
    </w:p>
    <w:p w14:paraId="465AFD50" w14:textId="37FCE581" w:rsidR="00392AE2" w:rsidRDefault="00392AE2" w:rsidP="00BC5410">
      <w:pPr>
        <w:keepNext/>
        <w:keepLines/>
        <w:jc w:val="both"/>
        <w:rPr>
          <w:rFonts w:ascii="Tahoma" w:hAnsi="Tahoma" w:cs="Tahoma"/>
        </w:rPr>
      </w:pPr>
      <w:r w:rsidRPr="00C8579C">
        <w:rPr>
          <w:rFonts w:ascii="Tahoma" w:hAnsi="Tahoma" w:cs="Tahoma"/>
        </w:rPr>
        <w:t xml:space="preserve">Predstavnik in skrbnik okvirnega sporazuma </w:t>
      </w:r>
      <w:r w:rsidR="00AD2F98">
        <w:rPr>
          <w:rFonts w:ascii="Tahoma" w:hAnsi="Tahoma" w:cs="Tahoma"/>
        </w:rPr>
        <w:t>pri</w:t>
      </w:r>
      <w:r w:rsidRPr="00C8579C">
        <w:rPr>
          <w:rFonts w:ascii="Tahoma" w:hAnsi="Tahoma" w:cs="Tahoma"/>
        </w:rPr>
        <w:t xml:space="preserve"> izvajalc</w:t>
      </w:r>
      <w:r w:rsidR="00AD2F98">
        <w:rPr>
          <w:rFonts w:ascii="Tahoma" w:hAnsi="Tahoma" w:cs="Tahoma"/>
        </w:rPr>
        <w:t>u</w:t>
      </w:r>
      <w:r w:rsidRPr="00C8579C">
        <w:rPr>
          <w:rFonts w:ascii="Tahoma" w:hAnsi="Tahoma" w:cs="Tahoma"/>
        </w:rPr>
        <w:t>,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xml:space="preserve"> ……………………, e-pošta: …………………….</w:t>
      </w:r>
    </w:p>
    <w:p w14:paraId="686A1A7E" w14:textId="77777777" w:rsidR="00964270" w:rsidRPr="00C8579C" w:rsidRDefault="00964270" w:rsidP="00BC5410">
      <w:pPr>
        <w:keepNext/>
        <w:keepLines/>
        <w:jc w:val="both"/>
        <w:rPr>
          <w:rFonts w:ascii="Tahoma" w:hAnsi="Tahoma" w:cs="Tahoma"/>
        </w:rPr>
      </w:pPr>
    </w:p>
    <w:p w14:paraId="2BB4C5AC" w14:textId="39E62A87" w:rsidR="00392AE2" w:rsidRPr="00C8579C" w:rsidRDefault="00392AE2" w:rsidP="00BC5410">
      <w:pPr>
        <w:keepNext/>
        <w:keepLines/>
        <w:jc w:val="both"/>
        <w:rPr>
          <w:rFonts w:ascii="Tahoma" w:hAnsi="Tahoma" w:cs="Tahoma"/>
        </w:rPr>
      </w:pPr>
      <w:r w:rsidRPr="00C8579C">
        <w:rPr>
          <w:rFonts w:ascii="Tahoma" w:hAnsi="Tahoma" w:cs="Tahoma"/>
        </w:rPr>
        <w:t>Predstavnika strank okvirnega sporazuma (skrbnika okvirnega sporazuma) imata pravico in dolžnost urejati medsebojna razmerja ter sprejemati ukrepe in odločitve v skladu z vsebinskimi določili tega okvirnega sporazuma.</w:t>
      </w:r>
      <w:r w:rsidR="00E6680E" w:rsidRPr="00C8579C">
        <w:rPr>
          <w:rFonts w:ascii="Tahoma" w:hAnsi="Tahoma" w:cs="Tahoma"/>
        </w:rPr>
        <w:t xml:space="preserve"> </w:t>
      </w:r>
    </w:p>
    <w:p w14:paraId="511028A2" w14:textId="77777777" w:rsidR="0075012A" w:rsidRPr="00C8579C" w:rsidRDefault="0075012A" w:rsidP="00BC5410">
      <w:pPr>
        <w:keepNext/>
        <w:keepLines/>
        <w:jc w:val="both"/>
        <w:rPr>
          <w:rFonts w:ascii="Tahoma" w:hAnsi="Tahoma" w:cs="Tahoma"/>
        </w:rPr>
      </w:pPr>
    </w:p>
    <w:p w14:paraId="73F39DD3" w14:textId="752952DF" w:rsidR="00253633" w:rsidRDefault="00392AE2" w:rsidP="00BC5410">
      <w:pPr>
        <w:keepNext/>
        <w:keepLines/>
        <w:jc w:val="both"/>
        <w:rPr>
          <w:rFonts w:ascii="Tahoma" w:hAnsi="Tahoma" w:cs="Tahoma"/>
        </w:rPr>
      </w:pPr>
      <w:r w:rsidRPr="00C8579C">
        <w:rPr>
          <w:rFonts w:ascii="Tahoma" w:hAnsi="Tahoma" w:cs="Tahoma"/>
        </w:rPr>
        <w:t>Spremembo predstavnikov/skrbnikov morata stranki okvirnega sporazuma sporočiti druga drugi v pisni obliki</w:t>
      </w:r>
      <w:r w:rsidR="00253633" w:rsidRPr="00C8579C">
        <w:rPr>
          <w:rFonts w:ascii="Tahoma" w:hAnsi="Tahoma" w:cs="Tahoma"/>
        </w:rPr>
        <w:t xml:space="preserve"> (po e-pošt</w:t>
      </w:r>
      <w:r w:rsidR="00AD2F98">
        <w:rPr>
          <w:rFonts w:ascii="Tahoma" w:hAnsi="Tahoma" w:cs="Tahoma"/>
        </w:rPr>
        <w:t>i</w:t>
      </w:r>
      <w:r w:rsidR="00253633" w:rsidRPr="00C8579C">
        <w:rPr>
          <w:rFonts w:ascii="Tahoma" w:hAnsi="Tahoma" w:cs="Tahoma"/>
        </w:rPr>
        <w:t>)</w:t>
      </w:r>
      <w:r w:rsidRPr="00C8579C">
        <w:rPr>
          <w:rFonts w:ascii="Tahoma" w:hAnsi="Tahoma" w:cs="Tahoma"/>
        </w:rPr>
        <w:t xml:space="preserve"> najkasneje v petih (5) dneh po nastopu spremembe.</w:t>
      </w:r>
      <w:r w:rsidR="00253633" w:rsidRPr="00C8579C">
        <w:rPr>
          <w:rFonts w:ascii="Tahoma" w:hAnsi="Tahoma" w:cs="Tahoma"/>
        </w:rPr>
        <w:t xml:space="preserve"> Ne glede na prvi odstavek </w:t>
      </w:r>
      <w:r w:rsidR="006413A2">
        <w:rPr>
          <w:rFonts w:ascii="Tahoma" w:hAnsi="Tahoma" w:cs="Tahoma"/>
        </w:rPr>
        <w:t>2</w:t>
      </w:r>
      <w:r w:rsidR="00AD2F98">
        <w:rPr>
          <w:rFonts w:ascii="Tahoma" w:hAnsi="Tahoma" w:cs="Tahoma"/>
        </w:rPr>
        <w:t>8</w:t>
      </w:r>
      <w:r w:rsidR="00253633" w:rsidRPr="00C8579C">
        <w:rPr>
          <w:rFonts w:ascii="Tahoma" w:hAnsi="Tahoma" w:cs="Tahoma"/>
        </w:rPr>
        <w:t xml:space="preserve">. člena tega okvirnega sporazuma sprememba predstavnikov/skrbnikov velja, če stranki okvirnega sporazuma o spremembi </w:t>
      </w:r>
      <w:r w:rsidR="00AD2F98">
        <w:rPr>
          <w:rFonts w:ascii="Tahoma" w:hAnsi="Tahoma" w:cs="Tahoma"/>
        </w:rPr>
        <w:t xml:space="preserve">svojih </w:t>
      </w:r>
      <w:r w:rsidR="00253633" w:rsidRPr="00C8579C">
        <w:rPr>
          <w:rFonts w:ascii="Tahoma" w:hAnsi="Tahoma" w:cs="Tahoma"/>
        </w:rPr>
        <w:t>predstavnikov/skrbnikov obvestita druga drugo na elektronske naslove, navedene v tem členu okvirnega sporazuma.</w:t>
      </w:r>
    </w:p>
    <w:p w14:paraId="4D5D19F1" w14:textId="12786C8E" w:rsidR="007C1093" w:rsidRDefault="007C1093" w:rsidP="00BC5410">
      <w:pPr>
        <w:keepNext/>
        <w:keepLines/>
        <w:jc w:val="both"/>
        <w:rPr>
          <w:rFonts w:ascii="Tahoma" w:hAnsi="Tahoma" w:cs="Tahoma"/>
        </w:rPr>
      </w:pPr>
    </w:p>
    <w:p w14:paraId="30E948F9" w14:textId="77777777" w:rsidR="007C1093" w:rsidRPr="00C8579C" w:rsidRDefault="007C1093" w:rsidP="00BC5410">
      <w:pPr>
        <w:keepNext/>
        <w:keepLines/>
        <w:jc w:val="both"/>
        <w:rPr>
          <w:rFonts w:ascii="Tahoma" w:hAnsi="Tahoma" w:cs="Tahoma"/>
        </w:rPr>
      </w:pPr>
    </w:p>
    <w:p w14:paraId="6E85B9C0" w14:textId="10B4C5B1" w:rsidR="00856B2F" w:rsidRDefault="00856B2F" w:rsidP="00BC5410">
      <w:pPr>
        <w:keepNext/>
        <w:keepLines/>
        <w:tabs>
          <w:tab w:val="left" w:pos="567"/>
          <w:tab w:val="left" w:pos="1418"/>
          <w:tab w:val="left" w:pos="1702"/>
        </w:tabs>
        <w:jc w:val="both"/>
        <w:rPr>
          <w:rFonts w:ascii="Tahoma" w:hAnsi="Tahoma" w:cs="Tahoma"/>
          <w:bCs/>
        </w:rPr>
      </w:pPr>
    </w:p>
    <w:p w14:paraId="1EDBB2C7" w14:textId="77777777" w:rsidR="00856F7B" w:rsidRPr="00C8579C" w:rsidRDefault="00856F7B"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S</w:t>
      </w:r>
      <w:r w:rsidR="003B620D" w:rsidRPr="00C8579C">
        <w:rPr>
          <w:rFonts w:ascii="Tahoma" w:hAnsi="Tahoma" w:cs="Tahoma"/>
          <w:b/>
        </w:rPr>
        <w:t>ESTAVNI DELI</w:t>
      </w:r>
      <w:r w:rsidR="00D45BB4" w:rsidRPr="00C8579C">
        <w:rPr>
          <w:rFonts w:ascii="Tahoma" w:hAnsi="Tahoma" w:cs="Tahoma"/>
          <w:b/>
        </w:rPr>
        <w:t xml:space="preserve"> </w:t>
      </w:r>
      <w:r w:rsidR="00A71E57" w:rsidRPr="00C8579C">
        <w:rPr>
          <w:rFonts w:ascii="Tahoma" w:hAnsi="Tahoma" w:cs="Tahoma"/>
          <w:b/>
        </w:rPr>
        <w:t>OKVIRNEGA SPORAZUMA</w:t>
      </w:r>
    </w:p>
    <w:p w14:paraId="6D664186" w14:textId="77777777" w:rsidR="00856F7B" w:rsidRPr="00C8579C" w:rsidRDefault="00856F7B" w:rsidP="00BC5410">
      <w:pPr>
        <w:keepNext/>
        <w:keepLines/>
        <w:tabs>
          <w:tab w:val="left" w:pos="1702"/>
        </w:tabs>
        <w:jc w:val="both"/>
        <w:rPr>
          <w:rFonts w:ascii="Tahoma" w:hAnsi="Tahoma" w:cs="Tahoma"/>
          <w:b/>
        </w:rPr>
      </w:pPr>
    </w:p>
    <w:p w14:paraId="06ECAB98" w14:textId="77777777" w:rsidR="00856F7B" w:rsidRPr="00C8579C" w:rsidRDefault="00856F7B"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407F87B6" w14:textId="77777777" w:rsidR="005E1F62" w:rsidRPr="00C8579C" w:rsidRDefault="005E1F62" w:rsidP="00BC5410">
      <w:pPr>
        <w:keepNext/>
        <w:keepLines/>
        <w:tabs>
          <w:tab w:val="left" w:pos="1702"/>
        </w:tabs>
        <w:jc w:val="both"/>
        <w:rPr>
          <w:rFonts w:ascii="Tahoma" w:hAnsi="Tahoma" w:cs="Tahoma"/>
        </w:rPr>
      </w:pPr>
    </w:p>
    <w:p w14:paraId="7786325F" w14:textId="77777777" w:rsidR="00856F7B" w:rsidRPr="00C8579C" w:rsidRDefault="00392AE2" w:rsidP="00BC5410">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r w:rsidR="00856F7B" w:rsidRPr="00C8579C">
        <w:rPr>
          <w:rFonts w:ascii="Tahoma" w:hAnsi="Tahoma" w:cs="Tahoma"/>
        </w:rPr>
        <w:t>:</w:t>
      </w:r>
    </w:p>
    <w:p w14:paraId="72475DDF" w14:textId="7A760352" w:rsidR="008B756B" w:rsidRDefault="00923A51" w:rsidP="00BC5410">
      <w:pPr>
        <w:keepNext/>
        <w:keepLines/>
        <w:numPr>
          <w:ilvl w:val="0"/>
          <w:numId w:val="8"/>
        </w:numPr>
        <w:ind w:left="360" w:hanging="180"/>
        <w:jc w:val="both"/>
        <w:rPr>
          <w:rFonts w:ascii="Tahoma" w:hAnsi="Tahoma" w:cs="Tahoma"/>
        </w:rPr>
      </w:pPr>
      <w:r w:rsidRPr="00C8579C">
        <w:rPr>
          <w:rFonts w:ascii="Tahoma" w:hAnsi="Tahoma" w:cs="Tahoma"/>
        </w:rPr>
        <w:t xml:space="preserve">razpisna </w:t>
      </w:r>
      <w:r w:rsidR="007F1692" w:rsidRPr="00C8579C">
        <w:rPr>
          <w:rFonts w:ascii="Tahoma" w:hAnsi="Tahoma" w:cs="Tahoma"/>
        </w:rPr>
        <w:t xml:space="preserve">dokumentacija </w:t>
      </w:r>
      <w:r w:rsidR="008B756B" w:rsidRPr="00C8579C">
        <w:rPr>
          <w:rFonts w:ascii="Tahoma" w:hAnsi="Tahoma" w:cs="Tahoma"/>
        </w:rPr>
        <w:t xml:space="preserve">št. </w:t>
      </w:r>
      <w:r w:rsidR="00AD7483">
        <w:rPr>
          <w:rFonts w:ascii="Tahoma" w:hAnsi="Tahoma" w:cs="Tahoma"/>
        </w:rPr>
        <w:t>VKS-</w:t>
      </w:r>
      <w:r w:rsidR="00303084">
        <w:rPr>
          <w:rFonts w:ascii="Tahoma" w:hAnsi="Tahoma" w:cs="Tahoma"/>
        </w:rPr>
        <w:t>168/23</w:t>
      </w:r>
      <w:r w:rsidR="008B756B" w:rsidRPr="00C8579C">
        <w:rPr>
          <w:rFonts w:ascii="Tahoma" w:hAnsi="Tahoma" w:cs="Tahoma"/>
        </w:rPr>
        <w:t>,</w:t>
      </w:r>
    </w:p>
    <w:p w14:paraId="36E91B7D" w14:textId="2283FE23" w:rsidR="00B36C79" w:rsidRDefault="000F2ACA" w:rsidP="00BC5410">
      <w:pPr>
        <w:keepNext/>
        <w:keepLines/>
        <w:numPr>
          <w:ilvl w:val="0"/>
          <w:numId w:val="8"/>
        </w:numPr>
        <w:ind w:left="360" w:hanging="180"/>
        <w:jc w:val="both"/>
        <w:rPr>
          <w:rFonts w:ascii="Tahoma" w:hAnsi="Tahoma" w:cs="Tahoma"/>
        </w:rPr>
      </w:pPr>
      <w:r w:rsidRPr="00C8579C">
        <w:rPr>
          <w:rFonts w:ascii="Tahoma" w:hAnsi="Tahoma" w:cs="Tahoma"/>
        </w:rPr>
        <w:t>ponudba</w:t>
      </w:r>
      <w:r w:rsidR="00750063" w:rsidRPr="00C8579C">
        <w:rPr>
          <w:rFonts w:ascii="Tahoma" w:hAnsi="Tahoma" w:cs="Tahoma"/>
        </w:rPr>
        <w:t xml:space="preserve"> </w:t>
      </w:r>
      <w:r w:rsidR="00E84472" w:rsidRPr="00C8579C">
        <w:rPr>
          <w:rFonts w:ascii="Tahoma" w:hAnsi="Tahoma" w:cs="Tahoma"/>
        </w:rPr>
        <w:t xml:space="preserve">izvajalca </w:t>
      </w:r>
      <w:r w:rsidR="00750063" w:rsidRPr="00C8579C">
        <w:rPr>
          <w:rFonts w:ascii="Tahoma" w:hAnsi="Tahoma" w:cs="Tahoma"/>
        </w:rPr>
        <w:t xml:space="preserve">št. </w:t>
      </w:r>
      <w:r w:rsidR="00651714" w:rsidRPr="00C8579C">
        <w:rPr>
          <w:rFonts w:ascii="Tahoma" w:hAnsi="Tahoma" w:cs="Tahoma"/>
        </w:rPr>
        <w:t>________</w:t>
      </w:r>
      <w:r w:rsidRPr="00C8579C">
        <w:rPr>
          <w:rFonts w:ascii="Tahoma" w:hAnsi="Tahoma" w:cs="Tahoma"/>
        </w:rPr>
        <w:t>___</w:t>
      </w:r>
      <w:r w:rsidR="00106233" w:rsidRPr="00C8579C">
        <w:rPr>
          <w:rFonts w:ascii="Tahoma" w:hAnsi="Tahoma" w:cs="Tahoma"/>
        </w:rPr>
        <w:t>__________</w:t>
      </w:r>
      <w:r w:rsidRPr="00C8579C">
        <w:rPr>
          <w:rFonts w:ascii="Tahoma" w:hAnsi="Tahoma" w:cs="Tahoma"/>
        </w:rPr>
        <w:t xml:space="preserve"> </w:t>
      </w:r>
      <w:r w:rsidR="00750063" w:rsidRPr="00C8579C">
        <w:rPr>
          <w:rFonts w:ascii="Tahoma" w:hAnsi="Tahoma" w:cs="Tahoma"/>
        </w:rPr>
        <w:t>z dne</w:t>
      </w:r>
      <w:r w:rsidR="00CB35B4" w:rsidRPr="00C8579C">
        <w:rPr>
          <w:rFonts w:ascii="Tahoma" w:hAnsi="Tahoma" w:cs="Tahoma"/>
        </w:rPr>
        <w:t xml:space="preserve"> </w:t>
      </w:r>
      <w:r w:rsidR="00750063" w:rsidRPr="00C8579C">
        <w:rPr>
          <w:rFonts w:ascii="Tahoma" w:hAnsi="Tahoma" w:cs="Tahoma"/>
        </w:rPr>
        <w:t>_</w:t>
      </w:r>
      <w:r w:rsidRPr="00C8579C">
        <w:rPr>
          <w:rFonts w:ascii="Tahoma" w:hAnsi="Tahoma" w:cs="Tahoma"/>
        </w:rPr>
        <w:t>______</w:t>
      </w:r>
      <w:r w:rsidR="00750063" w:rsidRPr="00C8579C">
        <w:rPr>
          <w:rFonts w:ascii="Tahoma" w:hAnsi="Tahoma" w:cs="Tahoma"/>
        </w:rPr>
        <w:t>_</w:t>
      </w:r>
      <w:r w:rsidR="00B36C79" w:rsidRPr="00C8579C">
        <w:rPr>
          <w:rFonts w:ascii="Tahoma" w:hAnsi="Tahoma" w:cs="Tahoma"/>
        </w:rPr>
        <w:t>_________</w:t>
      </w:r>
      <w:r w:rsidR="00750063" w:rsidRPr="00C8579C">
        <w:rPr>
          <w:rFonts w:ascii="Tahoma" w:hAnsi="Tahoma" w:cs="Tahoma"/>
        </w:rPr>
        <w:t>_</w:t>
      </w:r>
      <w:r w:rsidR="0014759E" w:rsidRPr="00C8579C">
        <w:rPr>
          <w:rFonts w:ascii="Tahoma" w:hAnsi="Tahoma" w:cs="Tahoma"/>
        </w:rPr>
        <w:t xml:space="preserve"> </w:t>
      </w:r>
      <w:r w:rsidR="00856F7B" w:rsidRPr="00C8579C">
        <w:rPr>
          <w:rFonts w:ascii="Tahoma" w:hAnsi="Tahoma" w:cs="Tahoma"/>
        </w:rPr>
        <w:t>,</w:t>
      </w:r>
    </w:p>
    <w:p w14:paraId="27D05E68" w14:textId="2B2163F7" w:rsidR="008E5D30" w:rsidRPr="00C8579C" w:rsidRDefault="00A4632E" w:rsidP="00BC5410">
      <w:pPr>
        <w:keepNext/>
        <w:keepLines/>
        <w:numPr>
          <w:ilvl w:val="0"/>
          <w:numId w:val="8"/>
        </w:numPr>
        <w:ind w:left="360" w:hanging="180"/>
        <w:jc w:val="both"/>
        <w:rPr>
          <w:rFonts w:ascii="Tahoma" w:hAnsi="Tahoma" w:cs="Tahoma"/>
        </w:rPr>
      </w:pPr>
      <w:r>
        <w:rPr>
          <w:rFonts w:ascii="Tahoma" w:hAnsi="Tahoma" w:cs="Tahoma"/>
        </w:rPr>
        <w:t>p</w:t>
      </w:r>
      <w:r w:rsidRPr="00C8579C">
        <w:rPr>
          <w:rFonts w:ascii="Tahoma" w:hAnsi="Tahoma" w:cs="Tahoma"/>
        </w:rPr>
        <w:t xml:space="preserve">isni </w:t>
      </w:r>
      <w:r w:rsidR="008C2F86" w:rsidRPr="00C8579C">
        <w:rPr>
          <w:rFonts w:ascii="Tahoma" w:hAnsi="Tahoma" w:cs="Tahoma"/>
        </w:rPr>
        <w:t>sporazum, ki ureja skupne varstvene ukrepe za zagotavljanje varstva in zdravja pri delu, ki jih je potrebno upoštevati na lokaciji RCERO Ljubljana oziroma MBO RCERO Ljubljana</w:t>
      </w:r>
      <w:r w:rsidR="008E5D30" w:rsidRPr="00C8579C">
        <w:rPr>
          <w:rFonts w:ascii="Tahoma" w:hAnsi="Tahoma" w:cs="Tahoma"/>
        </w:rPr>
        <w:t>,</w:t>
      </w:r>
    </w:p>
    <w:p w14:paraId="7FC28701" w14:textId="77777777" w:rsidR="00392AE2" w:rsidRPr="00C8579C" w:rsidRDefault="00E1252A" w:rsidP="00BC5410">
      <w:pPr>
        <w:keepNext/>
        <w:keepLines/>
        <w:numPr>
          <w:ilvl w:val="0"/>
          <w:numId w:val="8"/>
        </w:numPr>
        <w:ind w:left="360" w:hanging="180"/>
        <w:jc w:val="both"/>
        <w:rPr>
          <w:rFonts w:ascii="Tahoma" w:hAnsi="Tahoma" w:cs="Tahoma"/>
        </w:rPr>
      </w:pPr>
      <w:r w:rsidRPr="00C8579C">
        <w:rPr>
          <w:rFonts w:ascii="Tahoma" w:hAnsi="Tahoma" w:cs="Tahoma"/>
        </w:rPr>
        <w:t>ostala relevantna dokumentacija</w:t>
      </w:r>
      <w:r w:rsidR="00856F7B" w:rsidRPr="00C8579C">
        <w:rPr>
          <w:rFonts w:ascii="Tahoma" w:hAnsi="Tahoma" w:cs="Tahoma"/>
        </w:rPr>
        <w:t>.</w:t>
      </w:r>
    </w:p>
    <w:p w14:paraId="64C23FA6" w14:textId="77777777" w:rsidR="005E25C0" w:rsidRPr="00C8579C" w:rsidRDefault="005E25C0" w:rsidP="00BC5410">
      <w:pPr>
        <w:keepNext/>
        <w:keepLines/>
        <w:jc w:val="both"/>
        <w:rPr>
          <w:rFonts w:ascii="Tahoma" w:hAnsi="Tahoma" w:cs="Tahoma"/>
        </w:rPr>
      </w:pPr>
    </w:p>
    <w:p w14:paraId="0B10C11D" w14:textId="77777777" w:rsidR="007226C9" w:rsidRPr="00C8579C" w:rsidRDefault="007226C9" w:rsidP="00BC5410">
      <w:pPr>
        <w:keepNext/>
        <w:keepLines/>
        <w:jc w:val="both"/>
        <w:rPr>
          <w:rFonts w:ascii="Tahoma" w:hAnsi="Tahoma" w:cs="Tahoma"/>
        </w:rPr>
      </w:pPr>
      <w:r w:rsidRPr="00C8579C">
        <w:rPr>
          <w:rFonts w:ascii="Tahoma" w:hAnsi="Tahoma" w:cs="Tahoma"/>
        </w:rPr>
        <w:t>V primeru, če si vsebina zgoraj navedenih dokumentov nasprotuje in če volja strank</w:t>
      </w:r>
      <w:r w:rsidR="00D45BB4" w:rsidRPr="00C8579C">
        <w:rPr>
          <w:rFonts w:ascii="Tahoma" w:hAnsi="Tahoma" w:cs="Tahoma"/>
        </w:rPr>
        <w:t xml:space="preserve"> </w:t>
      </w:r>
      <w:r w:rsidR="00392AE2" w:rsidRPr="00C8579C">
        <w:rPr>
          <w:rFonts w:ascii="Tahoma" w:hAnsi="Tahoma" w:cs="Tahoma"/>
        </w:rPr>
        <w:t xml:space="preserve">okvirnega sporazuma </w:t>
      </w:r>
      <w:r w:rsidRPr="00C8579C">
        <w:rPr>
          <w:rFonts w:ascii="Tahoma" w:hAnsi="Tahoma" w:cs="Tahoma"/>
        </w:rPr>
        <w:t>ni jasno izražena, za razlago volje strank</w:t>
      </w:r>
      <w:r w:rsidR="00392AE2" w:rsidRPr="00C8579C">
        <w:rPr>
          <w:rFonts w:ascii="Tahoma" w:hAnsi="Tahoma" w:cs="Tahoma"/>
        </w:rPr>
        <w:t xml:space="preserve"> okvirnega sporazuma</w:t>
      </w:r>
      <w:r w:rsidRPr="00C8579C">
        <w:rPr>
          <w:rFonts w:ascii="Tahoma" w:hAnsi="Tahoma" w:cs="Tahoma"/>
        </w:rPr>
        <w:t xml:space="preserve"> najprej veljajo določila </w:t>
      </w:r>
      <w:r w:rsidR="00E47C4C" w:rsidRPr="00C8579C">
        <w:rPr>
          <w:rFonts w:ascii="Tahoma" w:hAnsi="Tahoma" w:cs="Tahoma"/>
        </w:rPr>
        <w:t>te</w:t>
      </w:r>
      <w:r w:rsidR="00392AE2" w:rsidRPr="00C8579C">
        <w:rPr>
          <w:rFonts w:ascii="Tahoma" w:hAnsi="Tahoma" w:cs="Tahoma"/>
        </w:rPr>
        <w:t>ga</w:t>
      </w:r>
      <w:r w:rsidR="00E47C4C" w:rsidRPr="00C8579C">
        <w:rPr>
          <w:rFonts w:ascii="Tahoma" w:hAnsi="Tahoma" w:cs="Tahoma"/>
        </w:rPr>
        <w:t xml:space="preserve"> </w:t>
      </w:r>
      <w:r w:rsidR="00392AE2" w:rsidRPr="00C8579C">
        <w:rPr>
          <w:rFonts w:ascii="Tahoma" w:hAnsi="Tahoma" w:cs="Tahoma"/>
        </w:rPr>
        <w:t>okvirnega sporazuma</w:t>
      </w:r>
      <w:r w:rsidRPr="00C8579C">
        <w:rPr>
          <w:rFonts w:ascii="Tahoma" w:hAnsi="Tahoma" w:cs="Tahoma"/>
        </w:rPr>
        <w:t>, potem pa dokumenti v vrstnem redu, kot si sledijo v tem členu.</w:t>
      </w:r>
    </w:p>
    <w:p w14:paraId="1CCD280A" w14:textId="77777777" w:rsidR="00C87794" w:rsidRPr="00C8579C" w:rsidRDefault="00C87794" w:rsidP="00BC5410">
      <w:pPr>
        <w:keepNext/>
        <w:keepLines/>
        <w:jc w:val="both"/>
        <w:rPr>
          <w:rFonts w:ascii="Tahoma" w:hAnsi="Tahoma" w:cs="Tahoma"/>
        </w:rPr>
      </w:pPr>
    </w:p>
    <w:p w14:paraId="0585CB72" w14:textId="77777777" w:rsidR="00106233" w:rsidRPr="00C8579C" w:rsidRDefault="00106233"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ODSTOP OD </w:t>
      </w:r>
      <w:r w:rsidR="00392AE2" w:rsidRPr="00C8579C">
        <w:rPr>
          <w:rFonts w:ascii="Tahoma" w:hAnsi="Tahoma" w:cs="Tahoma"/>
          <w:b/>
        </w:rPr>
        <w:t>OKVIRNEGA SPORAZUMA IN ODPOVED OKVIRNEGA SPORAZUMA</w:t>
      </w:r>
    </w:p>
    <w:p w14:paraId="78DA96A6" w14:textId="77777777" w:rsidR="00856F7B" w:rsidRPr="00C8579C" w:rsidRDefault="00856F7B" w:rsidP="00BC5410">
      <w:pPr>
        <w:keepNext/>
        <w:keepLines/>
        <w:tabs>
          <w:tab w:val="left" w:pos="567"/>
          <w:tab w:val="left" w:pos="1418"/>
          <w:tab w:val="left" w:pos="1702"/>
        </w:tabs>
        <w:jc w:val="both"/>
        <w:rPr>
          <w:rFonts w:ascii="Tahoma" w:hAnsi="Tahoma" w:cs="Tahoma"/>
        </w:rPr>
      </w:pPr>
    </w:p>
    <w:p w14:paraId="74D24E05" w14:textId="77777777" w:rsidR="00E659FD" w:rsidRPr="00C8579C" w:rsidRDefault="00856F7B"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w:t>
      </w:r>
      <w:r w:rsidR="00E659FD" w:rsidRPr="00C8579C">
        <w:rPr>
          <w:rFonts w:ascii="Tahoma" w:hAnsi="Tahoma" w:cs="Tahoma"/>
        </w:rPr>
        <w:t>č</w:t>
      </w:r>
      <w:r w:rsidRPr="00C8579C">
        <w:rPr>
          <w:rFonts w:ascii="Tahoma" w:hAnsi="Tahoma" w:cs="Tahoma"/>
        </w:rPr>
        <w:t>len</w:t>
      </w:r>
    </w:p>
    <w:p w14:paraId="43080F6D" w14:textId="77777777" w:rsidR="00E659FD" w:rsidRPr="00C8579C" w:rsidRDefault="00E659FD" w:rsidP="00BC5410">
      <w:pPr>
        <w:keepNext/>
        <w:keepLines/>
        <w:jc w:val="both"/>
        <w:rPr>
          <w:rFonts w:ascii="Tahoma" w:hAnsi="Tahoma" w:cs="Tahoma"/>
        </w:rPr>
      </w:pPr>
    </w:p>
    <w:p w14:paraId="27449AF2" w14:textId="0B001267" w:rsidR="00E659FD" w:rsidRPr="00C8579C" w:rsidRDefault="00E659FD" w:rsidP="00BC5410">
      <w:pPr>
        <w:keepNext/>
        <w:keepLines/>
        <w:jc w:val="both"/>
        <w:rPr>
          <w:rFonts w:ascii="Tahoma" w:hAnsi="Tahoma" w:cs="Tahoma"/>
        </w:rPr>
      </w:pPr>
      <w:r w:rsidRPr="00C8579C">
        <w:rPr>
          <w:rFonts w:ascii="Tahoma" w:hAnsi="Tahoma" w:cs="Tahoma"/>
        </w:rPr>
        <w:t>V primeru, da izvajalec ne izpolnjuje svojih obveznosti iz okvirnega sporazuma, ga bo naročnik pisno opozoril in pozval k izpolnitvi svojih obveznost</w:t>
      </w:r>
      <w:r w:rsidR="0082421D">
        <w:rPr>
          <w:rFonts w:ascii="Tahoma" w:hAnsi="Tahoma" w:cs="Tahoma"/>
        </w:rPr>
        <w:t>i</w:t>
      </w:r>
      <w:r w:rsidRPr="00C8579C">
        <w:rPr>
          <w:rFonts w:ascii="Tahoma" w:hAnsi="Tahoma" w:cs="Tahoma"/>
        </w:rPr>
        <w:t xml:space="preserve"> ter mu določil primeren rok za izpolnitev, ki ne bo daljši od tridesetih (30) dni. Če izvajalec ne upošteva pisnega opozorila naročnika, ima naročnik pravico odstopiti od tega okvirnega sporazuma brez odpovednega roka in brez obveznosti do izvajalca ter unovčiti finančno zavarovanje. </w:t>
      </w:r>
    </w:p>
    <w:p w14:paraId="0DF9014C" w14:textId="77777777" w:rsidR="00E659FD" w:rsidRPr="00C8579C" w:rsidRDefault="00E659FD" w:rsidP="00BC5410">
      <w:pPr>
        <w:keepNext/>
        <w:keepLines/>
        <w:jc w:val="both"/>
        <w:rPr>
          <w:rFonts w:ascii="Tahoma" w:hAnsi="Tahoma" w:cs="Tahoma"/>
        </w:rPr>
      </w:pPr>
    </w:p>
    <w:p w14:paraId="24B369BF" w14:textId="77777777" w:rsidR="00E659FD" w:rsidRPr="00C8579C" w:rsidRDefault="00392AE2" w:rsidP="00BC5410">
      <w:pPr>
        <w:keepNext/>
        <w:keepLines/>
        <w:jc w:val="both"/>
        <w:rPr>
          <w:rFonts w:ascii="Tahoma" w:hAnsi="Tahoma" w:cs="Tahoma"/>
        </w:rPr>
      </w:pPr>
      <w:r w:rsidRPr="00C8579C">
        <w:rPr>
          <w:rFonts w:ascii="Tahoma" w:hAnsi="Tahoma" w:cs="Tahoma"/>
        </w:rPr>
        <w:t xml:space="preserve">Naročnik lahko odstopi od okvirnega sporazuma in unovči finančno zavarovanje brez vnaprejšnjega opozorila in brez obveznosti do izvajalca v primeru, kadar izvajalec svoje obveznosti iz okvirnega sporazuma izvaja v nasprotju z izrecnimi zahtevami/navodili naročnika ali v nasprotju s pravili stroke, </w:t>
      </w:r>
      <w:r w:rsidRPr="00C8579C">
        <w:rPr>
          <w:rFonts w:ascii="Tahoma" w:hAnsi="Tahoma" w:cs="Tahoma"/>
          <w:iCs/>
        </w:rPr>
        <w:t>tehničnimi predpisi, standardi in veljavno zakonodajo</w:t>
      </w:r>
      <w:r w:rsidRPr="00C8579C">
        <w:rPr>
          <w:rFonts w:ascii="Tahoma" w:hAnsi="Tahoma" w:cs="Tahoma"/>
        </w:rPr>
        <w:t xml:space="preserve"> ali v primeru kadar je očitno, da izvajalec ne bo izpolnil svojih obveznosti iz okvirnega sporazuma. </w:t>
      </w:r>
    </w:p>
    <w:p w14:paraId="11EC9384" w14:textId="77777777" w:rsidR="00DD7431" w:rsidRPr="00C8579C" w:rsidRDefault="00DD7431" w:rsidP="00BC5410">
      <w:pPr>
        <w:keepNext/>
        <w:keepLines/>
        <w:jc w:val="both"/>
        <w:rPr>
          <w:rFonts w:ascii="Tahoma" w:hAnsi="Tahoma" w:cs="Tahoma"/>
        </w:rPr>
      </w:pPr>
    </w:p>
    <w:p w14:paraId="3BE3DB3C" w14:textId="3F64859D" w:rsidR="00DD7431" w:rsidRDefault="00DD7431" w:rsidP="00BC5410">
      <w:pPr>
        <w:keepNext/>
        <w:keepLines/>
        <w:jc w:val="both"/>
        <w:rPr>
          <w:rFonts w:ascii="Tahoma" w:hAnsi="Tahoma" w:cs="Tahoma"/>
        </w:rPr>
      </w:pPr>
      <w:r w:rsidRPr="00C8579C">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0E66C12A" w14:textId="77777777" w:rsidR="00856B2F" w:rsidRPr="00C8579C" w:rsidRDefault="00856B2F" w:rsidP="00BC5410">
      <w:pPr>
        <w:keepNext/>
        <w:keepLines/>
        <w:jc w:val="both"/>
        <w:rPr>
          <w:rFonts w:ascii="Tahoma" w:hAnsi="Tahoma" w:cs="Tahoma"/>
        </w:rPr>
      </w:pPr>
    </w:p>
    <w:p w14:paraId="5596D5BD" w14:textId="77777777" w:rsidR="00DD7431" w:rsidRPr="00C8579C" w:rsidRDefault="00DD7431" w:rsidP="00BC5410">
      <w:pPr>
        <w:keepNext/>
        <w:keepLines/>
        <w:jc w:val="both"/>
        <w:rPr>
          <w:rFonts w:ascii="Tahoma" w:hAnsi="Tahoma" w:cs="Tahoma"/>
        </w:rPr>
      </w:pPr>
      <w:r w:rsidRPr="00C8579C">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16928449" w14:textId="77777777" w:rsidR="00944612" w:rsidRPr="00C8579C" w:rsidRDefault="00944612" w:rsidP="00BC5410">
      <w:pPr>
        <w:keepNext/>
        <w:keepLines/>
        <w:jc w:val="both"/>
        <w:rPr>
          <w:rFonts w:ascii="Tahoma" w:hAnsi="Tahoma" w:cs="Tahoma"/>
        </w:rPr>
      </w:pPr>
    </w:p>
    <w:p w14:paraId="0DE9A915" w14:textId="77777777" w:rsidR="00392AE2" w:rsidRPr="00C8579C" w:rsidRDefault="00392AE2" w:rsidP="00BC5410">
      <w:pPr>
        <w:keepNext/>
        <w:keepLines/>
        <w:tabs>
          <w:tab w:val="left" w:pos="709"/>
          <w:tab w:val="left" w:pos="1702"/>
        </w:tabs>
        <w:jc w:val="both"/>
        <w:rPr>
          <w:rFonts w:ascii="Tahoma" w:hAnsi="Tahoma" w:cs="Tahoma"/>
        </w:rPr>
      </w:pPr>
      <w:r w:rsidRPr="00C8579C">
        <w:rPr>
          <w:rFonts w:ascii="Tahoma" w:hAnsi="Tahoma" w:cs="Tahoma"/>
        </w:rPr>
        <w:t>Med veljavnostjo okvirnega sporazuma lahko naročnik, ne glede na določbe zakona, ki ureja obligacijska razmerja, odstopi od okvirnega sporazuma tudi v primerih iz 96. člena ZJN-3.</w:t>
      </w:r>
    </w:p>
    <w:p w14:paraId="30348566" w14:textId="45AB2AAC" w:rsidR="00BC5410" w:rsidRDefault="00BC5410" w:rsidP="00BC5410">
      <w:pPr>
        <w:keepNext/>
        <w:keepLines/>
        <w:tabs>
          <w:tab w:val="left" w:pos="709"/>
          <w:tab w:val="left" w:pos="1702"/>
        </w:tabs>
        <w:jc w:val="both"/>
        <w:rPr>
          <w:rFonts w:ascii="Tahoma" w:hAnsi="Tahoma" w:cs="Tahoma"/>
        </w:rPr>
      </w:pPr>
    </w:p>
    <w:p w14:paraId="506B7629" w14:textId="77777777" w:rsidR="008E5D30" w:rsidRPr="00C8579C" w:rsidRDefault="008E5D30"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5A0D9D0" w14:textId="77777777" w:rsidR="008E5D30" w:rsidRPr="00C8579C" w:rsidRDefault="008E5D30" w:rsidP="00BC5410">
      <w:pPr>
        <w:keepNext/>
        <w:keepLines/>
        <w:tabs>
          <w:tab w:val="left" w:pos="709"/>
          <w:tab w:val="left" w:pos="1702"/>
        </w:tabs>
        <w:jc w:val="both"/>
        <w:rPr>
          <w:rFonts w:ascii="Tahoma" w:hAnsi="Tahoma" w:cs="Tahoma"/>
        </w:rPr>
      </w:pPr>
    </w:p>
    <w:p w14:paraId="4CDBFAE3" w14:textId="5EDB164E" w:rsidR="00CD5B24" w:rsidRPr="00FE1859" w:rsidRDefault="00CD5B24" w:rsidP="00BC5410">
      <w:pPr>
        <w:keepNext/>
        <w:keepLines/>
        <w:jc w:val="both"/>
        <w:rPr>
          <w:rFonts w:ascii="Tahoma" w:hAnsi="Tahoma" w:cs="Tahoma"/>
        </w:rPr>
      </w:pPr>
      <w:r w:rsidRPr="00FE1859">
        <w:rPr>
          <w:rFonts w:ascii="Tahoma" w:hAnsi="Tahoma" w:cs="Tahoma"/>
        </w:rPr>
        <w:t xml:space="preserve">Vsaka stranka okvirnega sporazuma ima pravico odpovedati okvirni sporazum </w:t>
      </w:r>
      <w:r w:rsidR="0082421D">
        <w:rPr>
          <w:rFonts w:ascii="Tahoma" w:hAnsi="Tahoma" w:cs="Tahoma"/>
        </w:rPr>
        <w:t>z</w:t>
      </w:r>
      <w:r w:rsidRPr="00FE1859">
        <w:rPr>
          <w:rFonts w:ascii="Tahoma" w:hAnsi="Tahoma" w:cs="Tahoma"/>
        </w:rPr>
        <w:t xml:space="preserve"> </w:t>
      </w:r>
      <w:r>
        <w:rPr>
          <w:rFonts w:ascii="Tahoma" w:hAnsi="Tahoma" w:cs="Tahoma"/>
        </w:rPr>
        <w:t>90</w:t>
      </w:r>
      <w:r w:rsidRPr="00FE1859">
        <w:rPr>
          <w:rFonts w:ascii="Tahoma" w:hAnsi="Tahoma" w:cs="Tahoma"/>
        </w:rPr>
        <w:t xml:space="preserve"> (</w:t>
      </w:r>
      <w:r>
        <w:rPr>
          <w:rFonts w:ascii="Tahoma" w:hAnsi="Tahoma" w:cs="Tahoma"/>
        </w:rPr>
        <w:t>devetdeset</w:t>
      </w:r>
      <w:r w:rsidRPr="00FE1859">
        <w:rPr>
          <w:rFonts w:ascii="Tahoma" w:hAnsi="Tahoma" w:cs="Tahoma"/>
        </w:rPr>
        <w:t>)</w:t>
      </w:r>
      <w:r>
        <w:rPr>
          <w:rFonts w:ascii="Tahoma" w:hAnsi="Tahoma" w:cs="Tahoma"/>
        </w:rPr>
        <w:t xml:space="preserve"> dnevnim</w:t>
      </w:r>
      <w:r w:rsidRPr="00FE1859">
        <w:rPr>
          <w:rFonts w:ascii="Tahoma" w:hAnsi="Tahoma" w:cs="Tahoma"/>
        </w:rPr>
        <w:t xml:space="preserve">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2E34C7D5" w14:textId="77777777" w:rsidR="00CD5B24" w:rsidRPr="00FE1859" w:rsidRDefault="00CD5B24" w:rsidP="00BC5410">
      <w:pPr>
        <w:keepNext/>
        <w:keepLines/>
        <w:jc w:val="both"/>
        <w:rPr>
          <w:rFonts w:ascii="Tahoma" w:hAnsi="Tahoma" w:cs="Tahoma"/>
        </w:rPr>
      </w:pPr>
    </w:p>
    <w:p w14:paraId="31962DB4" w14:textId="5E760CE7" w:rsidR="009B0CF3" w:rsidRDefault="00CD5B24" w:rsidP="00BC5410">
      <w:pPr>
        <w:keepNext/>
        <w:keepLines/>
        <w:jc w:val="both"/>
        <w:rPr>
          <w:rFonts w:ascii="Tahoma" w:hAnsi="Tahoma" w:cs="Tahoma"/>
        </w:rPr>
      </w:pPr>
      <w:r w:rsidRPr="00FE1859">
        <w:rPr>
          <w:rFonts w:ascii="Tahoma" w:hAnsi="Tahoma" w:cs="Tahoma"/>
        </w:rPr>
        <w:t>Izvajalec se v času odpovedi medsebojnega razmerja po okvirnem sporazumu obvezuje izvajati storitv</w:t>
      </w:r>
      <w:r>
        <w:rPr>
          <w:rFonts w:ascii="Tahoma" w:hAnsi="Tahoma" w:cs="Tahoma"/>
        </w:rPr>
        <w:t xml:space="preserve">e do izteka odpovednega roka. </w:t>
      </w:r>
      <w:r w:rsidR="00D132C7" w:rsidRPr="00C8579C">
        <w:rPr>
          <w:rFonts w:ascii="Tahoma" w:hAnsi="Tahoma" w:cs="Tahoma"/>
        </w:rPr>
        <w:t>Stranki okvirnega sporazuma se lahko, s sklenitvijo aneksa k okvirnemu sporazumu, sporazumno dogovorita za d</w:t>
      </w:r>
      <w:r w:rsidR="00F23E90" w:rsidRPr="00C8579C">
        <w:rPr>
          <w:rFonts w:ascii="Tahoma" w:hAnsi="Tahoma" w:cs="Tahoma"/>
        </w:rPr>
        <w:t>aljši ali krajši odpovedni rok.</w:t>
      </w:r>
    </w:p>
    <w:p w14:paraId="69641094" w14:textId="1D06CD34" w:rsidR="008C77E8" w:rsidRDefault="008C77E8" w:rsidP="00BC5410">
      <w:pPr>
        <w:keepNext/>
        <w:keepLines/>
        <w:tabs>
          <w:tab w:val="left" w:pos="709"/>
          <w:tab w:val="left" w:pos="1702"/>
        </w:tabs>
        <w:jc w:val="both"/>
        <w:rPr>
          <w:rFonts w:ascii="Tahoma" w:hAnsi="Tahoma" w:cs="Tahoma"/>
        </w:rPr>
      </w:pPr>
    </w:p>
    <w:p w14:paraId="28FAFF29" w14:textId="77777777" w:rsidR="00FE4E73" w:rsidRDefault="00FE4E73" w:rsidP="00BC5410">
      <w:pPr>
        <w:keepNext/>
        <w:keepLines/>
        <w:tabs>
          <w:tab w:val="left" w:pos="709"/>
          <w:tab w:val="left" w:pos="1702"/>
        </w:tabs>
        <w:jc w:val="both"/>
        <w:rPr>
          <w:rFonts w:ascii="Tahoma" w:hAnsi="Tahoma" w:cs="Tahoma"/>
        </w:rPr>
      </w:pPr>
    </w:p>
    <w:p w14:paraId="3EDCF4D4" w14:textId="77777777" w:rsidR="0027636D" w:rsidRPr="00C8579C" w:rsidRDefault="0027636D" w:rsidP="00BC5410">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REŠEVANJE SPOROV</w:t>
      </w:r>
    </w:p>
    <w:p w14:paraId="3DA9348B" w14:textId="77777777" w:rsidR="0027636D" w:rsidRPr="00C8579C" w:rsidRDefault="0027636D" w:rsidP="00BC5410">
      <w:pPr>
        <w:keepNext/>
        <w:keepLines/>
        <w:tabs>
          <w:tab w:val="left" w:pos="709"/>
          <w:tab w:val="left" w:pos="1702"/>
        </w:tabs>
        <w:ind w:left="1701" w:hanging="1701"/>
        <w:rPr>
          <w:rFonts w:ascii="Tahoma" w:hAnsi="Tahoma" w:cs="Tahoma"/>
          <w:b/>
        </w:rPr>
      </w:pPr>
    </w:p>
    <w:p w14:paraId="1F5195EF" w14:textId="77777777" w:rsidR="0027636D" w:rsidRPr="00C8579C" w:rsidRDefault="0027636D"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17F1B8B6" w14:textId="77777777" w:rsidR="00A460F0" w:rsidRPr="00C8579C" w:rsidRDefault="00A460F0" w:rsidP="00BC5410">
      <w:pPr>
        <w:keepNext/>
        <w:keepLines/>
        <w:tabs>
          <w:tab w:val="left" w:pos="567"/>
          <w:tab w:val="left" w:pos="1418"/>
          <w:tab w:val="left" w:pos="1702"/>
        </w:tabs>
        <w:jc w:val="both"/>
        <w:rPr>
          <w:rFonts w:ascii="Tahoma" w:eastAsia="Calibri" w:hAnsi="Tahoma" w:cs="Tahoma"/>
        </w:rPr>
      </w:pPr>
    </w:p>
    <w:p w14:paraId="2F47CB27" w14:textId="77777777" w:rsidR="00230317" w:rsidRPr="00C8579C" w:rsidRDefault="00230317" w:rsidP="00BC5410">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002C1258" w:rsidRPr="00C8579C">
        <w:rPr>
          <w:rFonts w:ascii="Tahoma" w:hAnsi="Tahoma" w:cs="Tahoma"/>
        </w:rPr>
        <w:t>te</w:t>
      </w:r>
      <w:r w:rsidR="00392AE2" w:rsidRPr="00C8579C">
        <w:rPr>
          <w:rFonts w:ascii="Tahoma" w:hAnsi="Tahoma" w:cs="Tahoma"/>
        </w:rPr>
        <w:t>ga</w:t>
      </w:r>
      <w:r w:rsidR="002C1258" w:rsidRPr="00C8579C">
        <w:rPr>
          <w:rFonts w:ascii="Tahoma" w:hAnsi="Tahoma" w:cs="Tahoma"/>
        </w:rPr>
        <w:t xml:space="preserve"> </w:t>
      </w:r>
      <w:r w:rsidR="00392AE2" w:rsidRPr="00C8579C">
        <w:rPr>
          <w:rFonts w:ascii="Tahoma" w:hAnsi="Tahoma" w:cs="Tahoma"/>
        </w:rPr>
        <w:t>okvirnega sporazuma</w:t>
      </w:r>
      <w:r w:rsidRPr="00C8579C">
        <w:rPr>
          <w:rFonts w:ascii="Tahoma" w:eastAsia="Calibri" w:hAnsi="Tahoma" w:cs="Tahoma"/>
        </w:rPr>
        <w:t>, bosta stranki</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skušali rešiti sporazumno.</w:t>
      </w:r>
    </w:p>
    <w:p w14:paraId="70495103" w14:textId="77777777" w:rsidR="008C77E8" w:rsidRPr="00C8579C" w:rsidRDefault="008C77E8" w:rsidP="00BC5410">
      <w:pPr>
        <w:keepNext/>
        <w:keepLines/>
        <w:tabs>
          <w:tab w:val="left" w:pos="567"/>
          <w:tab w:val="left" w:pos="1418"/>
          <w:tab w:val="left" w:pos="1702"/>
        </w:tabs>
        <w:jc w:val="both"/>
        <w:rPr>
          <w:rFonts w:ascii="Tahoma" w:eastAsia="Calibri" w:hAnsi="Tahoma" w:cs="Tahoma"/>
        </w:rPr>
      </w:pPr>
    </w:p>
    <w:p w14:paraId="47B5C29F" w14:textId="77777777" w:rsidR="00067254" w:rsidRPr="00C8579C" w:rsidRDefault="00230317" w:rsidP="00BC5410">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Če spora ne bo možno rešiti sporazumno, lahko vsaka stranka</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22F82235" w14:textId="77777777" w:rsidR="00C87794" w:rsidRPr="00C8579C" w:rsidRDefault="00C87794" w:rsidP="00BC5410">
      <w:pPr>
        <w:keepNext/>
        <w:keepLines/>
        <w:tabs>
          <w:tab w:val="left" w:pos="567"/>
          <w:tab w:val="left" w:pos="1418"/>
          <w:tab w:val="left" w:pos="1702"/>
        </w:tabs>
        <w:jc w:val="both"/>
        <w:rPr>
          <w:rFonts w:ascii="Tahoma" w:eastAsia="Calibri" w:hAnsi="Tahoma" w:cs="Tahoma"/>
        </w:rPr>
      </w:pPr>
    </w:p>
    <w:p w14:paraId="244519EE" w14:textId="77777777" w:rsidR="0027636D" w:rsidRPr="00C8579C" w:rsidRDefault="0027636D" w:rsidP="00BC5410">
      <w:pPr>
        <w:keepNext/>
        <w:keepLines/>
        <w:numPr>
          <w:ilvl w:val="0"/>
          <w:numId w:val="6"/>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14:paraId="0A008EAA" w14:textId="77777777" w:rsidR="00F82282" w:rsidRPr="00C8579C" w:rsidRDefault="00F82282" w:rsidP="00BC5410">
      <w:pPr>
        <w:keepNext/>
        <w:keepLines/>
        <w:tabs>
          <w:tab w:val="left" w:pos="851"/>
          <w:tab w:val="left" w:pos="1702"/>
        </w:tabs>
        <w:jc w:val="both"/>
        <w:rPr>
          <w:rFonts w:ascii="Tahoma" w:hAnsi="Tahoma" w:cs="Tahoma"/>
          <w:b/>
        </w:rPr>
      </w:pPr>
    </w:p>
    <w:p w14:paraId="526DC302" w14:textId="77777777" w:rsidR="00F82282" w:rsidRPr="00C8579C" w:rsidRDefault="00F523D0"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F82282" w:rsidRPr="00C8579C">
        <w:rPr>
          <w:rFonts w:ascii="Tahoma" w:hAnsi="Tahoma" w:cs="Tahoma"/>
        </w:rPr>
        <w:t>len</w:t>
      </w:r>
    </w:p>
    <w:p w14:paraId="57DF06DB" w14:textId="77777777" w:rsidR="00A90FB7" w:rsidRPr="00C8579C" w:rsidRDefault="00A90FB7" w:rsidP="00BC5410">
      <w:pPr>
        <w:keepNext/>
        <w:keepLines/>
        <w:tabs>
          <w:tab w:val="left" w:pos="567"/>
          <w:tab w:val="left" w:pos="1418"/>
          <w:tab w:val="left" w:pos="1702"/>
        </w:tabs>
        <w:jc w:val="both"/>
        <w:rPr>
          <w:rFonts w:ascii="Tahoma" w:hAnsi="Tahoma" w:cs="Tahoma"/>
        </w:rPr>
      </w:pPr>
    </w:p>
    <w:p w14:paraId="2216E550" w14:textId="77777777" w:rsidR="00392AE2" w:rsidRPr="00C8579C" w:rsidRDefault="00392AE2" w:rsidP="00BC5410">
      <w:pPr>
        <w:keepNext/>
        <w:keepLines/>
        <w:tabs>
          <w:tab w:val="left" w:pos="567"/>
          <w:tab w:val="left" w:pos="1418"/>
          <w:tab w:val="left" w:pos="1702"/>
        </w:tabs>
        <w:jc w:val="both"/>
        <w:rPr>
          <w:rFonts w:ascii="Tahoma" w:hAnsi="Tahoma" w:cs="Tahoma"/>
        </w:rPr>
      </w:pPr>
      <w:r w:rsidRPr="00C8579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6367FB29" w14:textId="77777777" w:rsidR="00392AE2" w:rsidRPr="00C8579C" w:rsidRDefault="00392AE2" w:rsidP="00BC5410">
      <w:pPr>
        <w:keepNext/>
        <w:keepLines/>
        <w:tabs>
          <w:tab w:val="left" w:pos="567"/>
          <w:tab w:val="left" w:pos="1418"/>
          <w:tab w:val="left" w:pos="1702"/>
        </w:tabs>
        <w:jc w:val="both"/>
        <w:rPr>
          <w:rFonts w:ascii="Tahoma" w:hAnsi="Tahoma" w:cs="Tahoma"/>
        </w:rPr>
      </w:pPr>
    </w:p>
    <w:p w14:paraId="271B5094" w14:textId="77777777" w:rsidR="00392AE2" w:rsidRPr="00C8579C" w:rsidRDefault="00392AE2" w:rsidP="00BC5410">
      <w:pPr>
        <w:keepNext/>
        <w:keepLines/>
        <w:tabs>
          <w:tab w:val="left" w:pos="567"/>
          <w:tab w:val="left" w:pos="1418"/>
          <w:tab w:val="left" w:pos="1702"/>
        </w:tabs>
        <w:jc w:val="both"/>
        <w:rPr>
          <w:rFonts w:ascii="Tahoma" w:hAnsi="Tahoma" w:cs="Tahoma"/>
        </w:rPr>
      </w:pPr>
      <w:r w:rsidRPr="00C8579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6921223A" w14:textId="74281396" w:rsidR="00E8191E" w:rsidRDefault="00E8191E" w:rsidP="00BC5410">
      <w:pPr>
        <w:keepNext/>
        <w:keepLines/>
        <w:tabs>
          <w:tab w:val="left" w:pos="567"/>
          <w:tab w:val="left" w:pos="1418"/>
          <w:tab w:val="left" w:pos="1702"/>
        </w:tabs>
        <w:jc w:val="both"/>
        <w:rPr>
          <w:rFonts w:ascii="Tahoma" w:hAnsi="Tahoma" w:cs="Tahoma"/>
        </w:rPr>
      </w:pPr>
    </w:p>
    <w:p w14:paraId="6BE34339" w14:textId="3B811B94" w:rsidR="00AD2F98" w:rsidRPr="00C8579C" w:rsidRDefault="00AD2F98" w:rsidP="00BC5410">
      <w:pPr>
        <w:keepNext/>
        <w:keepLines/>
        <w:tabs>
          <w:tab w:val="left" w:pos="567"/>
          <w:tab w:val="left" w:pos="1418"/>
          <w:tab w:val="left" w:pos="1702"/>
        </w:tabs>
        <w:jc w:val="both"/>
        <w:rPr>
          <w:rFonts w:ascii="Tahoma" w:hAnsi="Tahoma" w:cs="Tahoma"/>
        </w:rPr>
      </w:pPr>
    </w:p>
    <w:p w14:paraId="5FD28FA6" w14:textId="77777777" w:rsidR="00D030E2" w:rsidRPr="00C8579C" w:rsidRDefault="00253633"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337D19" w:rsidRPr="00C8579C">
        <w:rPr>
          <w:rFonts w:ascii="Tahoma" w:hAnsi="Tahoma" w:cs="Tahoma"/>
        </w:rPr>
        <w:t>len</w:t>
      </w:r>
    </w:p>
    <w:p w14:paraId="2BDDB28A" w14:textId="77777777" w:rsidR="00253633" w:rsidRPr="00C8579C" w:rsidRDefault="00253633" w:rsidP="00BC5410">
      <w:pPr>
        <w:keepNext/>
        <w:keepLines/>
        <w:rPr>
          <w:rFonts w:ascii="Tahoma" w:hAnsi="Tahoma" w:cs="Tahoma"/>
        </w:rPr>
      </w:pPr>
    </w:p>
    <w:p w14:paraId="73172CCD" w14:textId="07FEF261" w:rsidR="00253633" w:rsidRDefault="00253633" w:rsidP="00BC5410">
      <w:pPr>
        <w:keepNext/>
        <w:keepLines/>
        <w:jc w:val="both"/>
        <w:rPr>
          <w:rFonts w:ascii="Tahoma" w:hAnsi="Tahoma" w:cs="Tahoma"/>
        </w:rPr>
      </w:pPr>
      <w:r w:rsidRPr="00C8579C">
        <w:rPr>
          <w:rFonts w:ascii="Tahoma" w:hAnsi="Tahoma" w:cs="Tahoma"/>
        </w:rPr>
        <w:t>Morebitne spremembe ali dopolnitve tega okvirnega sporazuma veljajo samo v pisni obliki in v primeru, da jih podpišeta obe stranki okvirnega sporazuma.</w:t>
      </w:r>
    </w:p>
    <w:p w14:paraId="5AA5358C" w14:textId="77777777" w:rsidR="00E662D6" w:rsidRPr="00C8579C" w:rsidRDefault="00E662D6" w:rsidP="00BC5410">
      <w:pPr>
        <w:keepNext/>
        <w:keepLines/>
        <w:jc w:val="both"/>
        <w:rPr>
          <w:rFonts w:ascii="Tahoma" w:hAnsi="Tahoma" w:cs="Tahoma"/>
        </w:rPr>
      </w:pPr>
    </w:p>
    <w:p w14:paraId="3FBC13FF" w14:textId="77777777" w:rsidR="008C77E8" w:rsidRPr="00C8579C" w:rsidRDefault="008C77E8" w:rsidP="00BC5410">
      <w:pPr>
        <w:keepNext/>
        <w:keepLines/>
        <w:tabs>
          <w:tab w:val="left" w:pos="567"/>
          <w:tab w:val="left" w:pos="1418"/>
          <w:tab w:val="left" w:pos="1702"/>
        </w:tabs>
        <w:jc w:val="both"/>
        <w:rPr>
          <w:rFonts w:ascii="Tahoma" w:hAnsi="Tahoma" w:cs="Tahoma"/>
        </w:rPr>
      </w:pPr>
      <w:r w:rsidRPr="00C8579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2D57FF58" w14:textId="77777777" w:rsidR="008C77E8" w:rsidRPr="00C8579C" w:rsidRDefault="008C77E8" w:rsidP="00BC5410">
      <w:pPr>
        <w:keepNext/>
        <w:keepLines/>
        <w:tabs>
          <w:tab w:val="left" w:pos="567"/>
          <w:tab w:val="left" w:pos="1418"/>
          <w:tab w:val="left" w:pos="1702"/>
        </w:tabs>
        <w:jc w:val="both"/>
        <w:rPr>
          <w:rFonts w:ascii="Tahoma" w:hAnsi="Tahoma" w:cs="Tahoma"/>
        </w:rPr>
      </w:pPr>
    </w:p>
    <w:p w14:paraId="23EBA76A" w14:textId="630BBF13" w:rsidR="008C77E8" w:rsidRDefault="008C77E8" w:rsidP="00BC5410">
      <w:pPr>
        <w:keepNext/>
        <w:keepLines/>
        <w:tabs>
          <w:tab w:val="left" w:pos="567"/>
          <w:tab w:val="left" w:pos="1418"/>
          <w:tab w:val="left" w:pos="1702"/>
        </w:tabs>
        <w:jc w:val="both"/>
        <w:rPr>
          <w:rFonts w:ascii="Tahoma" w:hAnsi="Tahoma" w:cs="Tahoma"/>
        </w:rPr>
      </w:pPr>
      <w:r w:rsidRPr="00C8579C">
        <w:rPr>
          <w:rFonts w:ascii="Tahoma" w:hAnsi="Tahoma" w:cs="Tahoma"/>
        </w:rPr>
        <w:t xml:space="preserve">Izvajalec s podpisom tega okvirnega sporazuma jamči, da mu je poznan predmet okvirnega sporazuma, da je seznanjen z razpisnimi zahtevami in s tehnično dokumentacijo, ter da so mu razumljivi in jasni pogoji in okoliščine za pravilno izvedbo </w:t>
      </w:r>
      <w:r w:rsidR="0082421D">
        <w:rPr>
          <w:rFonts w:ascii="Tahoma" w:hAnsi="Tahoma" w:cs="Tahoma"/>
        </w:rPr>
        <w:t>del/dobav</w:t>
      </w:r>
      <w:r w:rsidRPr="00C8579C">
        <w:rPr>
          <w:rFonts w:ascii="Tahoma" w:hAnsi="Tahoma" w:cs="Tahoma"/>
        </w:rPr>
        <w:t>. Izvajalec se strinja, da lahko naročnik prekine medsebojno razmerje v primeru nespoštovanja določil okvirnega sporazuma in določil javnega naročanja, brez odškodninske odgovornosti do izvajalca.</w:t>
      </w:r>
    </w:p>
    <w:p w14:paraId="32B4EA51" w14:textId="77777777" w:rsidR="00CD5B24" w:rsidRPr="00C8579C" w:rsidRDefault="00CD5B24" w:rsidP="00BC5410">
      <w:pPr>
        <w:keepNext/>
        <w:keepLines/>
        <w:tabs>
          <w:tab w:val="left" w:pos="567"/>
          <w:tab w:val="left" w:pos="1418"/>
          <w:tab w:val="left" w:pos="1702"/>
        </w:tabs>
        <w:jc w:val="both"/>
        <w:rPr>
          <w:rFonts w:ascii="Tahoma" w:hAnsi="Tahoma" w:cs="Tahoma"/>
        </w:rPr>
      </w:pPr>
    </w:p>
    <w:p w14:paraId="7E174645" w14:textId="43951F32" w:rsidR="00392AE2" w:rsidRPr="00C8579C" w:rsidRDefault="00392AE2" w:rsidP="00BC5410">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w:t>
      </w:r>
      <w:r w:rsidR="00BA77D9" w:rsidRPr="00C8579C">
        <w:rPr>
          <w:rFonts w:ascii="Tahoma" w:hAnsi="Tahoma" w:cs="Tahoma"/>
        </w:rPr>
        <w:t xml:space="preserve"> oz. informacij</w:t>
      </w:r>
      <w:r w:rsidRPr="00C8579C">
        <w:rPr>
          <w:rFonts w:ascii="Tahoma" w:hAnsi="Tahoma" w:cs="Tahoma"/>
        </w:rPr>
        <w:t>, ki po veljavnih predpisih štejejo za javne.</w:t>
      </w:r>
    </w:p>
    <w:p w14:paraId="5DEFC50B" w14:textId="77777777" w:rsidR="00655513" w:rsidRPr="00C8579C" w:rsidRDefault="00655513" w:rsidP="00BC5410">
      <w:pPr>
        <w:keepNext/>
        <w:keepLines/>
        <w:ind w:left="426"/>
        <w:jc w:val="center"/>
        <w:rPr>
          <w:rFonts w:ascii="Tahoma" w:hAnsi="Tahoma" w:cs="Tahoma"/>
        </w:rPr>
      </w:pPr>
    </w:p>
    <w:p w14:paraId="52671A20" w14:textId="77777777" w:rsidR="00F523D0" w:rsidRPr="00C8579C" w:rsidRDefault="00F523D0"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8622360" w14:textId="77777777" w:rsidR="00F523D0" w:rsidRPr="00C8579C" w:rsidRDefault="00F523D0" w:rsidP="00BC5410">
      <w:pPr>
        <w:keepNext/>
        <w:keepLines/>
        <w:tabs>
          <w:tab w:val="left" w:pos="567"/>
          <w:tab w:val="left" w:pos="1418"/>
          <w:tab w:val="left" w:pos="1702"/>
        </w:tabs>
        <w:jc w:val="both"/>
        <w:rPr>
          <w:rFonts w:ascii="Tahoma" w:hAnsi="Tahoma" w:cs="Tahoma"/>
        </w:rPr>
      </w:pPr>
    </w:p>
    <w:p w14:paraId="47F40D57" w14:textId="77777777" w:rsidR="00392AE2" w:rsidRPr="00C8579C" w:rsidRDefault="00392AE2" w:rsidP="00BC5410">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w:t>
      </w:r>
      <w:r w:rsidR="00E84472" w:rsidRPr="00C8579C">
        <w:rPr>
          <w:rFonts w:ascii="Tahoma" w:hAnsi="Tahoma" w:cs="Tahoma"/>
        </w:rPr>
        <w:t>a, ki ureja obligacijska razmerja</w:t>
      </w:r>
      <w:r w:rsidRPr="00C8579C">
        <w:rPr>
          <w:rFonts w:ascii="Tahoma" w:hAnsi="Tahoma" w:cs="Tahoma"/>
        </w:rPr>
        <w:t>.</w:t>
      </w:r>
    </w:p>
    <w:p w14:paraId="29E7792A" w14:textId="77777777" w:rsidR="00CA7A3B" w:rsidRPr="00C8579C" w:rsidRDefault="00CA7A3B"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30201B99" w14:textId="77777777" w:rsidR="00CA7A3B" w:rsidRPr="00C8579C" w:rsidRDefault="00CA7A3B" w:rsidP="00BC5410">
      <w:pPr>
        <w:keepNext/>
        <w:keepLines/>
        <w:ind w:left="426"/>
        <w:jc w:val="center"/>
        <w:rPr>
          <w:rFonts w:ascii="Tahoma" w:hAnsi="Tahoma" w:cs="Tahoma"/>
        </w:rPr>
      </w:pPr>
    </w:p>
    <w:p w14:paraId="5ACF802B" w14:textId="20E25DA9" w:rsidR="00253633" w:rsidRPr="00C8579C" w:rsidRDefault="00CA7A3B" w:rsidP="00BC5410">
      <w:pPr>
        <w:keepNext/>
        <w:keepLines/>
        <w:jc w:val="both"/>
        <w:rPr>
          <w:rFonts w:ascii="Tahoma" w:hAnsi="Tahoma" w:cs="Tahoma"/>
        </w:rPr>
      </w:pPr>
      <w:r w:rsidRPr="00C8579C">
        <w:rPr>
          <w:rFonts w:ascii="Tahoma" w:hAnsi="Tahoma" w:cs="Tahoma"/>
        </w:rPr>
        <w:t>Okvirni sporazum je sklenjen in prične veljati z dnem, ko ga podpišeta obe stranki okvirnega sporazuma pod pogojem, da izvajalec naročniku predloži finančno zavarovanje za zavarovanje dobre izvedbe obveznosti iz okvirnega sporazuma v roku, v višini in z veljavnostjo, kot je določen</w:t>
      </w:r>
      <w:r w:rsidR="0082421D">
        <w:rPr>
          <w:rFonts w:ascii="Tahoma" w:hAnsi="Tahoma" w:cs="Tahoma"/>
        </w:rPr>
        <w:t>o</w:t>
      </w:r>
      <w:r w:rsidRPr="00C8579C">
        <w:rPr>
          <w:rFonts w:ascii="Tahoma" w:hAnsi="Tahoma" w:cs="Tahoma"/>
        </w:rPr>
        <w:t xml:space="preserve"> v </w:t>
      </w:r>
      <w:r w:rsidR="006413A2">
        <w:rPr>
          <w:rFonts w:ascii="Tahoma" w:hAnsi="Tahoma" w:cs="Tahoma"/>
          <w:color w:val="000000"/>
        </w:rPr>
        <w:t>17</w:t>
      </w:r>
      <w:r w:rsidRPr="00C8579C">
        <w:rPr>
          <w:rFonts w:ascii="Tahoma" w:hAnsi="Tahoma" w:cs="Tahoma"/>
        </w:rPr>
        <w:t>. členu tega okvirnega sporazuma</w:t>
      </w:r>
      <w:r w:rsidR="00117AB9" w:rsidRPr="00C8579C">
        <w:rPr>
          <w:rFonts w:ascii="Tahoma" w:hAnsi="Tahoma" w:cs="Tahoma"/>
        </w:rPr>
        <w:t xml:space="preserve">. </w:t>
      </w:r>
      <w:r w:rsidR="00253633" w:rsidRPr="00C8579C">
        <w:rPr>
          <w:rFonts w:ascii="Tahoma" w:hAnsi="Tahoma" w:cs="Tahoma"/>
          <w:lang w:eastAsia="ar-SA"/>
        </w:rPr>
        <w:t xml:space="preserve">V kolikor izvajalec, v skladu s </w:t>
      </w:r>
      <w:r w:rsidR="006413A2">
        <w:rPr>
          <w:rFonts w:ascii="Tahoma" w:hAnsi="Tahoma" w:cs="Tahoma"/>
          <w:lang w:eastAsia="ar-SA"/>
        </w:rPr>
        <w:t>17</w:t>
      </w:r>
      <w:r w:rsidR="00253633" w:rsidRPr="00C8579C">
        <w:rPr>
          <w:rFonts w:ascii="Tahoma" w:hAnsi="Tahoma" w:cs="Tahoma"/>
          <w:lang w:eastAsia="ar-SA"/>
        </w:rPr>
        <w:t>. členom tega okvirnega sporazuma, ne predloži finančnega zavarovanja</w:t>
      </w:r>
      <w:r w:rsidR="00E84472" w:rsidRPr="00C8579C">
        <w:rPr>
          <w:rFonts w:ascii="Tahoma" w:hAnsi="Tahoma" w:cs="Tahoma"/>
        </w:rPr>
        <w:t xml:space="preserve"> za zavarovanje dobre izvedbe obveznosti iz okvirnega sporazuma</w:t>
      </w:r>
      <w:r w:rsidR="00253633" w:rsidRPr="00C8579C">
        <w:rPr>
          <w:rFonts w:ascii="Tahoma" w:hAnsi="Tahoma" w:cs="Tahoma"/>
          <w:lang w:eastAsia="ar-SA"/>
        </w:rPr>
        <w:t xml:space="preserve">, </w:t>
      </w:r>
      <w:r w:rsidR="00253633" w:rsidRPr="00C8579C">
        <w:rPr>
          <w:rFonts w:ascii="Tahoma" w:hAnsi="Tahoma" w:cs="Tahoma"/>
        </w:rPr>
        <w:t xml:space="preserve">se šteje, da ta okvirni </w:t>
      </w:r>
      <w:r w:rsidR="00964270">
        <w:rPr>
          <w:rFonts w:ascii="Tahoma" w:hAnsi="Tahoma" w:cs="Tahoma"/>
        </w:rPr>
        <w:t>sporazum ni bil nikoli sklenjen</w:t>
      </w:r>
      <w:r w:rsidR="00253633" w:rsidRPr="00C8579C">
        <w:rPr>
          <w:rFonts w:ascii="Tahoma" w:hAnsi="Tahoma" w:cs="Tahoma"/>
        </w:rPr>
        <w:t xml:space="preserve">. </w:t>
      </w:r>
    </w:p>
    <w:p w14:paraId="6574C550" w14:textId="77777777" w:rsidR="00117AB9" w:rsidRPr="00C8579C" w:rsidRDefault="00117AB9" w:rsidP="00BC5410">
      <w:pPr>
        <w:keepNext/>
        <w:keepLines/>
        <w:jc w:val="both"/>
        <w:rPr>
          <w:rFonts w:ascii="Tahoma" w:hAnsi="Tahoma" w:cs="Tahoma"/>
        </w:rPr>
      </w:pPr>
    </w:p>
    <w:p w14:paraId="4BC28A25" w14:textId="77777777" w:rsidR="000A2619" w:rsidRPr="00C8579C" w:rsidRDefault="000A2619" w:rsidP="00BC5410">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Ta </w:t>
      </w:r>
      <w:r w:rsidRPr="00C8579C">
        <w:rPr>
          <w:rFonts w:ascii="Tahoma" w:hAnsi="Tahoma" w:cs="Tahoma"/>
        </w:rPr>
        <w:t>okvirni sporazum</w:t>
      </w:r>
      <w:r w:rsidRPr="00C8579C">
        <w:rPr>
          <w:rFonts w:ascii="Tahoma" w:eastAsia="Calibri" w:hAnsi="Tahoma" w:cs="Tahoma"/>
        </w:rPr>
        <w:t xml:space="preserve"> v celoti zavezuje tudi morebitne vsakokratne pravne naslednike vsake od strank </w:t>
      </w:r>
      <w:r w:rsidRPr="00C8579C">
        <w:rPr>
          <w:rFonts w:ascii="Tahoma" w:hAnsi="Tahoma" w:cs="Tahoma"/>
        </w:rPr>
        <w:t>okvirnega sporazuma</w:t>
      </w:r>
      <w:r w:rsidRPr="00C8579C">
        <w:rPr>
          <w:rFonts w:ascii="Tahoma" w:eastAsia="Calibri" w:hAnsi="Tahoma" w:cs="Tahoma"/>
        </w:rPr>
        <w:t>, kar velja zlasti tudi v primeru organizacijsko – statusnih ter lastninskih sprememb.</w:t>
      </w:r>
    </w:p>
    <w:p w14:paraId="6E5AA484" w14:textId="77777777" w:rsidR="00CD5B24" w:rsidRPr="00C8579C" w:rsidRDefault="00CD5B24" w:rsidP="00BC5410">
      <w:pPr>
        <w:keepNext/>
        <w:keepLines/>
        <w:tabs>
          <w:tab w:val="left" w:pos="567"/>
          <w:tab w:val="left" w:pos="1418"/>
          <w:tab w:val="left" w:pos="1702"/>
        </w:tabs>
        <w:jc w:val="both"/>
        <w:rPr>
          <w:rFonts w:ascii="Tahoma" w:eastAsia="Calibri" w:hAnsi="Tahoma" w:cs="Tahoma"/>
        </w:rPr>
      </w:pPr>
    </w:p>
    <w:p w14:paraId="3C39B447" w14:textId="77777777" w:rsidR="004F6AB5" w:rsidRPr="00C8579C" w:rsidRDefault="004F6AB5"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CC5E7C8" w14:textId="77777777" w:rsidR="004F6AB5" w:rsidRPr="00C8579C" w:rsidRDefault="004F6AB5" w:rsidP="00BC5410">
      <w:pPr>
        <w:keepNext/>
        <w:keepLines/>
        <w:rPr>
          <w:rFonts w:ascii="Tahoma" w:hAnsi="Tahoma" w:cs="Tahoma"/>
        </w:rPr>
      </w:pPr>
    </w:p>
    <w:p w14:paraId="4AC8B137" w14:textId="04C239E0" w:rsidR="003F163E" w:rsidRPr="007E1849" w:rsidRDefault="004F6AB5" w:rsidP="00BC5410">
      <w:pPr>
        <w:keepNext/>
        <w:keepLines/>
        <w:jc w:val="both"/>
        <w:rPr>
          <w:rFonts w:ascii="Tahoma" w:hAnsi="Tahoma" w:cs="Tahoma"/>
        </w:rPr>
      </w:pPr>
      <w:r w:rsidRPr="00C8579C">
        <w:rPr>
          <w:rFonts w:ascii="Tahoma" w:hAnsi="Tahoma" w:cs="Tahoma"/>
        </w:rPr>
        <w:t>Ta okvirni sporazum</w:t>
      </w:r>
      <w:r w:rsidR="003F163E">
        <w:rPr>
          <w:rFonts w:ascii="Tahoma" w:hAnsi="Tahoma" w:cs="Tahoma"/>
        </w:rPr>
        <w:t xml:space="preserve"> sklenjen</w:t>
      </w:r>
      <w:r w:rsidR="003F163E" w:rsidRPr="007E1849">
        <w:rPr>
          <w:rFonts w:ascii="Tahoma" w:hAnsi="Tahoma" w:cs="Tahoma"/>
        </w:rPr>
        <w:t xml:space="preserve"> pod razveznim pogojem, ki se uresniči v primeru izpolnitve ene od naslednjih okoliščin:</w:t>
      </w:r>
    </w:p>
    <w:p w14:paraId="10436100" w14:textId="54AE3296" w:rsidR="003F163E" w:rsidRPr="007E1849" w:rsidRDefault="003F163E" w:rsidP="00BC5410">
      <w:pPr>
        <w:keepNext/>
        <w:keepLines/>
        <w:numPr>
          <w:ilvl w:val="0"/>
          <w:numId w:val="26"/>
        </w:numPr>
        <w:tabs>
          <w:tab w:val="left" w:pos="1080"/>
          <w:tab w:val="left" w:pos="1702"/>
        </w:tabs>
        <w:ind w:left="567"/>
        <w:jc w:val="both"/>
        <w:rPr>
          <w:rFonts w:ascii="Tahoma" w:hAnsi="Tahoma" w:cs="Tahoma"/>
        </w:rPr>
      </w:pPr>
      <w:r w:rsidRPr="007E1849">
        <w:rPr>
          <w:rFonts w:ascii="Tahoma" w:hAnsi="Tahoma" w:cs="Tahoma"/>
        </w:rPr>
        <w:t xml:space="preserve">če je naročnik seznanjen, da je sodišče s pravnomočno odločitvijo ugotovilo kršitev obveznosti iz drugega odstavka 3. člena ZJN-3 s strani izvajalca </w:t>
      </w:r>
      <w:r w:rsidR="00295890">
        <w:rPr>
          <w:rFonts w:ascii="Tahoma" w:hAnsi="Tahoma" w:cs="Tahoma"/>
        </w:rPr>
        <w:t>okvirnega sporazuma</w:t>
      </w:r>
      <w:r w:rsidR="00295890" w:rsidRPr="007E1849">
        <w:rPr>
          <w:rFonts w:ascii="Tahoma" w:hAnsi="Tahoma" w:cs="Tahoma"/>
        </w:rPr>
        <w:t xml:space="preserve"> </w:t>
      </w:r>
      <w:r w:rsidRPr="007E1849">
        <w:rPr>
          <w:rFonts w:ascii="Tahoma" w:hAnsi="Tahoma" w:cs="Tahoma"/>
        </w:rPr>
        <w:t xml:space="preserve">o izvedbi javnega naročila ali njegovega podizvajalca ali </w:t>
      </w:r>
    </w:p>
    <w:p w14:paraId="03ED048F" w14:textId="39D799E8" w:rsidR="003F163E" w:rsidRPr="007E1849" w:rsidRDefault="003F163E" w:rsidP="00BC5410">
      <w:pPr>
        <w:keepNext/>
        <w:keepLines/>
        <w:numPr>
          <w:ilvl w:val="0"/>
          <w:numId w:val="26"/>
        </w:numPr>
        <w:tabs>
          <w:tab w:val="left" w:pos="1080"/>
          <w:tab w:val="left" w:pos="1702"/>
        </w:tabs>
        <w:ind w:left="567"/>
        <w:jc w:val="both"/>
        <w:rPr>
          <w:rFonts w:ascii="Tahoma" w:hAnsi="Tahoma" w:cs="Tahoma"/>
        </w:rPr>
      </w:pPr>
      <w:r w:rsidRPr="007E1849">
        <w:rPr>
          <w:rFonts w:ascii="Tahoma" w:hAnsi="Tahoma" w:cs="Tahoma"/>
        </w:rPr>
        <w:t xml:space="preserve">če je naročnik seznanjen, da je pristojni državni organ pri izvajalcu </w:t>
      </w:r>
      <w:r w:rsidR="00295890">
        <w:rPr>
          <w:rFonts w:ascii="Tahoma" w:hAnsi="Tahoma" w:cs="Tahoma"/>
        </w:rPr>
        <w:t>okvirnega sporazuma</w:t>
      </w:r>
      <w:r w:rsidRPr="007E1849">
        <w:rPr>
          <w:rFonts w:ascii="Tahoma" w:hAnsi="Tahoma" w:cs="Tahoma"/>
        </w:rPr>
        <w:t xml:space="preserve"> ali njegovem podizvajalcu v času izvajanja </w:t>
      </w:r>
      <w:r>
        <w:rPr>
          <w:rFonts w:ascii="Tahoma" w:hAnsi="Tahoma" w:cs="Tahoma"/>
        </w:rPr>
        <w:t>okvirnega sporazuma</w:t>
      </w:r>
      <w:r w:rsidRPr="007E1849">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6D4A755" w14:textId="77777777" w:rsidR="003F163E" w:rsidRPr="007E1849" w:rsidRDefault="003F163E" w:rsidP="00BC5410">
      <w:pPr>
        <w:keepNext/>
        <w:keepLines/>
        <w:tabs>
          <w:tab w:val="left" w:pos="1080"/>
          <w:tab w:val="left" w:pos="1702"/>
        </w:tabs>
        <w:jc w:val="both"/>
        <w:rPr>
          <w:rFonts w:ascii="Tahoma" w:hAnsi="Tahoma" w:cs="Tahoma"/>
          <w:sz w:val="16"/>
        </w:rPr>
      </w:pPr>
    </w:p>
    <w:p w14:paraId="1724495D" w14:textId="77777777" w:rsidR="003F163E" w:rsidRPr="007E1849" w:rsidRDefault="003F163E" w:rsidP="00BC5410">
      <w:pPr>
        <w:keepNext/>
        <w:keepLines/>
        <w:tabs>
          <w:tab w:val="left" w:pos="1080"/>
          <w:tab w:val="left" w:pos="1702"/>
        </w:tabs>
        <w:jc w:val="both"/>
        <w:rPr>
          <w:rFonts w:ascii="Tahoma" w:hAnsi="Tahoma" w:cs="Tahoma"/>
        </w:rPr>
      </w:pPr>
      <w:r w:rsidRPr="007E1849">
        <w:rPr>
          <w:rFonts w:ascii="Tahoma" w:hAnsi="Tahoma" w:cs="Tahoma"/>
        </w:rPr>
        <w:t xml:space="preserve">V primeru seznanitve naročnika s kršitvijo mora ta o tem obvestiti izvajalca v desetih (10) dneh. </w:t>
      </w:r>
    </w:p>
    <w:p w14:paraId="661F3453" w14:textId="77777777" w:rsidR="003F163E" w:rsidRPr="007E1849" w:rsidRDefault="003F163E" w:rsidP="00BC5410">
      <w:pPr>
        <w:keepNext/>
        <w:keepLines/>
        <w:tabs>
          <w:tab w:val="left" w:pos="1080"/>
          <w:tab w:val="left" w:pos="1702"/>
        </w:tabs>
        <w:jc w:val="both"/>
        <w:rPr>
          <w:rFonts w:ascii="Tahoma" w:hAnsi="Tahoma" w:cs="Tahoma"/>
          <w:sz w:val="18"/>
        </w:rPr>
      </w:pPr>
    </w:p>
    <w:p w14:paraId="56272F30" w14:textId="77777777" w:rsidR="003F163E" w:rsidRPr="007E1849" w:rsidRDefault="003F163E" w:rsidP="00BC5410">
      <w:pPr>
        <w:keepNext/>
        <w:keepLines/>
        <w:tabs>
          <w:tab w:val="left" w:pos="1080"/>
          <w:tab w:val="left" w:pos="1702"/>
        </w:tabs>
        <w:jc w:val="both"/>
        <w:rPr>
          <w:rFonts w:ascii="Tahoma" w:hAnsi="Tahoma" w:cs="Tahoma"/>
        </w:rPr>
      </w:pPr>
      <w:r w:rsidRPr="007E1849">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84A38E0" w14:textId="77777777" w:rsidR="003F163E" w:rsidRPr="007E1849" w:rsidRDefault="003F163E" w:rsidP="00BC5410">
      <w:pPr>
        <w:keepNext/>
        <w:keepLines/>
        <w:tabs>
          <w:tab w:val="left" w:pos="1080"/>
          <w:tab w:val="left" w:pos="1702"/>
        </w:tabs>
        <w:jc w:val="both"/>
        <w:rPr>
          <w:rFonts w:ascii="Tahoma" w:hAnsi="Tahoma" w:cs="Tahoma"/>
        </w:rPr>
      </w:pPr>
    </w:p>
    <w:p w14:paraId="1274CD8F" w14:textId="1F3824F6" w:rsidR="003F163E" w:rsidRPr="007E1849" w:rsidRDefault="003F163E" w:rsidP="00BC5410">
      <w:pPr>
        <w:keepNext/>
        <w:keepLines/>
        <w:tabs>
          <w:tab w:val="left" w:pos="1080"/>
          <w:tab w:val="left" w:pos="1702"/>
        </w:tabs>
        <w:jc w:val="both"/>
        <w:rPr>
          <w:rFonts w:ascii="Tahoma" w:hAnsi="Tahoma" w:cs="Tahoma"/>
        </w:rPr>
      </w:pPr>
      <w:r w:rsidRPr="007E1849">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7E1849">
        <w:rPr>
          <w:rFonts w:ascii="Tahoma" w:hAnsi="Tahoma" w:cs="Tahoma"/>
        </w:rPr>
        <w:t>podizvajanje</w:t>
      </w:r>
      <w:proofErr w:type="spellEnd"/>
      <w:r w:rsidRPr="007E1849">
        <w:rPr>
          <w:rFonts w:ascii="Tahoma" w:hAnsi="Tahoma" w:cs="Tahoma"/>
        </w:rPr>
        <w:t xml:space="preserve"> temu podizvajalcu, če ta zamenjava ali prevzem ne pomeni bistvene spremembe </w:t>
      </w:r>
      <w:r w:rsidR="00295890">
        <w:rPr>
          <w:rFonts w:ascii="Tahoma" w:hAnsi="Tahoma" w:cs="Tahoma"/>
        </w:rPr>
        <w:t>okvirnega sporazuma</w:t>
      </w:r>
      <w:r w:rsidRPr="007E1849">
        <w:rPr>
          <w:rFonts w:ascii="Tahoma" w:hAnsi="Tahoma" w:cs="Tahoma"/>
        </w:rPr>
        <w:t xml:space="preserve">. </w:t>
      </w:r>
    </w:p>
    <w:p w14:paraId="25FE94CF" w14:textId="77777777" w:rsidR="003F163E" w:rsidRPr="007E1849" w:rsidRDefault="003F163E" w:rsidP="00BC5410">
      <w:pPr>
        <w:keepNext/>
        <w:keepLines/>
        <w:tabs>
          <w:tab w:val="left" w:pos="1080"/>
          <w:tab w:val="left" w:pos="1702"/>
        </w:tabs>
        <w:jc w:val="both"/>
        <w:rPr>
          <w:rFonts w:ascii="Tahoma" w:hAnsi="Tahoma" w:cs="Tahoma"/>
        </w:rPr>
      </w:pPr>
    </w:p>
    <w:p w14:paraId="329F82F8" w14:textId="470CFDB9" w:rsidR="003F163E" w:rsidRPr="007E1849" w:rsidRDefault="003F163E" w:rsidP="00BC5410">
      <w:pPr>
        <w:keepNext/>
        <w:keepLines/>
        <w:tabs>
          <w:tab w:val="left" w:pos="1080"/>
          <w:tab w:val="left" w:pos="1702"/>
        </w:tabs>
        <w:jc w:val="both"/>
        <w:rPr>
          <w:rFonts w:ascii="Tahoma" w:hAnsi="Tahoma" w:cs="Tahoma"/>
        </w:rPr>
      </w:pPr>
      <w:r w:rsidRPr="007E1849">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w:t>
      </w:r>
      <w:r>
        <w:rPr>
          <w:rFonts w:ascii="Tahoma" w:hAnsi="Tahoma" w:cs="Tahoma"/>
        </w:rPr>
        <w:t>okvirnega sporazuma</w:t>
      </w:r>
      <w:r w:rsidRPr="007E1849">
        <w:rPr>
          <w:rFonts w:ascii="Tahoma" w:hAnsi="Tahoma" w:cs="Tahoma"/>
        </w:rPr>
        <w:t xml:space="preserve"> še najmanj šest (6) mesecev. </w:t>
      </w:r>
    </w:p>
    <w:p w14:paraId="2C703FA8" w14:textId="77777777" w:rsidR="003F163E" w:rsidRPr="007E1849" w:rsidRDefault="003F163E" w:rsidP="00BC5410">
      <w:pPr>
        <w:keepNext/>
        <w:keepLines/>
        <w:tabs>
          <w:tab w:val="left" w:pos="1080"/>
          <w:tab w:val="left" w:pos="1702"/>
        </w:tabs>
        <w:jc w:val="both"/>
        <w:rPr>
          <w:rFonts w:ascii="Tahoma" w:hAnsi="Tahoma" w:cs="Tahoma"/>
        </w:rPr>
      </w:pPr>
    </w:p>
    <w:p w14:paraId="6946E885" w14:textId="3480A764" w:rsidR="003F163E" w:rsidRPr="007E1849" w:rsidRDefault="003F163E" w:rsidP="00BC5410">
      <w:pPr>
        <w:keepNext/>
        <w:keepLines/>
        <w:tabs>
          <w:tab w:val="left" w:pos="1080"/>
          <w:tab w:val="left" w:pos="1702"/>
        </w:tabs>
        <w:jc w:val="both"/>
        <w:rPr>
          <w:rFonts w:ascii="Tahoma" w:hAnsi="Tahoma" w:cs="Tahoma"/>
        </w:rPr>
      </w:pPr>
      <w:r w:rsidRPr="007E1849">
        <w:rPr>
          <w:rFonts w:ascii="Tahoma" w:hAnsi="Tahoma" w:cs="Tahoma"/>
        </w:rPr>
        <w:t xml:space="preserve">V primeru izpolnitve razveznega pogoja se šteje, da je </w:t>
      </w:r>
      <w:r w:rsidR="00295890">
        <w:rPr>
          <w:rFonts w:ascii="Tahoma" w:hAnsi="Tahoma" w:cs="Tahoma"/>
        </w:rPr>
        <w:t>okvirni sporazum</w:t>
      </w:r>
      <w:r w:rsidRPr="007E1849">
        <w:rPr>
          <w:rFonts w:ascii="Tahoma" w:hAnsi="Tahoma" w:cs="Tahoma"/>
        </w:rPr>
        <w:t xml:space="preserve"> razvezan z dnem sklenitve nove</w:t>
      </w:r>
      <w:r w:rsidR="00295890">
        <w:rPr>
          <w:rFonts w:ascii="Tahoma" w:hAnsi="Tahoma" w:cs="Tahoma"/>
        </w:rPr>
        <w:t>ga</w:t>
      </w:r>
      <w:r w:rsidRPr="007E1849">
        <w:rPr>
          <w:rFonts w:ascii="Tahoma" w:hAnsi="Tahoma" w:cs="Tahoma"/>
        </w:rPr>
        <w:t xml:space="preserve"> </w:t>
      </w:r>
      <w:r w:rsidR="00295890">
        <w:rPr>
          <w:rFonts w:ascii="Tahoma" w:hAnsi="Tahoma" w:cs="Tahoma"/>
        </w:rPr>
        <w:t>okvirnega sporazuma</w:t>
      </w:r>
      <w:r w:rsidRPr="007E1849">
        <w:rPr>
          <w:rFonts w:ascii="Tahoma" w:hAnsi="Tahoma" w:cs="Tahoma"/>
        </w:rPr>
        <w:t xml:space="preserve"> o izvedbi javnega naročila, naročnik pa mora nov postopek oddaje javnega naročila začeti nemudoma, vendar najkasneje v šestdesetih (60) dneh od seznanitve s kršitvijo. Če naročnik v tem roku ne začne novega postopka javnega naročila, se šteje, da je </w:t>
      </w:r>
      <w:r w:rsidR="00295890">
        <w:rPr>
          <w:rFonts w:ascii="Tahoma" w:hAnsi="Tahoma" w:cs="Tahoma"/>
        </w:rPr>
        <w:t>okvirni sporazum</w:t>
      </w:r>
      <w:r w:rsidRPr="007E1849">
        <w:rPr>
          <w:rFonts w:ascii="Tahoma" w:hAnsi="Tahoma" w:cs="Tahoma"/>
        </w:rPr>
        <w:t xml:space="preserve"> razvezan šestdeseti (60.) dan od seznanitve s kršitvijo. </w:t>
      </w:r>
    </w:p>
    <w:p w14:paraId="7564D707" w14:textId="77777777" w:rsidR="004F6AB5" w:rsidRPr="00C8579C" w:rsidRDefault="004F6AB5" w:rsidP="00BC5410">
      <w:pPr>
        <w:keepNext/>
        <w:keepLines/>
        <w:rPr>
          <w:rFonts w:ascii="Tahoma" w:hAnsi="Tahoma" w:cs="Tahoma"/>
        </w:rPr>
      </w:pPr>
    </w:p>
    <w:p w14:paraId="389A2AE5" w14:textId="77777777" w:rsidR="00F523D0" w:rsidRPr="00C8579C" w:rsidRDefault="00F523D0" w:rsidP="00BC5410">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D6C56B5" w14:textId="77777777" w:rsidR="00F523D0" w:rsidRPr="00C8579C" w:rsidRDefault="00F523D0" w:rsidP="00BC5410">
      <w:pPr>
        <w:keepNext/>
        <w:keepLines/>
        <w:tabs>
          <w:tab w:val="left" w:pos="4820"/>
        </w:tabs>
        <w:jc w:val="both"/>
        <w:rPr>
          <w:rFonts w:ascii="Tahoma" w:hAnsi="Tahoma" w:cs="Tahoma"/>
          <w:b/>
        </w:rPr>
      </w:pPr>
    </w:p>
    <w:p w14:paraId="1047041F" w14:textId="4537076F" w:rsidR="00745A83" w:rsidRPr="00C8579C" w:rsidRDefault="000A2619" w:rsidP="00BC5410">
      <w:pPr>
        <w:keepNext/>
        <w:keepLines/>
        <w:tabs>
          <w:tab w:val="left" w:pos="1134"/>
          <w:tab w:val="left" w:pos="4820"/>
        </w:tabs>
        <w:jc w:val="both"/>
        <w:rPr>
          <w:rFonts w:ascii="Tahoma" w:hAnsi="Tahoma" w:cs="Tahoma"/>
        </w:rPr>
      </w:pPr>
      <w:r w:rsidRPr="00C8579C">
        <w:rPr>
          <w:rFonts w:ascii="Tahoma" w:hAnsi="Tahoma" w:cs="Tahoma"/>
        </w:rPr>
        <w:t xml:space="preserve">Okvirni sporazum je sestavljen in podpisan v </w:t>
      </w:r>
      <w:r w:rsidR="00B84DF9">
        <w:rPr>
          <w:rFonts w:ascii="Tahoma" w:hAnsi="Tahoma" w:cs="Tahoma"/>
        </w:rPr>
        <w:t>treh</w:t>
      </w:r>
      <w:r w:rsidR="00B84DF9" w:rsidRPr="00C8579C">
        <w:rPr>
          <w:rFonts w:ascii="Tahoma" w:hAnsi="Tahoma" w:cs="Tahoma"/>
        </w:rPr>
        <w:t xml:space="preserve"> </w:t>
      </w:r>
      <w:r w:rsidRPr="00C8579C">
        <w:rPr>
          <w:rFonts w:ascii="Tahoma" w:hAnsi="Tahoma" w:cs="Tahoma"/>
        </w:rPr>
        <w:t>(</w:t>
      </w:r>
      <w:r w:rsidR="00B84DF9">
        <w:rPr>
          <w:rFonts w:ascii="Tahoma" w:hAnsi="Tahoma" w:cs="Tahoma"/>
        </w:rPr>
        <w:t>3</w:t>
      </w:r>
      <w:r w:rsidRPr="00C8579C">
        <w:rPr>
          <w:rFonts w:ascii="Tahoma" w:hAnsi="Tahoma" w:cs="Tahoma"/>
        </w:rPr>
        <w:t xml:space="preserve">) enakih izvodih, od katerih prejme naročnik </w:t>
      </w:r>
      <w:r w:rsidR="00B84DF9">
        <w:rPr>
          <w:rFonts w:ascii="Tahoma" w:hAnsi="Tahoma" w:cs="Tahoma"/>
        </w:rPr>
        <w:t>dva</w:t>
      </w:r>
      <w:r w:rsidR="00B84DF9" w:rsidRPr="00C8579C">
        <w:rPr>
          <w:rFonts w:ascii="Tahoma" w:hAnsi="Tahoma" w:cs="Tahoma"/>
        </w:rPr>
        <w:t xml:space="preserve"> </w:t>
      </w:r>
      <w:r w:rsidRPr="00C8579C">
        <w:rPr>
          <w:rFonts w:ascii="Tahoma" w:hAnsi="Tahoma" w:cs="Tahoma"/>
        </w:rPr>
        <w:t>(</w:t>
      </w:r>
      <w:r w:rsidR="00B84DF9">
        <w:rPr>
          <w:rFonts w:ascii="Tahoma" w:hAnsi="Tahoma" w:cs="Tahoma"/>
        </w:rPr>
        <w:t>2</w:t>
      </w:r>
      <w:r w:rsidRPr="00C8579C">
        <w:rPr>
          <w:rFonts w:ascii="Tahoma" w:hAnsi="Tahoma" w:cs="Tahoma"/>
        </w:rPr>
        <w:t>) izvod</w:t>
      </w:r>
      <w:r w:rsidR="00B84DF9">
        <w:rPr>
          <w:rFonts w:ascii="Tahoma" w:hAnsi="Tahoma" w:cs="Tahoma"/>
        </w:rPr>
        <w:t>a</w:t>
      </w:r>
      <w:r w:rsidRPr="00C8579C">
        <w:rPr>
          <w:rFonts w:ascii="Tahoma" w:hAnsi="Tahoma" w:cs="Tahoma"/>
        </w:rPr>
        <w:t xml:space="preserve"> in izvajalec </w:t>
      </w:r>
      <w:r w:rsidR="00B84DF9">
        <w:rPr>
          <w:rFonts w:ascii="Tahoma" w:hAnsi="Tahoma" w:cs="Tahoma"/>
        </w:rPr>
        <w:t>en</w:t>
      </w:r>
      <w:r w:rsidR="00B84DF9" w:rsidRPr="00C8579C">
        <w:rPr>
          <w:rFonts w:ascii="Tahoma" w:hAnsi="Tahoma" w:cs="Tahoma"/>
        </w:rPr>
        <w:t xml:space="preserve"> </w:t>
      </w:r>
      <w:r w:rsidRPr="00C8579C">
        <w:rPr>
          <w:rFonts w:ascii="Tahoma" w:hAnsi="Tahoma" w:cs="Tahoma"/>
        </w:rPr>
        <w:t>(</w:t>
      </w:r>
      <w:r w:rsidR="00B84DF9">
        <w:rPr>
          <w:rFonts w:ascii="Tahoma" w:hAnsi="Tahoma" w:cs="Tahoma"/>
        </w:rPr>
        <w:t>1</w:t>
      </w:r>
      <w:r w:rsidRPr="00C8579C">
        <w:rPr>
          <w:rFonts w:ascii="Tahoma" w:hAnsi="Tahoma" w:cs="Tahoma"/>
        </w:rPr>
        <w:t>) izvod.</w:t>
      </w:r>
    </w:p>
    <w:p w14:paraId="0F75CCBE" w14:textId="4715F4B5" w:rsidR="00BB5299" w:rsidRDefault="00BB5299" w:rsidP="00BC5410">
      <w:pPr>
        <w:keepNext/>
        <w:keepLines/>
        <w:tabs>
          <w:tab w:val="left" w:pos="1134"/>
          <w:tab w:val="left" w:pos="4820"/>
        </w:tabs>
        <w:jc w:val="both"/>
        <w:rPr>
          <w:rFonts w:ascii="Tahoma" w:hAnsi="Tahoma" w:cs="Tahoma"/>
        </w:rPr>
      </w:pPr>
    </w:p>
    <w:p w14:paraId="3059961A" w14:textId="77777777" w:rsidR="00CD5B24" w:rsidRPr="00C8579C" w:rsidRDefault="00CD5B24" w:rsidP="00BC5410">
      <w:pPr>
        <w:keepNext/>
        <w:keepLines/>
        <w:tabs>
          <w:tab w:val="left" w:pos="1134"/>
          <w:tab w:val="left" w:pos="4820"/>
        </w:tabs>
        <w:jc w:val="both"/>
        <w:rPr>
          <w:rFonts w:ascii="Tahoma" w:hAnsi="Tahoma" w:cs="Tahoma"/>
        </w:rPr>
      </w:pPr>
    </w:p>
    <w:p w14:paraId="353C4055" w14:textId="77777777" w:rsidR="00BB5299" w:rsidRPr="00C8579C" w:rsidRDefault="00BB5299" w:rsidP="00BC5410">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14:paraId="6FA3D994" w14:textId="77777777" w:rsidR="005F08FD" w:rsidRDefault="005F08FD" w:rsidP="00BC5410">
      <w:pPr>
        <w:keepNext/>
        <w:keepLines/>
        <w:tabs>
          <w:tab w:val="left" w:pos="4820"/>
        </w:tabs>
        <w:rPr>
          <w:rFonts w:ascii="Tahoma" w:hAnsi="Tahoma" w:cs="Tahoma"/>
        </w:rPr>
      </w:pPr>
    </w:p>
    <w:p w14:paraId="4734E34B" w14:textId="022C1164" w:rsidR="00BB5299" w:rsidRPr="00FE0A4B" w:rsidRDefault="00BB5299" w:rsidP="00BC5410">
      <w:pPr>
        <w:keepNext/>
        <w:keepLines/>
        <w:tabs>
          <w:tab w:val="left" w:pos="4820"/>
        </w:tabs>
        <w:rPr>
          <w:rFonts w:ascii="Tahoma" w:hAnsi="Tahoma" w:cs="Tahoma"/>
          <w:b/>
        </w:rPr>
      </w:pPr>
      <w:r w:rsidRPr="00FE0A4B">
        <w:rPr>
          <w:rFonts w:ascii="Tahoma" w:hAnsi="Tahoma" w:cs="Tahoma"/>
          <w:b/>
        </w:rPr>
        <w:t>NAROČNIK:</w:t>
      </w:r>
      <w:r w:rsidRPr="00FE0A4B">
        <w:rPr>
          <w:rFonts w:ascii="Tahoma" w:hAnsi="Tahoma" w:cs="Tahoma"/>
          <w:b/>
        </w:rPr>
        <w:tab/>
      </w:r>
      <w:r w:rsidRPr="00FE0A4B">
        <w:rPr>
          <w:rFonts w:ascii="Tahoma" w:hAnsi="Tahoma" w:cs="Tahoma"/>
          <w:b/>
        </w:rPr>
        <w:tab/>
      </w:r>
      <w:r w:rsidRPr="00FE0A4B">
        <w:rPr>
          <w:rFonts w:ascii="Tahoma" w:hAnsi="Tahoma" w:cs="Tahoma"/>
          <w:b/>
        </w:rPr>
        <w:tab/>
        <w:t>IZVAJALEC:</w:t>
      </w:r>
    </w:p>
    <w:p w14:paraId="45266422" w14:textId="77777777" w:rsidR="00CD5B24" w:rsidRDefault="00CD5B24" w:rsidP="00BC5410">
      <w:pPr>
        <w:keepNext/>
        <w:keepLines/>
        <w:tabs>
          <w:tab w:val="left" w:pos="4962"/>
        </w:tabs>
        <w:ind w:right="-851"/>
        <w:jc w:val="both"/>
        <w:rPr>
          <w:rFonts w:ascii="Tahoma" w:hAnsi="Tahoma" w:cs="Tahoma"/>
        </w:rPr>
      </w:pPr>
    </w:p>
    <w:p w14:paraId="2699D516" w14:textId="77777777" w:rsidR="00CD5B24" w:rsidRDefault="00CD5B24" w:rsidP="00BC5410">
      <w:pPr>
        <w:keepNext/>
        <w:keepLines/>
        <w:tabs>
          <w:tab w:val="left" w:pos="4962"/>
        </w:tabs>
        <w:ind w:right="-851"/>
        <w:jc w:val="both"/>
        <w:rPr>
          <w:rFonts w:ascii="Tahoma" w:hAnsi="Tahoma" w:cs="Tahoma"/>
        </w:rPr>
      </w:pPr>
    </w:p>
    <w:p w14:paraId="782D254E" w14:textId="77777777" w:rsidR="00856B2F" w:rsidRDefault="0094613F" w:rsidP="00BC5410">
      <w:pPr>
        <w:keepNext/>
        <w:keepLines/>
        <w:tabs>
          <w:tab w:val="left" w:pos="4962"/>
        </w:tabs>
        <w:ind w:right="-851"/>
        <w:jc w:val="both"/>
        <w:rPr>
          <w:rFonts w:ascii="Tahoma" w:hAnsi="Tahoma" w:cs="Tahoma"/>
        </w:rPr>
      </w:pPr>
      <w:r w:rsidRPr="00C8579C">
        <w:rPr>
          <w:rFonts w:ascii="Tahoma" w:hAnsi="Tahoma" w:cs="Tahoma"/>
        </w:rPr>
        <w:t xml:space="preserve">JAVNO PODJETJE VODOVOD </w:t>
      </w:r>
    </w:p>
    <w:p w14:paraId="53007FFF" w14:textId="2F555867" w:rsidR="00BB5299" w:rsidRPr="00C8579C" w:rsidRDefault="0094613F" w:rsidP="00BC5410">
      <w:pPr>
        <w:keepNext/>
        <w:keepLines/>
        <w:tabs>
          <w:tab w:val="left" w:pos="4962"/>
        </w:tabs>
        <w:ind w:right="-851"/>
        <w:jc w:val="both"/>
        <w:rPr>
          <w:rFonts w:ascii="Tahoma" w:hAnsi="Tahoma" w:cs="Tahoma"/>
        </w:rPr>
      </w:pPr>
      <w:r w:rsidRPr="00C8579C">
        <w:rPr>
          <w:rFonts w:ascii="Tahoma" w:hAnsi="Tahoma" w:cs="Tahoma"/>
        </w:rPr>
        <w:t xml:space="preserve">KANALIZACIJA SNAGA </w:t>
      </w:r>
      <w:proofErr w:type="spellStart"/>
      <w:r w:rsidRPr="00C8579C">
        <w:rPr>
          <w:rFonts w:ascii="Tahoma" w:hAnsi="Tahoma" w:cs="Tahoma"/>
        </w:rPr>
        <w:t>d.o.o</w:t>
      </w:r>
      <w:proofErr w:type="spellEnd"/>
      <w:r w:rsidRPr="00C8579C">
        <w:rPr>
          <w:rFonts w:ascii="Tahoma" w:hAnsi="Tahoma" w:cs="Tahoma"/>
        </w:rPr>
        <w:t>.</w:t>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r w:rsidR="00BB5299" w:rsidRPr="00C8579C">
        <w:rPr>
          <w:rFonts w:ascii="Tahoma" w:hAnsi="Tahoma" w:cs="Tahoma"/>
        </w:rPr>
        <w:tab/>
      </w:r>
    </w:p>
    <w:p w14:paraId="511D3326" w14:textId="77777777" w:rsidR="00FE0A4B" w:rsidRDefault="00FE0A4B" w:rsidP="00BC5410">
      <w:pPr>
        <w:keepNext/>
        <w:keepLines/>
        <w:tabs>
          <w:tab w:val="left" w:pos="4962"/>
        </w:tabs>
        <w:ind w:right="-851"/>
        <w:jc w:val="both"/>
        <w:rPr>
          <w:rFonts w:ascii="Tahoma" w:hAnsi="Tahoma" w:cs="Tahoma"/>
        </w:rPr>
      </w:pPr>
    </w:p>
    <w:p w14:paraId="553B4BFA" w14:textId="36B822D6" w:rsidR="00BB5299" w:rsidRPr="00C8579C" w:rsidRDefault="00BB5299" w:rsidP="00BC5410">
      <w:pPr>
        <w:keepNext/>
        <w:keepLines/>
        <w:tabs>
          <w:tab w:val="left" w:pos="4962"/>
        </w:tabs>
        <w:ind w:right="-851"/>
        <w:jc w:val="both"/>
        <w:rPr>
          <w:rFonts w:ascii="Tahoma" w:hAnsi="Tahoma" w:cs="Tahoma"/>
        </w:rPr>
      </w:pPr>
      <w:r w:rsidRPr="00C8579C">
        <w:rPr>
          <w:rFonts w:ascii="Tahoma" w:hAnsi="Tahoma" w:cs="Tahoma"/>
        </w:rPr>
        <w:t xml:space="preserve">Direktor: </w:t>
      </w:r>
    </w:p>
    <w:p w14:paraId="5EDE96B3" w14:textId="51F81229" w:rsidR="00BB5299" w:rsidRPr="00C8579C" w:rsidRDefault="00303084" w:rsidP="00BC5410">
      <w:pPr>
        <w:keepNext/>
        <w:keepLines/>
        <w:tabs>
          <w:tab w:val="left" w:pos="4962"/>
        </w:tabs>
        <w:ind w:right="-851"/>
        <w:jc w:val="both"/>
        <w:rPr>
          <w:rFonts w:ascii="Tahoma" w:hAnsi="Tahoma" w:cs="Tahoma"/>
        </w:rPr>
      </w:pPr>
      <w:r>
        <w:rPr>
          <w:rFonts w:ascii="Tahoma" w:hAnsi="Tahoma" w:cs="Tahoma"/>
        </w:rPr>
        <w:t>David Polutnik</w:t>
      </w:r>
    </w:p>
    <w:p w14:paraId="12A1CA06" w14:textId="77777777" w:rsidR="00DC7BB2" w:rsidRPr="00C8579C" w:rsidRDefault="00DC7BB2" w:rsidP="00BC5410">
      <w:pPr>
        <w:keepNext/>
        <w:keepLines/>
        <w:tabs>
          <w:tab w:val="left" w:pos="4962"/>
        </w:tabs>
        <w:ind w:right="-851"/>
        <w:jc w:val="both"/>
        <w:rPr>
          <w:rFonts w:ascii="Tahoma" w:hAnsi="Tahoma" w:cs="Tahoma"/>
        </w:rPr>
      </w:pPr>
    </w:p>
    <w:p w14:paraId="7EEC1F75" w14:textId="77777777" w:rsidR="00FF72CC" w:rsidRDefault="00FF72CC" w:rsidP="00BC5410">
      <w:pPr>
        <w:keepNext/>
        <w:keepLines/>
      </w:pPr>
      <w:r>
        <w:br w:type="page"/>
      </w:r>
    </w:p>
    <w:p w14:paraId="15DF5AB2" w14:textId="77777777" w:rsidR="00CF60EA" w:rsidRPr="00C8579C" w:rsidRDefault="00CF60EA" w:rsidP="00BC5410">
      <w:pPr>
        <w:keepNext/>
        <w:keepLines/>
        <w:rPr>
          <w:rFonts w:ascii="Tahoma" w:hAnsi="Tahoma" w:cs="Tahoma"/>
          <w:b/>
        </w:rPr>
        <w:sectPr w:rsidR="00CF60EA" w:rsidRPr="00C8579C" w:rsidSect="002F5EB2">
          <w:headerReference w:type="default" r:id="rId20"/>
          <w:footerReference w:type="default" r:id="rId21"/>
          <w:headerReference w:type="first" r:id="rId22"/>
          <w:footerReference w:type="first" r:id="rId23"/>
          <w:pgSz w:w="11906" w:h="16838" w:code="9"/>
          <w:pgMar w:top="709" w:right="1558" w:bottom="1276" w:left="1276" w:header="567" w:footer="567" w:gutter="0"/>
          <w:cols w:space="708"/>
          <w:docGrid w:linePitch="272"/>
        </w:sect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F54A22" w:rsidRPr="00C8579C" w14:paraId="092B9561" w14:textId="77777777" w:rsidTr="001C7CED">
        <w:trPr>
          <w:trHeight w:val="20"/>
        </w:trPr>
        <w:tc>
          <w:tcPr>
            <w:tcW w:w="7792" w:type="dxa"/>
            <w:tcBorders>
              <w:top w:val="single" w:sz="4" w:space="0" w:color="auto"/>
              <w:bottom w:val="single" w:sz="4" w:space="0" w:color="auto"/>
            </w:tcBorders>
          </w:tcPr>
          <w:p w14:paraId="65B0EC60" w14:textId="77777777" w:rsidR="00F54A22" w:rsidRPr="00C8579C" w:rsidRDefault="00F54A22" w:rsidP="00BC5410">
            <w:pPr>
              <w:keepNext/>
              <w:keepLines/>
              <w:rPr>
                <w:rFonts w:ascii="Tahoma" w:hAnsi="Tahoma" w:cs="Tahoma"/>
              </w:rPr>
            </w:pPr>
            <w:r>
              <w:lastRenderedPageBreak/>
              <w:br w:type="page"/>
            </w:r>
            <w:r>
              <w:rPr>
                <w:rFonts w:ascii="Tahoma" w:hAnsi="Tahoma" w:cs="Tahoma"/>
              </w:rPr>
              <w:t xml:space="preserve">ZAVAROVANJE RESNOSTI PONUDBE – </w:t>
            </w:r>
            <w:r w:rsidRPr="00887EAE">
              <w:rPr>
                <w:rFonts w:ascii="Tahoma" w:hAnsi="Tahoma" w:cs="Tahoma"/>
                <w:color w:val="FF0000"/>
              </w:rPr>
              <w:t>menična izjava</w:t>
            </w:r>
            <w:r>
              <w:rPr>
                <w:rFonts w:ascii="Tahoma" w:hAnsi="Tahoma" w:cs="Tahoma"/>
                <w:color w:val="FF0000"/>
              </w:rPr>
              <w:t xml:space="preserve"> </w:t>
            </w:r>
          </w:p>
        </w:tc>
        <w:tc>
          <w:tcPr>
            <w:tcW w:w="1417" w:type="dxa"/>
            <w:tcBorders>
              <w:top w:val="single" w:sz="4" w:space="0" w:color="auto"/>
              <w:bottom w:val="single" w:sz="4" w:space="0" w:color="auto"/>
            </w:tcBorders>
          </w:tcPr>
          <w:p w14:paraId="4F68F92A" w14:textId="3381D2DB" w:rsidR="00F54A22" w:rsidRPr="00C8579C" w:rsidRDefault="00F54A22" w:rsidP="00BC5410">
            <w:pPr>
              <w:keepNext/>
              <w:keepLines/>
              <w:ind w:left="-353" w:firstLine="353"/>
              <w:rPr>
                <w:rFonts w:ascii="Tahoma" w:hAnsi="Tahoma" w:cs="Tahoma"/>
                <w:b/>
                <w:i/>
              </w:rPr>
            </w:pPr>
            <w:r w:rsidRPr="00C8579C">
              <w:rPr>
                <w:rFonts w:ascii="Tahoma" w:hAnsi="Tahoma" w:cs="Tahoma"/>
                <w:b/>
                <w:i/>
              </w:rPr>
              <w:t xml:space="preserve">Priloga </w:t>
            </w:r>
            <w:r>
              <w:rPr>
                <w:rFonts w:ascii="Tahoma" w:hAnsi="Tahoma" w:cs="Tahoma"/>
                <w:b/>
                <w:i/>
              </w:rPr>
              <w:t>9/1</w:t>
            </w:r>
          </w:p>
        </w:tc>
      </w:tr>
    </w:tbl>
    <w:p w14:paraId="680E6AE6" w14:textId="77777777" w:rsidR="00F54A22" w:rsidRDefault="00F54A22" w:rsidP="00BC5410">
      <w:pPr>
        <w:keepNext/>
        <w:keepLines/>
        <w:tabs>
          <w:tab w:val="left" w:pos="4962"/>
        </w:tabs>
        <w:ind w:right="-851"/>
        <w:jc w:val="both"/>
      </w:pPr>
    </w:p>
    <w:p w14:paraId="0C27F065" w14:textId="77777777" w:rsidR="00F54A22" w:rsidRPr="001679B4" w:rsidRDefault="00F54A22" w:rsidP="00BC5410">
      <w:pPr>
        <w:keepNext/>
        <w:keepLines/>
        <w:rPr>
          <w:rFonts w:ascii="Tahoma" w:hAnsi="Tahoma" w:cs="Tahoma"/>
        </w:rPr>
      </w:pPr>
      <w:r>
        <w:rPr>
          <w:rFonts w:ascii="Tahoma" w:hAnsi="Tahoma" w:cs="Tahoma"/>
        </w:rPr>
        <w:t>PONUDNIK:</w:t>
      </w:r>
    </w:p>
    <w:p w14:paraId="733E0950" w14:textId="77777777" w:rsidR="00F54A22" w:rsidRDefault="00F54A22" w:rsidP="00BC5410">
      <w:pPr>
        <w:keepNext/>
        <w:keepLines/>
        <w:jc w:val="center"/>
        <w:rPr>
          <w:rFonts w:ascii="Tahoma" w:hAnsi="Tahoma" w:cs="Tahoma"/>
          <w:b/>
        </w:rPr>
      </w:pPr>
    </w:p>
    <w:p w14:paraId="2DF82BDD" w14:textId="77777777" w:rsidR="00F54A22" w:rsidRPr="00FB300F" w:rsidRDefault="00F54A22" w:rsidP="00BC5410">
      <w:pPr>
        <w:keepNext/>
        <w:keepLines/>
        <w:rPr>
          <w:rFonts w:ascii="Tahoma" w:hAnsi="Tahoma" w:cs="Tahoma"/>
          <w:b/>
        </w:rPr>
      </w:pPr>
      <w:r w:rsidRPr="00FB300F">
        <w:rPr>
          <w:rFonts w:ascii="Tahoma" w:hAnsi="Tahoma" w:cs="Tahoma"/>
          <w:b/>
        </w:rPr>
        <w:t>______________________</w:t>
      </w:r>
    </w:p>
    <w:p w14:paraId="24B7830C" w14:textId="77777777" w:rsidR="00F54A22" w:rsidRPr="00FB300F" w:rsidRDefault="00F54A22" w:rsidP="00BC5410">
      <w:pPr>
        <w:keepNext/>
        <w:keepLines/>
        <w:rPr>
          <w:rFonts w:ascii="Tahoma" w:hAnsi="Tahoma" w:cs="Tahoma"/>
          <w:b/>
        </w:rPr>
      </w:pPr>
    </w:p>
    <w:p w14:paraId="2F2B1AF5" w14:textId="77777777" w:rsidR="00F54A22" w:rsidRPr="00FB300F" w:rsidRDefault="00F54A22" w:rsidP="00BC5410">
      <w:pPr>
        <w:keepNext/>
        <w:keepLines/>
        <w:rPr>
          <w:rFonts w:ascii="Tahoma" w:hAnsi="Tahoma" w:cs="Tahoma"/>
          <w:b/>
        </w:rPr>
      </w:pPr>
      <w:r w:rsidRPr="00FB300F">
        <w:rPr>
          <w:rFonts w:ascii="Tahoma" w:hAnsi="Tahoma" w:cs="Tahoma"/>
          <w:b/>
        </w:rPr>
        <w:t>______________________</w:t>
      </w:r>
    </w:p>
    <w:p w14:paraId="1671A121" w14:textId="77777777" w:rsidR="00F54A22" w:rsidRPr="001679B4" w:rsidRDefault="00F54A22" w:rsidP="00BC5410">
      <w:pPr>
        <w:keepNext/>
        <w:keepLines/>
        <w:jc w:val="center"/>
        <w:rPr>
          <w:rFonts w:ascii="Tahoma" w:hAnsi="Tahoma" w:cs="Tahoma"/>
          <w:b/>
        </w:rPr>
      </w:pPr>
      <w:r w:rsidRPr="001679B4">
        <w:rPr>
          <w:rFonts w:ascii="Tahoma" w:hAnsi="Tahoma" w:cs="Tahoma"/>
          <w:b/>
        </w:rPr>
        <w:t>MENIČNA IZJAVA</w:t>
      </w:r>
    </w:p>
    <w:p w14:paraId="203F2B62" w14:textId="77777777" w:rsidR="00F54A22" w:rsidRPr="001679B4" w:rsidRDefault="00F54A22" w:rsidP="00BC5410">
      <w:pPr>
        <w:keepNext/>
        <w:keepLines/>
        <w:jc w:val="center"/>
        <w:rPr>
          <w:rFonts w:ascii="Tahoma" w:hAnsi="Tahoma" w:cs="Tahoma"/>
          <w:b/>
        </w:rPr>
      </w:pPr>
      <w:r w:rsidRPr="001679B4">
        <w:rPr>
          <w:rFonts w:ascii="Tahoma" w:hAnsi="Tahoma" w:cs="Tahoma"/>
          <w:b/>
        </w:rPr>
        <w:t>za zavarovanje resnosti ponudbe</w:t>
      </w:r>
    </w:p>
    <w:p w14:paraId="32701184" w14:textId="77777777" w:rsidR="00F54A22" w:rsidRPr="001679B4" w:rsidRDefault="00F54A22" w:rsidP="00BC5410">
      <w:pPr>
        <w:keepNext/>
        <w:keepLines/>
        <w:jc w:val="center"/>
        <w:rPr>
          <w:rFonts w:ascii="Tahoma" w:hAnsi="Tahoma" w:cs="Tahoma"/>
        </w:rPr>
      </w:pPr>
    </w:p>
    <w:p w14:paraId="105CB04D" w14:textId="54E575F8" w:rsidR="00F54A22" w:rsidRDefault="00F54A22" w:rsidP="00BC5410">
      <w:pPr>
        <w:keepNext/>
        <w:keepLines/>
        <w:jc w:val="both"/>
        <w:rPr>
          <w:rFonts w:ascii="Tahoma" w:hAnsi="Tahoma" w:cs="Tahoma"/>
        </w:rPr>
      </w:pPr>
      <w:r w:rsidRPr="001679B4">
        <w:rPr>
          <w:rFonts w:ascii="Tahoma" w:hAnsi="Tahoma" w:cs="Tahoma"/>
        </w:rPr>
        <w:t>V zvezi s ponudbo št. ________________ z dne ________________</w:t>
      </w:r>
      <w:r>
        <w:rPr>
          <w:rFonts w:ascii="Tahoma" w:hAnsi="Tahoma" w:cs="Tahoma"/>
        </w:rPr>
        <w:t xml:space="preserve"> za javno naročilo št. </w:t>
      </w:r>
      <w:r>
        <w:rPr>
          <w:rFonts w:ascii="Tahoma" w:hAnsi="Tahoma" w:cs="Tahoma"/>
          <w:b/>
          <w:color w:val="000000" w:themeColor="text1"/>
        </w:rPr>
        <w:t xml:space="preserve">VKS-168/23 </w:t>
      </w:r>
      <w:r w:rsidRPr="00C10089">
        <w:rPr>
          <w:rFonts w:ascii="Tahoma" w:hAnsi="Tahoma" w:cs="Tahoma"/>
          <w:b/>
        </w:rPr>
        <w:t>Prevzem produkta LF-A iz obdelave komunalnih odpadkov v RCERO Ljubljana</w:t>
      </w:r>
      <w:r w:rsidDel="00F54A22">
        <w:rPr>
          <w:rFonts w:ascii="Tahoma" w:hAnsi="Tahoma" w:cs="Tahoma"/>
          <w:b/>
        </w:rPr>
        <w:t xml:space="preserve"> </w:t>
      </w:r>
      <w:r w:rsidRPr="001679B4">
        <w:rPr>
          <w:rFonts w:ascii="Tahoma" w:hAnsi="Tahoma" w:cs="Tahoma"/>
        </w:rPr>
        <w:t xml:space="preserve">vam izročamo </w:t>
      </w:r>
      <w:r>
        <w:rPr>
          <w:rFonts w:ascii="Tahoma" w:hAnsi="Tahoma" w:cs="Tahoma"/>
        </w:rPr>
        <w:t xml:space="preserve">podpisano in žigosano </w:t>
      </w:r>
      <w:r w:rsidRPr="001679B4">
        <w:rPr>
          <w:rFonts w:ascii="Tahoma" w:hAnsi="Tahoma" w:cs="Tahoma"/>
        </w:rPr>
        <w:t xml:space="preserve">bianco menico ter to menično izjavo za zavarovanje resnosti ponudbe s pooblastilom za izpolnitev in unovčenje menice v višini </w:t>
      </w:r>
      <w:r w:rsidR="00955C5C">
        <w:rPr>
          <w:rFonts w:ascii="Tahoma" w:hAnsi="Tahoma" w:cs="Tahoma"/>
        </w:rPr>
        <w:t>______________</w:t>
      </w:r>
      <w:r>
        <w:rPr>
          <w:rFonts w:ascii="Tahoma" w:hAnsi="Tahoma" w:cs="Tahoma"/>
        </w:rPr>
        <w:t xml:space="preserve"> </w:t>
      </w:r>
      <w:r w:rsidRPr="00807A23">
        <w:rPr>
          <w:rFonts w:ascii="Tahoma" w:hAnsi="Tahoma" w:cs="Tahoma"/>
        </w:rPr>
        <w:t>EUR</w:t>
      </w:r>
      <w:r>
        <w:rPr>
          <w:rFonts w:ascii="Tahoma" w:hAnsi="Tahoma" w:cs="Tahoma"/>
        </w:rPr>
        <w:t>.</w:t>
      </w:r>
    </w:p>
    <w:p w14:paraId="4EE4280E" w14:textId="77777777" w:rsidR="00F54A22" w:rsidRPr="001679B4" w:rsidRDefault="00F54A22" w:rsidP="00BC5410">
      <w:pPr>
        <w:keepNext/>
        <w:keepLines/>
        <w:jc w:val="both"/>
        <w:rPr>
          <w:rFonts w:ascii="Tahoma" w:hAnsi="Tahoma" w:cs="Tahoma"/>
        </w:rPr>
      </w:pPr>
    </w:p>
    <w:p w14:paraId="21E16FC3" w14:textId="77777777" w:rsidR="00F54A22" w:rsidRPr="001679B4" w:rsidRDefault="00F54A22" w:rsidP="00BC5410">
      <w:pPr>
        <w:keepNext/>
        <w:keepLines/>
        <w:jc w:val="both"/>
        <w:rPr>
          <w:rFonts w:ascii="Tahoma" w:hAnsi="Tahoma" w:cs="Tahoma"/>
        </w:rPr>
      </w:pPr>
      <w:r w:rsidRPr="001679B4">
        <w:rPr>
          <w:rFonts w:ascii="Tahoma" w:hAnsi="Tahoma" w:cs="Tahoma"/>
        </w:rPr>
        <w:t>Na menicah je podpisana pooblaščena oseba za podpisovanje:</w:t>
      </w:r>
    </w:p>
    <w:p w14:paraId="60895B0A" w14:textId="77777777" w:rsidR="00F54A22" w:rsidRPr="001679B4" w:rsidRDefault="00F54A22" w:rsidP="00BC5410">
      <w:pPr>
        <w:keepNext/>
        <w:keepLines/>
        <w:jc w:val="both"/>
        <w:rPr>
          <w:rFonts w:ascii="Tahoma" w:hAnsi="Tahoma" w:cs="Tahoma"/>
        </w:rPr>
      </w:pPr>
    </w:p>
    <w:p w14:paraId="10766840" w14:textId="77777777" w:rsidR="00F54A22" w:rsidRPr="001679B4" w:rsidRDefault="00F54A22" w:rsidP="00BC5410">
      <w:pPr>
        <w:keepNext/>
        <w:keepLines/>
        <w:jc w:val="both"/>
        <w:rPr>
          <w:rFonts w:ascii="Tahoma" w:hAnsi="Tahoma" w:cs="Tahoma"/>
        </w:rPr>
      </w:pPr>
      <w:r w:rsidRPr="001679B4">
        <w:rPr>
          <w:rFonts w:ascii="Tahoma" w:hAnsi="Tahoma" w:cs="Tahoma"/>
        </w:rPr>
        <w:t xml:space="preserve">__________________________________________________________________________ </w:t>
      </w:r>
    </w:p>
    <w:p w14:paraId="298A1C05" w14:textId="77777777" w:rsidR="00F54A22" w:rsidRPr="001679B4" w:rsidRDefault="00F54A22" w:rsidP="00BC5410">
      <w:pPr>
        <w:keepNext/>
        <w:keepLines/>
        <w:jc w:val="both"/>
        <w:rPr>
          <w:rFonts w:ascii="Tahoma" w:hAnsi="Tahoma" w:cs="Tahoma"/>
        </w:rPr>
      </w:pPr>
      <w:r w:rsidRPr="001679B4">
        <w:rPr>
          <w:rFonts w:ascii="Tahoma" w:hAnsi="Tahoma" w:cs="Tahoma"/>
        </w:rPr>
        <w:t xml:space="preserve"> (ime in priimek)                                                                              </w:t>
      </w:r>
      <w:r w:rsidRPr="001679B4">
        <w:rPr>
          <w:rFonts w:ascii="Tahoma" w:hAnsi="Tahoma" w:cs="Tahoma"/>
        </w:rPr>
        <w:tab/>
        <w:t>(lastnoročni podpis)</w:t>
      </w:r>
    </w:p>
    <w:p w14:paraId="3261AB35" w14:textId="77777777" w:rsidR="00F54A22" w:rsidRPr="001679B4" w:rsidRDefault="00F54A22" w:rsidP="00BC5410">
      <w:pPr>
        <w:keepNext/>
        <w:keepLines/>
        <w:jc w:val="both"/>
        <w:rPr>
          <w:rFonts w:ascii="Tahoma" w:hAnsi="Tahoma" w:cs="Tahoma"/>
        </w:rPr>
      </w:pPr>
    </w:p>
    <w:p w14:paraId="67F1DD5A" w14:textId="77777777" w:rsidR="00F54A22" w:rsidRPr="001679B4" w:rsidRDefault="00F54A22" w:rsidP="00BC5410">
      <w:pPr>
        <w:keepNext/>
        <w:keepLines/>
        <w:jc w:val="both"/>
        <w:rPr>
          <w:rFonts w:ascii="Tahoma" w:hAnsi="Tahoma" w:cs="Tahoma"/>
        </w:rPr>
      </w:pPr>
      <w:r w:rsidRPr="001679B4">
        <w:rPr>
          <w:rFonts w:ascii="Tahoma" w:hAnsi="Tahoma" w:cs="Tahoma"/>
        </w:rPr>
        <w:t>V primeru, da:</w:t>
      </w:r>
    </w:p>
    <w:p w14:paraId="44C5C260" w14:textId="77777777" w:rsidR="00F54A22" w:rsidRPr="001679B4" w:rsidRDefault="00F54A22" w:rsidP="00BC5410">
      <w:pPr>
        <w:keepNext/>
        <w:keepLines/>
        <w:numPr>
          <w:ilvl w:val="0"/>
          <w:numId w:val="44"/>
        </w:numPr>
        <w:suppressAutoHyphens/>
        <w:ind w:left="720" w:hanging="360"/>
        <w:jc w:val="both"/>
        <w:rPr>
          <w:rFonts w:ascii="Tahoma" w:hAnsi="Tahoma" w:cs="Tahoma"/>
        </w:rPr>
      </w:pPr>
      <w:r w:rsidRPr="001679B4">
        <w:rPr>
          <w:rFonts w:ascii="Tahoma" w:hAnsi="Tahoma" w:cs="Tahoma"/>
        </w:rPr>
        <w:t xml:space="preserve">umaknemo ali spremenimo ponudbo v času njene veljavnosti ali </w:t>
      </w:r>
    </w:p>
    <w:p w14:paraId="71BEC04D" w14:textId="77777777" w:rsidR="00F54A22" w:rsidRPr="001679B4" w:rsidRDefault="00F54A22" w:rsidP="00BC5410">
      <w:pPr>
        <w:keepNext/>
        <w:keepLines/>
        <w:numPr>
          <w:ilvl w:val="0"/>
          <w:numId w:val="44"/>
        </w:numPr>
        <w:suppressAutoHyphens/>
        <w:ind w:left="720" w:hanging="360"/>
        <w:jc w:val="both"/>
        <w:rPr>
          <w:rFonts w:ascii="Tahoma" w:hAnsi="Tahoma" w:cs="Tahoma"/>
        </w:rPr>
      </w:pPr>
      <w:r w:rsidRPr="001679B4">
        <w:rPr>
          <w:rFonts w:ascii="Tahoma" w:hAnsi="Tahoma" w:cs="Tahoma"/>
        </w:rPr>
        <w:t xml:space="preserve">ne priložimo naročniku </w:t>
      </w:r>
      <w:r>
        <w:rPr>
          <w:rFonts w:ascii="Tahoma" w:hAnsi="Tahoma" w:cs="Tahoma"/>
        </w:rPr>
        <w:t>finančnega zavarovanja za</w:t>
      </w:r>
      <w:r w:rsidRPr="001679B4">
        <w:rPr>
          <w:rFonts w:ascii="Tahoma" w:hAnsi="Tahoma" w:cs="Tahoma"/>
        </w:rPr>
        <w:t xml:space="preserve"> zavarovanje dobre izvedbe</w:t>
      </w:r>
      <w:r>
        <w:rPr>
          <w:rFonts w:ascii="Tahoma" w:hAnsi="Tahoma" w:cs="Tahoma"/>
        </w:rPr>
        <w:t xml:space="preserve"> pogodbenih </w:t>
      </w:r>
      <w:r w:rsidRPr="001679B4">
        <w:rPr>
          <w:rFonts w:ascii="Tahoma" w:hAnsi="Tahoma" w:cs="Tahoma"/>
        </w:rPr>
        <w:t xml:space="preserve"> obveznosti ali</w:t>
      </w:r>
    </w:p>
    <w:p w14:paraId="3DE44B99" w14:textId="77777777" w:rsidR="00F54A22" w:rsidRPr="001679B4" w:rsidRDefault="00F54A22" w:rsidP="00BC5410">
      <w:pPr>
        <w:keepNext/>
        <w:keepLines/>
        <w:numPr>
          <w:ilvl w:val="0"/>
          <w:numId w:val="44"/>
        </w:numPr>
        <w:suppressAutoHyphens/>
        <w:ind w:left="720" w:hanging="360"/>
        <w:jc w:val="both"/>
        <w:rPr>
          <w:rFonts w:ascii="Tahoma" w:hAnsi="Tahoma" w:cs="Tahoma"/>
        </w:rPr>
      </w:pPr>
      <w:r w:rsidRPr="001679B4">
        <w:rPr>
          <w:rFonts w:ascii="Tahoma" w:hAnsi="Tahoma" w:cs="Tahoma"/>
        </w:rPr>
        <w:t xml:space="preserve">zavrnemo sklenitev </w:t>
      </w:r>
      <w:r>
        <w:rPr>
          <w:rFonts w:ascii="Tahoma" w:hAnsi="Tahoma" w:cs="Tahoma"/>
        </w:rPr>
        <w:t>pogodbe</w:t>
      </w:r>
      <w:r w:rsidRPr="001679B4">
        <w:rPr>
          <w:rFonts w:ascii="Tahoma" w:hAnsi="Tahoma" w:cs="Tahoma"/>
        </w:rPr>
        <w:t>,</w:t>
      </w:r>
    </w:p>
    <w:p w14:paraId="7A350FB5" w14:textId="77777777" w:rsidR="00F54A22" w:rsidRPr="001679B4" w:rsidRDefault="00F54A22" w:rsidP="00BC5410">
      <w:pPr>
        <w:keepNext/>
        <w:keepLines/>
        <w:jc w:val="both"/>
        <w:rPr>
          <w:rFonts w:ascii="Tahoma" w:hAnsi="Tahoma" w:cs="Tahoma"/>
        </w:rPr>
      </w:pPr>
    </w:p>
    <w:p w14:paraId="60A89EDE" w14:textId="77777777" w:rsidR="00F54A22" w:rsidRPr="001679B4" w:rsidRDefault="00F54A22" w:rsidP="00BC5410">
      <w:pPr>
        <w:pStyle w:val="Noga"/>
        <w:keepNext/>
        <w:keepLines/>
        <w:tabs>
          <w:tab w:val="clear" w:pos="4536"/>
          <w:tab w:val="clear" w:pos="9072"/>
          <w:tab w:val="left" w:pos="5643"/>
        </w:tabs>
        <w:jc w:val="both"/>
        <w:rPr>
          <w:rFonts w:ascii="Tahoma" w:hAnsi="Tahoma" w:cs="Tahoma"/>
          <w:sz w:val="20"/>
          <w:szCs w:val="22"/>
        </w:rPr>
      </w:pPr>
      <w:r w:rsidRPr="001679B4">
        <w:rPr>
          <w:rFonts w:ascii="Tahoma" w:hAnsi="Tahoma" w:cs="Tahoma"/>
          <w:sz w:val="20"/>
          <w:szCs w:val="22"/>
        </w:rPr>
        <w:t xml:space="preserve">pooblaščamo </w:t>
      </w:r>
      <w:r w:rsidRPr="00426CF9">
        <w:rPr>
          <w:rFonts w:ascii="Tahoma" w:hAnsi="Tahoma" w:cs="Tahoma"/>
          <w:bCs/>
          <w:sz w:val="20"/>
          <w:szCs w:val="22"/>
          <w:lang w:val="sl-SI"/>
        </w:rPr>
        <w:t xml:space="preserve">JAVNO PODJETJE VODOVOD KANALIZACIJA SNAGA </w:t>
      </w:r>
      <w:proofErr w:type="spellStart"/>
      <w:r w:rsidRPr="00426CF9">
        <w:rPr>
          <w:rFonts w:ascii="Tahoma" w:hAnsi="Tahoma" w:cs="Tahoma"/>
          <w:bCs/>
          <w:sz w:val="20"/>
          <w:szCs w:val="22"/>
          <w:lang w:val="sl-SI"/>
        </w:rPr>
        <w:t>d.o.o</w:t>
      </w:r>
      <w:proofErr w:type="spellEnd"/>
      <w:r w:rsidRPr="00426CF9">
        <w:rPr>
          <w:rFonts w:ascii="Tahoma" w:hAnsi="Tahoma" w:cs="Tahoma"/>
          <w:bCs/>
          <w:sz w:val="20"/>
          <w:szCs w:val="22"/>
          <w:lang w:val="sl-SI"/>
        </w:rPr>
        <w:t>., Vodovodna cesta 90, 1000 Ljubljana</w:t>
      </w:r>
      <w:r w:rsidRPr="001679B4">
        <w:rPr>
          <w:rFonts w:ascii="Tahoma" w:hAnsi="Tahoma" w:cs="Tahoma"/>
          <w:sz w:val="20"/>
          <w:szCs w:val="22"/>
        </w:rPr>
        <w:t xml:space="preserve">, da lahko našo bianco menico brez </w:t>
      </w:r>
      <w:r>
        <w:rPr>
          <w:rFonts w:ascii="Tahoma" w:hAnsi="Tahoma" w:cs="Tahoma"/>
          <w:sz w:val="20"/>
          <w:szCs w:val="22"/>
          <w:lang w:val="sl-SI"/>
        </w:rPr>
        <w:t>predhodnega</w:t>
      </w:r>
      <w:r w:rsidRPr="001679B4">
        <w:rPr>
          <w:rFonts w:ascii="Tahoma" w:hAnsi="Tahoma" w:cs="Tahoma"/>
          <w:sz w:val="20"/>
          <w:szCs w:val="22"/>
        </w:rPr>
        <w:t xml:space="preserve"> obvestila izpolni v vseh neizpolnjenih delih za znesek naših obveznosti, da na menico vpiše klavzulo </w:t>
      </w:r>
      <w:r>
        <w:rPr>
          <w:rFonts w:ascii="Tahoma" w:hAnsi="Tahoma" w:cs="Tahoma"/>
          <w:sz w:val="20"/>
          <w:szCs w:val="22"/>
          <w:lang w:val="sl-SI"/>
        </w:rPr>
        <w:t>»</w:t>
      </w:r>
      <w:r w:rsidRPr="001679B4">
        <w:rPr>
          <w:rFonts w:ascii="Tahoma" w:hAnsi="Tahoma" w:cs="Tahoma"/>
          <w:sz w:val="20"/>
          <w:szCs w:val="22"/>
        </w:rPr>
        <w:t>brez protesta</w:t>
      </w:r>
      <w:r>
        <w:rPr>
          <w:rFonts w:ascii="Tahoma" w:hAnsi="Tahoma" w:cs="Tahoma"/>
          <w:sz w:val="20"/>
          <w:szCs w:val="22"/>
          <w:lang w:val="sl-SI"/>
        </w:rPr>
        <w:t>«</w:t>
      </w:r>
      <w:r w:rsidRPr="001679B4">
        <w:rPr>
          <w:rFonts w:ascii="Tahoma" w:hAnsi="Tahoma" w:cs="Tahoma"/>
          <w:sz w:val="20"/>
          <w:szCs w:val="22"/>
        </w:rPr>
        <w:t xml:space="preserve"> ter da menico domicilira pri ________________________________________ ali pri katerikoli drugi poslovni banki, ki vodi naš transakcijski račun. Odrekamo se vsem ugovorom proti tako izpolnjeni menici in se zavezujemo menico plačati, ko dospe, v gotovini.</w:t>
      </w:r>
    </w:p>
    <w:p w14:paraId="3FE39E43" w14:textId="77777777" w:rsidR="00F54A22" w:rsidRPr="001679B4" w:rsidRDefault="00F54A22" w:rsidP="00BC5410">
      <w:pPr>
        <w:pStyle w:val="Noga"/>
        <w:keepNext/>
        <w:keepLines/>
        <w:tabs>
          <w:tab w:val="clear" w:pos="4536"/>
          <w:tab w:val="clear" w:pos="9072"/>
          <w:tab w:val="left" w:pos="5643"/>
        </w:tabs>
        <w:jc w:val="both"/>
        <w:rPr>
          <w:rFonts w:ascii="Tahoma" w:hAnsi="Tahoma" w:cs="Tahoma"/>
          <w:sz w:val="20"/>
          <w:szCs w:val="22"/>
        </w:rPr>
      </w:pPr>
    </w:p>
    <w:p w14:paraId="1A3B5499" w14:textId="77777777" w:rsidR="00F54A22" w:rsidRPr="005E25C0" w:rsidRDefault="00F54A22" w:rsidP="00BC5410">
      <w:pPr>
        <w:pStyle w:val="Naslov"/>
        <w:keepNext/>
        <w:keepLines/>
        <w:pBdr>
          <w:top w:val="dashed" w:sz="4" w:space="1" w:color="auto"/>
          <w:left w:val="dashed" w:sz="4" w:space="4" w:color="auto"/>
          <w:bottom w:val="dashed" w:sz="4" w:space="1" w:color="auto"/>
          <w:right w:val="dashed" w:sz="4" w:space="4" w:color="auto"/>
        </w:pBdr>
        <w:tabs>
          <w:tab w:val="left" w:pos="6448"/>
        </w:tabs>
        <w:rPr>
          <w:rFonts w:ascii="Tahoma" w:hAnsi="Tahoma" w:cs="Tahoma"/>
          <w:sz w:val="20"/>
          <w:lang w:val="sl-SI"/>
        </w:rPr>
      </w:pPr>
      <w:r w:rsidRPr="005E25C0">
        <w:rPr>
          <w:rFonts w:ascii="Tahoma" w:hAnsi="Tahoma" w:cs="Tahoma"/>
          <w:sz w:val="20"/>
          <w:lang w:val="sl-SI"/>
        </w:rPr>
        <w:t>NALOG ZA PLAČILO MENICE</w:t>
      </w:r>
    </w:p>
    <w:p w14:paraId="71292667" w14:textId="77777777" w:rsidR="00F54A22" w:rsidRPr="005E25C0" w:rsidRDefault="00F54A22" w:rsidP="00BC5410">
      <w:pPr>
        <w:pStyle w:val="Naslov"/>
        <w:keepNext/>
        <w:keepLines/>
        <w:pBdr>
          <w:top w:val="dashed" w:sz="4" w:space="1" w:color="auto"/>
          <w:left w:val="dashed" w:sz="4" w:space="4" w:color="auto"/>
          <w:bottom w:val="dashed" w:sz="4" w:space="1" w:color="auto"/>
          <w:right w:val="dashed" w:sz="4" w:space="4" w:color="auto"/>
        </w:pBdr>
        <w:tabs>
          <w:tab w:val="left" w:pos="6448"/>
        </w:tabs>
        <w:jc w:val="both"/>
        <w:rPr>
          <w:rFonts w:ascii="Tahoma" w:hAnsi="Tahoma" w:cs="Tahoma"/>
          <w:sz w:val="20"/>
          <w:lang w:val="sl-SI"/>
        </w:rPr>
      </w:pPr>
    </w:p>
    <w:p w14:paraId="41A32AAF" w14:textId="25CB4683" w:rsidR="00F54A22" w:rsidRDefault="00F54A22" w:rsidP="00BC5410">
      <w:pPr>
        <w:pStyle w:val="Naslov"/>
        <w:keepNext/>
        <w:keepLines/>
        <w:pBdr>
          <w:top w:val="dashed" w:sz="4" w:space="1" w:color="auto"/>
          <w:left w:val="dashed" w:sz="4" w:space="4" w:color="auto"/>
          <w:bottom w:val="dashed" w:sz="4" w:space="1" w:color="auto"/>
          <w:right w:val="dashed" w:sz="4" w:space="4" w:color="auto"/>
        </w:pBdr>
        <w:tabs>
          <w:tab w:val="left" w:pos="6448"/>
        </w:tabs>
        <w:jc w:val="both"/>
      </w:pPr>
      <w:r w:rsidRPr="005E25C0">
        <w:rPr>
          <w:rFonts w:ascii="Tahoma" w:hAnsi="Tahoma" w:cs="Tahoma"/>
          <w:sz w:val="20"/>
        </w:rPr>
        <w:t xml:space="preserve">Nepreklicno in brezpogojno pooblaščamo ___________________________ banko oziroma katerokoli drugo poslovno banko s sedežem v Republiki Sloveniji, ki v času unovčitve vodi naš transakcijski račun, da unovči navedeno menico v breme denarnih sredstev na našem transakcijskem računu, za </w:t>
      </w:r>
      <w:r w:rsidRPr="00682AA4">
        <w:rPr>
          <w:rFonts w:ascii="Tahoma" w:hAnsi="Tahoma" w:cs="Tahoma"/>
          <w:sz w:val="20"/>
        </w:rPr>
        <w:t xml:space="preserve">znesek </w:t>
      </w:r>
      <w:r w:rsidR="00955C5C">
        <w:rPr>
          <w:rFonts w:ascii="Tahoma" w:hAnsi="Tahoma" w:cs="Tahoma"/>
          <w:sz w:val="20"/>
          <w:lang w:val="sl-SI"/>
        </w:rPr>
        <w:t>___________________</w:t>
      </w:r>
      <w:r w:rsidRPr="00682AA4">
        <w:rPr>
          <w:rFonts w:ascii="Tahoma" w:hAnsi="Tahoma" w:cs="Tahoma"/>
          <w:sz w:val="20"/>
          <w:lang w:val="sl-SI"/>
        </w:rPr>
        <w:t xml:space="preserve"> </w:t>
      </w:r>
      <w:r w:rsidRPr="00682AA4">
        <w:rPr>
          <w:rFonts w:ascii="Tahoma" w:hAnsi="Tahoma" w:cs="Tahoma"/>
          <w:sz w:val="20"/>
        </w:rPr>
        <w:t>EUR</w:t>
      </w:r>
      <w:r w:rsidRPr="005E25C0">
        <w:rPr>
          <w:rFonts w:ascii="Tahoma" w:hAnsi="Tahoma" w:cs="Tahoma"/>
          <w:sz w:val="20"/>
        </w:rPr>
        <w:t>.</w:t>
      </w:r>
    </w:p>
    <w:p w14:paraId="2BA9508B" w14:textId="77777777" w:rsidR="00F54A22" w:rsidRDefault="00F54A22" w:rsidP="00BC5410">
      <w:pPr>
        <w:keepNext/>
        <w:keepLines/>
        <w:jc w:val="both"/>
        <w:rPr>
          <w:rFonts w:ascii="Tahoma" w:hAnsi="Tahoma" w:cs="Tahoma"/>
        </w:rPr>
      </w:pPr>
    </w:p>
    <w:p w14:paraId="1983BD97" w14:textId="77777777" w:rsidR="00F54A22" w:rsidRPr="001679B4" w:rsidRDefault="00F54A22" w:rsidP="00BC5410">
      <w:pPr>
        <w:keepNext/>
        <w:keepLines/>
        <w:jc w:val="both"/>
        <w:rPr>
          <w:rFonts w:ascii="Tahoma" w:hAnsi="Tahoma" w:cs="Tahoma"/>
        </w:rPr>
      </w:pPr>
      <w:r w:rsidRPr="001679B4">
        <w:rPr>
          <w:rFonts w:ascii="Tahoma" w:hAnsi="Tahoma" w:cs="Tahoma"/>
        </w:rPr>
        <w:t xml:space="preserve">Ta izjava velja </w:t>
      </w:r>
      <w:r w:rsidRPr="00011235">
        <w:rPr>
          <w:rFonts w:ascii="Tahoma" w:hAnsi="Tahoma" w:cs="Tahoma"/>
        </w:rPr>
        <w:t>do</w:t>
      </w:r>
      <w:r>
        <w:rPr>
          <w:rFonts w:ascii="Tahoma" w:hAnsi="Tahoma" w:cs="Tahoma"/>
        </w:rPr>
        <w:t xml:space="preserve"> vključno _____________________ </w:t>
      </w:r>
      <w:r w:rsidRPr="001679B4">
        <w:rPr>
          <w:rFonts w:ascii="Tahoma" w:hAnsi="Tahoma" w:cs="Tahoma"/>
        </w:rPr>
        <w:t xml:space="preserve">. </w:t>
      </w:r>
    </w:p>
    <w:p w14:paraId="6E0CFC34" w14:textId="77777777" w:rsidR="00F54A22" w:rsidRPr="001679B4" w:rsidRDefault="00F54A22" w:rsidP="00BC5410">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F54A22" w:rsidRPr="001679B4" w14:paraId="56F36996" w14:textId="77777777" w:rsidTr="001C7CED">
        <w:trPr>
          <w:trHeight w:val="235"/>
        </w:trPr>
        <w:tc>
          <w:tcPr>
            <w:tcW w:w="3402" w:type="dxa"/>
            <w:tcBorders>
              <w:bottom w:val="single" w:sz="4" w:space="0" w:color="auto"/>
            </w:tcBorders>
          </w:tcPr>
          <w:p w14:paraId="0334597F" w14:textId="77777777" w:rsidR="00F54A22" w:rsidRPr="001679B4" w:rsidRDefault="00F54A22" w:rsidP="00BC5410">
            <w:pPr>
              <w:keepNext/>
              <w:keepLines/>
              <w:jc w:val="both"/>
              <w:rPr>
                <w:rFonts w:ascii="Tahoma" w:hAnsi="Tahoma" w:cs="Tahoma"/>
                <w:snapToGrid w:val="0"/>
                <w:color w:val="000000"/>
              </w:rPr>
            </w:pPr>
          </w:p>
          <w:p w14:paraId="0A5A0155" w14:textId="77777777" w:rsidR="00F54A22" w:rsidRPr="001679B4" w:rsidRDefault="00F54A22" w:rsidP="00BC5410">
            <w:pPr>
              <w:keepNext/>
              <w:keepLines/>
              <w:jc w:val="both"/>
              <w:rPr>
                <w:rFonts w:ascii="Tahoma" w:hAnsi="Tahoma" w:cs="Tahoma"/>
                <w:snapToGrid w:val="0"/>
                <w:color w:val="000000"/>
              </w:rPr>
            </w:pPr>
            <w:r w:rsidRPr="001679B4">
              <w:rPr>
                <w:rFonts w:ascii="Tahoma" w:hAnsi="Tahoma" w:cs="Tahoma"/>
                <w:snapToGrid w:val="0"/>
                <w:color w:val="000000"/>
              </w:rPr>
              <w:t xml:space="preserve"> </w:t>
            </w:r>
          </w:p>
        </w:tc>
        <w:tc>
          <w:tcPr>
            <w:tcW w:w="2977" w:type="dxa"/>
          </w:tcPr>
          <w:p w14:paraId="39F1C318" w14:textId="77777777" w:rsidR="00F54A22" w:rsidRPr="001679B4" w:rsidRDefault="00F54A22" w:rsidP="00BC5410">
            <w:pPr>
              <w:keepNext/>
              <w:keepLines/>
              <w:jc w:val="both"/>
              <w:rPr>
                <w:rFonts w:ascii="Tahoma" w:hAnsi="Tahoma" w:cs="Tahoma"/>
                <w:snapToGrid w:val="0"/>
                <w:color w:val="000000"/>
              </w:rPr>
            </w:pPr>
          </w:p>
        </w:tc>
        <w:tc>
          <w:tcPr>
            <w:tcW w:w="3119" w:type="dxa"/>
            <w:tcBorders>
              <w:bottom w:val="single" w:sz="4" w:space="0" w:color="auto"/>
            </w:tcBorders>
          </w:tcPr>
          <w:p w14:paraId="0AD63672" w14:textId="77777777" w:rsidR="00F54A22" w:rsidRPr="001679B4" w:rsidRDefault="00F54A22" w:rsidP="00BC5410">
            <w:pPr>
              <w:keepNext/>
              <w:keepLines/>
              <w:tabs>
                <w:tab w:val="left" w:pos="567"/>
                <w:tab w:val="num" w:pos="851"/>
                <w:tab w:val="left" w:pos="993"/>
              </w:tabs>
              <w:jc w:val="both"/>
              <w:rPr>
                <w:rFonts w:ascii="Tahoma" w:hAnsi="Tahoma" w:cs="Tahoma"/>
                <w:snapToGrid w:val="0"/>
                <w:color w:val="000000"/>
              </w:rPr>
            </w:pPr>
          </w:p>
        </w:tc>
      </w:tr>
      <w:tr w:rsidR="00F54A22" w:rsidRPr="001679B4" w14:paraId="1D9B0EB8" w14:textId="77777777" w:rsidTr="001C7CED">
        <w:trPr>
          <w:trHeight w:val="235"/>
        </w:trPr>
        <w:tc>
          <w:tcPr>
            <w:tcW w:w="3402" w:type="dxa"/>
            <w:tcBorders>
              <w:top w:val="single" w:sz="4" w:space="0" w:color="auto"/>
            </w:tcBorders>
          </w:tcPr>
          <w:p w14:paraId="532685D8" w14:textId="77777777" w:rsidR="00F54A22" w:rsidRPr="001679B4" w:rsidRDefault="00F54A22" w:rsidP="00BC5410">
            <w:pPr>
              <w:keepNext/>
              <w:keepLines/>
              <w:jc w:val="both"/>
              <w:rPr>
                <w:rFonts w:ascii="Tahoma" w:hAnsi="Tahoma" w:cs="Tahoma"/>
                <w:snapToGrid w:val="0"/>
                <w:color w:val="000000"/>
              </w:rPr>
            </w:pPr>
            <w:r w:rsidRPr="001679B4">
              <w:rPr>
                <w:rFonts w:ascii="Tahoma" w:hAnsi="Tahoma" w:cs="Tahoma"/>
                <w:snapToGrid w:val="0"/>
                <w:color w:val="000000"/>
              </w:rPr>
              <w:t>(kraj, datum)</w:t>
            </w:r>
          </w:p>
          <w:p w14:paraId="07E98DF5" w14:textId="77777777" w:rsidR="00F54A22" w:rsidRPr="001679B4" w:rsidRDefault="00F54A22" w:rsidP="00BC5410">
            <w:pPr>
              <w:keepNext/>
              <w:keepLines/>
              <w:jc w:val="both"/>
              <w:rPr>
                <w:rFonts w:ascii="Tahoma" w:hAnsi="Tahoma" w:cs="Tahoma"/>
                <w:snapToGrid w:val="0"/>
                <w:color w:val="000000"/>
              </w:rPr>
            </w:pPr>
          </w:p>
        </w:tc>
        <w:tc>
          <w:tcPr>
            <w:tcW w:w="2977" w:type="dxa"/>
          </w:tcPr>
          <w:p w14:paraId="25F7A55B" w14:textId="77777777" w:rsidR="00F54A22" w:rsidRPr="001679B4" w:rsidRDefault="00F54A22" w:rsidP="00BC5410">
            <w:pPr>
              <w:keepNext/>
              <w:keepLines/>
              <w:jc w:val="both"/>
              <w:rPr>
                <w:rFonts w:ascii="Tahoma" w:hAnsi="Tahoma" w:cs="Tahoma"/>
                <w:snapToGrid w:val="0"/>
                <w:color w:val="000000"/>
              </w:rPr>
            </w:pPr>
            <w:r w:rsidRPr="001679B4">
              <w:rPr>
                <w:rFonts w:ascii="Tahoma" w:hAnsi="Tahoma" w:cs="Tahoma"/>
                <w:snapToGrid w:val="0"/>
                <w:color w:val="000000"/>
              </w:rPr>
              <w:t xml:space="preserve">               žig</w:t>
            </w:r>
          </w:p>
        </w:tc>
        <w:tc>
          <w:tcPr>
            <w:tcW w:w="3119" w:type="dxa"/>
            <w:tcBorders>
              <w:top w:val="single" w:sz="4" w:space="0" w:color="auto"/>
            </w:tcBorders>
          </w:tcPr>
          <w:p w14:paraId="288F5420" w14:textId="77777777" w:rsidR="00F54A22" w:rsidRPr="001679B4" w:rsidRDefault="00F54A22" w:rsidP="00BC5410">
            <w:pPr>
              <w:keepNext/>
              <w:keepLines/>
              <w:jc w:val="both"/>
              <w:rPr>
                <w:rFonts w:ascii="Tahoma" w:hAnsi="Tahoma" w:cs="Tahoma"/>
                <w:snapToGrid w:val="0"/>
                <w:color w:val="000000"/>
              </w:rPr>
            </w:pPr>
            <w:r w:rsidRPr="001679B4">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1679B4">
              <w:rPr>
                <w:rFonts w:ascii="Tahoma" w:hAnsi="Tahoma" w:cs="Tahoma"/>
                <w:snapToGrid w:val="0"/>
                <w:color w:val="000000"/>
              </w:rPr>
              <w:t>)</w:t>
            </w:r>
          </w:p>
        </w:tc>
      </w:tr>
    </w:tbl>
    <w:p w14:paraId="60905A12" w14:textId="77777777" w:rsidR="00F54A22" w:rsidRDefault="00F54A22" w:rsidP="00BC5410">
      <w:pPr>
        <w:pStyle w:val="BodyText21"/>
        <w:keepNext/>
        <w:keepLines/>
        <w:widowControl/>
        <w:rPr>
          <w:rFonts w:ascii="Tahoma" w:hAnsi="Tahoma" w:cs="Tahoma"/>
          <w:sz w:val="20"/>
        </w:rPr>
      </w:pPr>
    </w:p>
    <w:p w14:paraId="1CDC4B58" w14:textId="77777777" w:rsidR="00F54A22" w:rsidRDefault="00F54A22" w:rsidP="00BC5410">
      <w:pPr>
        <w:pStyle w:val="BodyText21"/>
        <w:keepNext/>
        <w:keepLines/>
        <w:widowControl/>
        <w:rPr>
          <w:rFonts w:ascii="Tahoma" w:hAnsi="Tahoma" w:cs="Tahoma"/>
          <w:sz w:val="20"/>
        </w:rPr>
      </w:pPr>
      <w:r w:rsidRPr="005E25C0">
        <w:rPr>
          <w:rFonts w:ascii="Tahoma" w:hAnsi="Tahoma" w:cs="Tahoma"/>
          <w:sz w:val="20"/>
        </w:rPr>
        <w:t xml:space="preserve">Priloga: </w:t>
      </w:r>
      <w:r>
        <w:rPr>
          <w:rFonts w:ascii="Tahoma" w:hAnsi="Tahoma" w:cs="Tahoma"/>
          <w:sz w:val="20"/>
        </w:rPr>
        <w:t xml:space="preserve">podpisana in žigosana </w:t>
      </w:r>
      <w:r w:rsidRPr="005E25C0">
        <w:rPr>
          <w:rFonts w:ascii="Tahoma" w:hAnsi="Tahoma" w:cs="Tahoma"/>
          <w:sz w:val="20"/>
        </w:rPr>
        <w:t>bianko menica</w:t>
      </w:r>
      <w:r>
        <w:rPr>
          <w:rFonts w:ascii="Tahoma" w:hAnsi="Tahoma" w:cs="Tahoma"/>
          <w:sz w:val="20"/>
        </w:rPr>
        <w:t>.</w:t>
      </w:r>
    </w:p>
    <w:p w14:paraId="09A34DEF" w14:textId="77777777" w:rsidR="00C10089" w:rsidRPr="00C73DA4" w:rsidRDefault="00C10089" w:rsidP="00BC5410">
      <w:pPr>
        <w:keepNext/>
        <w:keepLines/>
        <w:jc w:val="both"/>
        <w:rPr>
          <w:rFonts w:ascii="Tahoma" w:hAnsi="Tahoma" w:cs="Tahoma"/>
          <w:i/>
          <w:iCs/>
          <w:sz w:val="18"/>
          <w:szCs w:val="22"/>
        </w:rPr>
      </w:pPr>
    </w:p>
    <w:p w14:paraId="772F8257" w14:textId="6D158A80" w:rsidR="00955C5C" w:rsidRPr="008D33B5" w:rsidRDefault="00C10089" w:rsidP="00BC5410">
      <w:pPr>
        <w:keepNext/>
        <w:keepLines/>
        <w:jc w:val="both"/>
        <w:rPr>
          <w:rFonts w:ascii="Tahoma" w:hAnsi="Tahoma" w:cs="Tahoma"/>
          <w:b/>
          <w:sz w:val="18"/>
          <w:szCs w:val="18"/>
        </w:rPr>
      </w:pPr>
      <w:r w:rsidRPr="008D33B5">
        <w:rPr>
          <w:rFonts w:ascii="Tahoma" w:hAnsi="Tahoma" w:cs="Tahoma"/>
          <w:b/>
          <w:i/>
          <w:sz w:val="18"/>
          <w:szCs w:val="18"/>
          <w:u w:val="single"/>
          <w:lang w:eastAsia="en-US"/>
        </w:rPr>
        <w:t>Opozorilo:</w:t>
      </w:r>
      <w:r w:rsidR="00061ABC" w:rsidRPr="008D33B5">
        <w:rPr>
          <w:rFonts w:ascii="Tahoma" w:hAnsi="Tahoma" w:cs="Tahoma"/>
          <w:sz w:val="18"/>
          <w:szCs w:val="18"/>
        </w:rPr>
        <w:t xml:space="preserve"> </w:t>
      </w:r>
      <w:r w:rsidR="00955C5C" w:rsidRPr="008D33B5">
        <w:rPr>
          <w:rFonts w:ascii="Tahoma" w:hAnsi="Tahoma" w:cs="Tahoma"/>
          <w:sz w:val="18"/>
          <w:szCs w:val="18"/>
        </w:rPr>
        <w:t xml:space="preserve">Ponudnik </w:t>
      </w:r>
      <w:r w:rsidR="00955C5C" w:rsidRPr="008D33B5">
        <w:rPr>
          <w:rFonts w:ascii="Tahoma" w:hAnsi="Tahoma" w:cs="Tahoma"/>
          <w:b/>
          <w:sz w:val="18"/>
          <w:szCs w:val="18"/>
        </w:rPr>
        <w:t>mora</w:t>
      </w:r>
      <w:r w:rsidR="008C196D" w:rsidRPr="008D33B5">
        <w:rPr>
          <w:rFonts w:ascii="Tahoma" w:hAnsi="Tahoma" w:cs="Tahoma"/>
          <w:sz w:val="18"/>
          <w:szCs w:val="18"/>
        </w:rPr>
        <w:t xml:space="preserve"> </w:t>
      </w:r>
      <w:r w:rsidR="00955C5C" w:rsidRPr="008D33B5">
        <w:rPr>
          <w:rFonts w:ascii="Tahoma" w:hAnsi="Tahoma" w:cs="Tahoma"/>
          <w:sz w:val="18"/>
          <w:szCs w:val="18"/>
          <w:u w:val="single"/>
        </w:rPr>
        <w:t>originalno</w:t>
      </w:r>
      <w:r w:rsidR="00955C5C" w:rsidRPr="008D33B5">
        <w:rPr>
          <w:rFonts w:ascii="Tahoma" w:hAnsi="Tahoma" w:cs="Tahoma"/>
          <w:sz w:val="18"/>
          <w:szCs w:val="18"/>
        </w:rPr>
        <w:t xml:space="preserve"> finančno zavarovanje za zavarovanje resnosti ponudbe poslati/dostaviti </w:t>
      </w:r>
      <w:r w:rsidR="00955C5C" w:rsidRPr="008D33B5">
        <w:rPr>
          <w:rFonts w:ascii="Tahoma" w:hAnsi="Tahoma" w:cs="Tahoma"/>
          <w:b/>
          <w:sz w:val="18"/>
          <w:szCs w:val="18"/>
        </w:rPr>
        <w:t xml:space="preserve">(ločeno po pošti/osebno </w:t>
      </w:r>
      <w:r w:rsidR="00955C5C" w:rsidRPr="008D33B5">
        <w:rPr>
          <w:rFonts w:ascii="Tahoma" w:hAnsi="Tahoma" w:cs="Tahoma"/>
          <w:sz w:val="18"/>
          <w:szCs w:val="18"/>
        </w:rPr>
        <w:t xml:space="preserve">na naslov  </w:t>
      </w:r>
      <w:r w:rsidR="00955C5C" w:rsidRPr="008D33B5">
        <w:rPr>
          <w:rFonts w:ascii="Tahoma" w:hAnsi="Tahoma" w:cs="Tahoma"/>
          <w:b/>
          <w:sz w:val="18"/>
          <w:szCs w:val="18"/>
          <w:u w:val="single"/>
        </w:rPr>
        <w:t xml:space="preserve">JAVNI HOLDING Ljubljana, </w:t>
      </w:r>
      <w:proofErr w:type="spellStart"/>
      <w:r w:rsidR="00955C5C" w:rsidRPr="008D33B5">
        <w:rPr>
          <w:rFonts w:ascii="Tahoma" w:hAnsi="Tahoma" w:cs="Tahoma"/>
          <w:b/>
          <w:sz w:val="18"/>
          <w:szCs w:val="18"/>
          <w:u w:val="single"/>
        </w:rPr>
        <w:t>d.o.o</w:t>
      </w:r>
      <w:proofErr w:type="spellEnd"/>
      <w:r w:rsidR="00955C5C" w:rsidRPr="008D33B5">
        <w:rPr>
          <w:rFonts w:ascii="Tahoma" w:hAnsi="Tahoma" w:cs="Tahoma"/>
          <w:b/>
          <w:sz w:val="18"/>
          <w:szCs w:val="18"/>
          <w:u w:val="single"/>
        </w:rPr>
        <w:t>., Verovškova ulica 70, 1000 Ljubljana</w:t>
      </w:r>
      <w:r w:rsidR="00955C5C" w:rsidRPr="008D33B5">
        <w:rPr>
          <w:rFonts w:ascii="Tahoma" w:hAnsi="Tahoma" w:cs="Tahoma"/>
          <w:b/>
          <w:sz w:val="18"/>
          <w:szCs w:val="18"/>
        </w:rPr>
        <w:t xml:space="preserve"> in </w:t>
      </w:r>
      <w:r w:rsidR="00955C5C" w:rsidRPr="008D33B5">
        <w:rPr>
          <w:rFonts w:ascii="Tahoma" w:hAnsi="Tahoma" w:cs="Tahoma"/>
          <w:b/>
          <w:sz w:val="18"/>
          <w:szCs w:val="18"/>
          <w:u w:val="single"/>
        </w:rPr>
        <w:t>ne</w:t>
      </w:r>
      <w:r w:rsidR="00955C5C" w:rsidRPr="008D33B5">
        <w:rPr>
          <w:rFonts w:ascii="Tahoma" w:hAnsi="Tahoma" w:cs="Tahoma"/>
          <w:b/>
          <w:sz w:val="18"/>
          <w:szCs w:val="18"/>
        </w:rPr>
        <w:t xml:space="preserve"> preko sistema e-JN)</w:t>
      </w:r>
      <w:r w:rsidR="00955C5C" w:rsidRPr="008D33B5">
        <w:rPr>
          <w:rFonts w:ascii="Tahoma" w:hAnsi="Tahoma" w:cs="Tahoma"/>
          <w:sz w:val="18"/>
          <w:szCs w:val="18"/>
        </w:rPr>
        <w:t xml:space="preserve"> do roka za predložitev ponudb </w:t>
      </w:r>
      <w:r w:rsidR="00955C5C" w:rsidRPr="008D33B5">
        <w:rPr>
          <w:rFonts w:ascii="Tahoma" w:hAnsi="Tahoma" w:cs="Tahoma"/>
          <w:b/>
          <w:sz w:val="18"/>
          <w:szCs w:val="18"/>
        </w:rPr>
        <w:t>!!!!</w:t>
      </w:r>
    </w:p>
    <w:p w14:paraId="40DFAA5C" w14:textId="37F20B68" w:rsidR="00955C5C" w:rsidRPr="00E969C3" w:rsidRDefault="00955C5C" w:rsidP="00BC5410">
      <w:pPr>
        <w:keepNext/>
        <w:keepLines/>
        <w:jc w:val="both"/>
        <w:rPr>
          <w:rFonts w:ascii="Tahoma" w:hAnsi="Tahoma" w:cs="Tahoma"/>
          <w:i/>
          <w:iCs/>
          <w:sz w:val="18"/>
          <w:szCs w:val="18"/>
        </w:rPr>
      </w:pPr>
      <w:r w:rsidRPr="008D33B5">
        <w:rPr>
          <w:rFonts w:ascii="Tahoma" w:hAnsi="Tahoma" w:cs="Tahoma"/>
          <w:i/>
          <w:iCs/>
          <w:sz w:val="18"/>
          <w:szCs w:val="18"/>
        </w:rPr>
        <w:t xml:space="preserve">Ponudnik lahko </w:t>
      </w:r>
      <w:r w:rsidR="008C196D" w:rsidRPr="008D33B5">
        <w:rPr>
          <w:rFonts w:ascii="Tahoma" w:hAnsi="Tahoma" w:cs="Tahoma"/>
          <w:i/>
          <w:iCs/>
          <w:sz w:val="18"/>
          <w:szCs w:val="18"/>
        </w:rPr>
        <w:t xml:space="preserve">(poleg zgoraj navedenega) </w:t>
      </w:r>
      <w:r w:rsidRPr="008D33B5">
        <w:rPr>
          <w:rFonts w:ascii="Tahoma" w:hAnsi="Tahoma" w:cs="Tahoma"/>
          <w:i/>
          <w:iCs/>
          <w:sz w:val="18"/>
          <w:szCs w:val="18"/>
        </w:rPr>
        <w:t xml:space="preserve">scan </w:t>
      </w:r>
      <w:r w:rsidRPr="008D33B5">
        <w:rPr>
          <w:rFonts w:ascii="Tahoma" w:hAnsi="Tahoma" w:cs="Tahoma"/>
          <w:i/>
          <w:iCs/>
          <w:sz w:val="18"/>
          <w:szCs w:val="18"/>
          <w:u w:val="single"/>
        </w:rPr>
        <w:t>zavarovanja za resnost ponudbe</w:t>
      </w:r>
      <w:r w:rsidRPr="008D33B5">
        <w:rPr>
          <w:rFonts w:ascii="Tahoma" w:hAnsi="Tahoma" w:cs="Tahoma"/>
          <w:b/>
          <w:i/>
          <w:iCs/>
          <w:sz w:val="18"/>
          <w:szCs w:val="18"/>
        </w:rPr>
        <w:t xml:space="preserve"> </w:t>
      </w:r>
      <w:r w:rsidRPr="008D33B5">
        <w:rPr>
          <w:rFonts w:ascii="Tahoma" w:hAnsi="Tahoma" w:cs="Tahoma"/>
          <w:i/>
          <w:iCs/>
          <w:sz w:val="18"/>
          <w:szCs w:val="18"/>
        </w:rPr>
        <w:t>v okviru informacijskega sistema e-JN</w:t>
      </w:r>
      <w:r w:rsidRPr="008D33B5">
        <w:rPr>
          <w:rFonts w:ascii="Tahoma" w:hAnsi="Tahoma" w:cs="Tahoma"/>
          <w:b/>
          <w:i/>
          <w:iCs/>
          <w:sz w:val="18"/>
          <w:szCs w:val="18"/>
        </w:rPr>
        <w:t xml:space="preserve"> </w:t>
      </w:r>
      <w:r w:rsidRPr="008D33B5">
        <w:rPr>
          <w:rFonts w:ascii="Tahoma" w:hAnsi="Tahoma" w:cs="Tahoma"/>
          <w:b/>
          <w:i/>
          <w:iCs/>
          <w:sz w:val="18"/>
          <w:szCs w:val="18"/>
          <w:u w:val="single"/>
        </w:rPr>
        <w:t>naloži v razdelek »</w:t>
      </w:r>
      <w:r w:rsidR="00872668" w:rsidRPr="008D33B5">
        <w:rPr>
          <w:rFonts w:ascii="Tahoma" w:hAnsi="Tahoma" w:cs="Tahoma"/>
          <w:b/>
          <w:i/>
          <w:iCs/>
          <w:sz w:val="18"/>
          <w:szCs w:val="18"/>
          <w:u w:val="single"/>
        </w:rPr>
        <w:t xml:space="preserve">»Dokumenti - ostale priloge« </w:t>
      </w:r>
      <w:r w:rsidRPr="008D33B5">
        <w:rPr>
          <w:rFonts w:ascii="Tahoma" w:hAnsi="Tahoma" w:cs="Tahoma"/>
          <w:b/>
          <w:i/>
          <w:iCs/>
          <w:sz w:val="18"/>
          <w:szCs w:val="18"/>
          <w:u w:val="single"/>
        </w:rPr>
        <w:t>!!!</w:t>
      </w:r>
    </w:p>
    <w:p w14:paraId="6D7032DA" w14:textId="384A07DF" w:rsidR="00955C5C" w:rsidRPr="000C356B" w:rsidRDefault="00955C5C" w:rsidP="00BC5410">
      <w:pPr>
        <w:keepNext/>
        <w:keepLines/>
        <w:jc w:val="both"/>
        <w:rPr>
          <w:rFonts w:ascii="Tahoma" w:hAnsi="Tahoma" w:cs="Tahoma"/>
          <w:b/>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C10089" w:rsidRPr="0055524E" w14:paraId="30FEC5EE" w14:textId="77777777" w:rsidTr="001E0C11">
        <w:tc>
          <w:tcPr>
            <w:tcW w:w="8008" w:type="dxa"/>
            <w:tcBorders>
              <w:top w:val="single" w:sz="4" w:space="0" w:color="auto"/>
              <w:bottom w:val="single" w:sz="4" w:space="0" w:color="auto"/>
            </w:tcBorders>
          </w:tcPr>
          <w:p w14:paraId="1D251E8E" w14:textId="77777777" w:rsidR="00C10089" w:rsidRPr="0055524E" w:rsidRDefault="00C10089" w:rsidP="00BC5410">
            <w:pPr>
              <w:keepNext/>
              <w:keepLines/>
              <w:jc w:val="both"/>
              <w:rPr>
                <w:rFonts w:ascii="Tahoma" w:hAnsi="Tahoma" w:cs="Tahoma"/>
              </w:rPr>
            </w:pPr>
            <w:r>
              <w:rPr>
                <w:rFonts w:ascii="Tahoma" w:hAnsi="Tahoma" w:cs="Tahoma"/>
              </w:rPr>
              <w:lastRenderedPageBreak/>
              <w:t xml:space="preserve">ZAVAROVANJE DOBRE IZVEDBE OBVEZNOSTI </w:t>
            </w:r>
            <w:r w:rsidRPr="00540439">
              <w:rPr>
                <w:rFonts w:ascii="Tahoma" w:hAnsi="Tahoma" w:cs="Tahoma"/>
                <w:color w:val="FF0000"/>
              </w:rPr>
              <w:t>–</w:t>
            </w:r>
            <w:r>
              <w:rPr>
                <w:rFonts w:ascii="Tahoma" w:hAnsi="Tahoma" w:cs="Tahoma"/>
                <w:color w:val="FF0000"/>
              </w:rPr>
              <w:t xml:space="preserve"> bančna garancija/kavcijsko zavarovanje;</w:t>
            </w:r>
            <w:r w:rsidRPr="00540439">
              <w:rPr>
                <w:rFonts w:ascii="Tahoma" w:hAnsi="Tahoma" w:cs="Tahoma"/>
                <w:color w:val="FF0000"/>
              </w:rPr>
              <w:t xml:space="preserve"> 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3411FC09" w14:textId="0BC368A2" w:rsidR="00C10089" w:rsidRPr="0055524E" w:rsidRDefault="00C10089" w:rsidP="00BC5410">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Pr>
                <w:rFonts w:ascii="Tahoma" w:hAnsi="Tahoma" w:cs="Tahoma"/>
                <w:b/>
                <w:i/>
              </w:rPr>
              <w:t>9/2</w:t>
            </w:r>
          </w:p>
        </w:tc>
      </w:tr>
    </w:tbl>
    <w:p w14:paraId="35DBE9E9"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i/>
          <w:sz w:val="18"/>
        </w:rPr>
        <w:t>Glava s podatki o garantu (zavarovalnici/banki) ali SWIFT ključ</w:t>
      </w:r>
    </w:p>
    <w:p w14:paraId="0BDF2724"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 xml:space="preserve">Za:       </w:t>
      </w:r>
      <w:r w:rsidRPr="008A3942">
        <w:rPr>
          <w:rFonts w:ascii="Tahoma" w:hAnsi="Tahoma" w:cs="Tahoma"/>
          <w:i/>
          <w:sz w:val="18"/>
        </w:rPr>
        <w:fldChar w:fldCharType="begin">
          <w:ffData>
            <w:name w:val="Besedilo2"/>
            <w:enabled/>
            <w:calcOnExit w:val="0"/>
            <w:textInput/>
          </w:ffData>
        </w:fldChar>
      </w:r>
      <w:r w:rsidRPr="008A3942">
        <w:rPr>
          <w:rFonts w:ascii="Tahoma" w:hAnsi="Tahoma" w:cs="Tahoma"/>
          <w:i/>
          <w:sz w:val="18"/>
        </w:rPr>
        <w:instrText xml:space="preserve"> FORMTEXT </w:instrText>
      </w:r>
      <w:r w:rsidRPr="008A3942">
        <w:rPr>
          <w:rFonts w:ascii="Tahoma" w:hAnsi="Tahoma" w:cs="Tahoma"/>
          <w:i/>
          <w:sz w:val="18"/>
        </w:rPr>
      </w:r>
      <w:r w:rsidRPr="008A3942">
        <w:rPr>
          <w:rFonts w:ascii="Tahoma" w:hAnsi="Tahoma" w:cs="Tahoma"/>
          <w:i/>
          <w:sz w:val="18"/>
        </w:rPr>
        <w:fldChar w:fldCharType="separate"/>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noProof/>
          <w:sz w:val="18"/>
        </w:rPr>
        <w:t> </w:t>
      </w:r>
      <w:r w:rsidRPr="008A3942">
        <w:rPr>
          <w:rFonts w:ascii="Tahoma" w:hAnsi="Tahoma" w:cs="Tahoma"/>
          <w:i/>
          <w:sz w:val="18"/>
        </w:rPr>
        <w:fldChar w:fldCharType="end"/>
      </w:r>
      <w:r w:rsidRPr="008A3942">
        <w:rPr>
          <w:rFonts w:ascii="Tahoma" w:hAnsi="Tahoma" w:cs="Tahoma"/>
          <w:i/>
          <w:sz w:val="18"/>
        </w:rPr>
        <w:t xml:space="preserve">  (vpiše se upravičenca tj. naročnika javnega naročila)</w:t>
      </w:r>
    </w:p>
    <w:p w14:paraId="0AED3A6B"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sz w:val="18"/>
        </w:rPr>
        <w:t xml:space="preserve">Datum: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datum izdaje)</w:t>
      </w:r>
    </w:p>
    <w:p w14:paraId="49E6C009"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461F6B5"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b/>
          <w:sz w:val="18"/>
        </w:rPr>
        <w:t>VRSTA ZAVAROVANJA:</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vrsta zavarovanja: kavcijsko zavarovanje/bančna garancija)</w:t>
      </w:r>
    </w:p>
    <w:p w14:paraId="2D4244A3"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24FF49C"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ŠTEVILKA: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številka zavarovanja)</w:t>
      </w:r>
    </w:p>
    <w:p w14:paraId="3067E4E2"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CC46E45"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GARANT:</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in naslov zavarovalnice/banke v kraju izdaje)</w:t>
      </w:r>
    </w:p>
    <w:p w14:paraId="36C72170"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05A8D66"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NAROČNIK: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in naslov naročnika zavarovanja, tj. v postopku javnega naročanja izbranega ponudnika)</w:t>
      </w:r>
    </w:p>
    <w:p w14:paraId="7CEF2F02"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EEB5F53"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UPRAVIČENEC:</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naročnika javnega naročila)</w:t>
      </w:r>
    </w:p>
    <w:p w14:paraId="26B5003F"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8D72591"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8A3942">
        <w:rPr>
          <w:rFonts w:ascii="Tahoma" w:hAnsi="Tahoma" w:cs="Tahoma"/>
          <w:b/>
          <w:sz w:val="18"/>
        </w:rPr>
        <w:t xml:space="preserve">OSNOVNI POSEL: </w:t>
      </w:r>
      <w:r w:rsidRPr="008A3942">
        <w:rPr>
          <w:rFonts w:ascii="Tahoma" w:hAnsi="Tahoma" w:cs="Tahoma"/>
          <w:sz w:val="18"/>
        </w:rPr>
        <w:t xml:space="preserve">obveznost naročnika zavarovanja iz pogodbe št.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z dne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številko in datum pogodbe o izvedbi javnega naročila, sklenjene na podlagi postopka z oznako XXXXXX)</w:t>
      </w:r>
      <w:r w:rsidRPr="008A3942">
        <w:rPr>
          <w:rFonts w:ascii="Tahoma" w:hAnsi="Tahoma" w:cs="Tahoma"/>
          <w:sz w:val="18"/>
        </w:rPr>
        <w:t xml:space="preserve"> za</w:t>
      </w:r>
      <w:r w:rsidRPr="008A3942">
        <w:rPr>
          <w:rFonts w:ascii="Tahoma" w:hAnsi="Tahoma" w:cs="Tahoma"/>
          <w:i/>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predmet javnega naročila)</w:t>
      </w:r>
    </w:p>
    <w:p w14:paraId="40C8D363"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i/>
          <w:sz w:val="18"/>
        </w:rPr>
        <w:t xml:space="preserve"> </w:t>
      </w:r>
    </w:p>
    <w:p w14:paraId="73626124"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ZNESEK IN VALUTA: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najvišji znesek s številko in besedo ter valuta)</w:t>
      </w:r>
    </w:p>
    <w:p w14:paraId="20359CAA"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3C7DF87"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LISTINE, KI JIH JE POLEG IZJAVE TREBA PRILOŽITI ZAHTEVI ZA PLAČILO IN SE IZRECNO ZAHTEVAJO V SPODNJEM BESEDILU: </w:t>
      </w:r>
      <w:r>
        <w:rPr>
          <w:rFonts w:ascii="Tahoma" w:hAnsi="Tahoma" w:cs="Tahoma"/>
          <w:sz w:val="18"/>
        </w:rPr>
        <w:t>nobena</w:t>
      </w:r>
    </w:p>
    <w:p w14:paraId="65D7199A"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7FE27CD"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JEZIK V ZAHTEVANIH LISTINAH:</w:t>
      </w:r>
      <w:r w:rsidRPr="008A3942">
        <w:rPr>
          <w:rFonts w:ascii="Tahoma" w:hAnsi="Tahoma" w:cs="Tahoma"/>
          <w:sz w:val="18"/>
        </w:rPr>
        <w:t xml:space="preserve"> slovenski</w:t>
      </w:r>
    </w:p>
    <w:p w14:paraId="3C49AACE"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12A77AD"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OBLIKA PREDLOŽITVE:</w:t>
      </w:r>
      <w:r w:rsidRPr="008A3942">
        <w:rPr>
          <w:rFonts w:ascii="Tahoma" w:hAnsi="Tahoma" w:cs="Tahoma"/>
          <w:sz w:val="18"/>
        </w:rPr>
        <w:t xml:space="preserve"> v papirni obliki s priporočeno pošto ali katerokoli obliko hitre pošte ali v elektronski obliki po SWIFT sistemu na naslov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(navede se SWIFT naslova garanta)</w:t>
      </w:r>
    </w:p>
    <w:p w14:paraId="053E15B2"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9D30C3B"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KRAJ PREDLOŽITVE:</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(garant vpiše naslov podružnice, kjer se opravi predložitev papirnih listin, ali elektronski naslov za predložitev v elektronski obliki, kot na primer garantov SWIFT naslov)</w:t>
      </w:r>
      <w:r w:rsidRPr="008A3942">
        <w:rPr>
          <w:rFonts w:ascii="Tahoma" w:hAnsi="Tahoma" w:cs="Tahoma"/>
          <w:sz w:val="18"/>
        </w:rPr>
        <w:t xml:space="preserve"> </w:t>
      </w:r>
    </w:p>
    <w:p w14:paraId="7089009B"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Ne glede na navedeno, se predložitev papirnih listin lahko opravi v katerikoli podružnici garanta na območju Republike Slovenije.</w:t>
      </w:r>
      <w:r w:rsidRPr="008A3942" w:rsidDel="00D4087F">
        <w:rPr>
          <w:rFonts w:ascii="Tahoma" w:hAnsi="Tahoma" w:cs="Tahoma"/>
          <w:sz w:val="18"/>
        </w:rPr>
        <w:t xml:space="preserve"> </w:t>
      </w:r>
    </w:p>
    <w:p w14:paraId="52E93DF5"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sz w:val="18"/>
        </w:rPr>
        <w:t xml:space="preserve">  </w:t>
      </w:r>
    </w:p>
    <w:p w14:paraId="58FABF63"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 xml:space="preserve">DATUM VELJAVNOSTI: </w:t>
      </w:r>
      <w:r w:rsidRPr="008A3942">
        <w:rPr>
          <w:rFonts w:ascii="Tahoma" w:hAnsi="Tahoma" w:cs="Tahoma"/>
          <w:sz w:val="18"/>
        </w:rPr>
        <w:fldChar w:fldCharType="begin">
          <w:ffData>
            <w:name w:val="Besedilo2"/>
            <w:enabled/>
            <w:calcOnExit w:val="0"/>
            <w:textInput>
              <w:default w:val="DD. MM. LLLL"/>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DD. MM. LLLL</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datum zapadlosti zavarovanja)</w:t>
      </w:r>
    </w:p>
    <w:p w14:paraId="268D1B93"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E678B61"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8A3942">
        <w:rPr>
          <w:rFonts w:ascii="Tahoma" w:hAnsi="Tahoma" w:cs="Tahoma"/>
          <w:b/>
          <w:sz w:val="18"/>
        </w:rPr>
        <w:t>STRANKA, KI JE DOLŽNA PLAČATI STROŠKE:</w:t>
      </w:r>
      <w:r w:rsidRPr="008A3942">
        <w:rPr>
          <w:rFonts w:ascii="Tahoma" w:hAnsi="Tahoma" w:cs="Tahoma"/>
          <w:sz w:val="18"/>
        </w:rPr>
        <w:t xml:space="preserve"> </w:t>
      </w:r>
      <w:r w:rsidRPr="008A3942">
        <w:rPr>
          <w:rFonts w:ascii="Tahoma" w:hAnsi="Tahoma" w:cs="Tahoma"/>
          <w:sz w:val="18"/>
        </w:rPr>
        <w:fldChar w:fldCharType="begin">
          <w:ffData>
            <w:name w:val="Besedilo2"/>
            <w:enabled/>
            <w:calcOnExit w:val="0"/>
            <w:textInput/>
          </w:ffData>
        </w:fldChar>
      </w:r>
      <w:r w:rsidRPr="008A3942">
        <w:rPr>
          <w:rFonts w:ascii="Tahoma" w:hAnsi="Tahoma" w:cs="Tahoma"/>
          <w:sz w:val="18"/>
        </w:rPr>
        <w:instrText xml:space="preserve"> FORMTEXT </w:instrText>
      </w:r>
      <w:r w:rsidRPr="008A3942">
        <w:rPr>
          <w:rFonts w:ascii="Tahoma" w:hAnsi="Tahoma" w:cs="Tahoma"/>
          <w:sz w:val="18"/>
        </w:rPr>
      </w:r>
      <w:r w:rsidRPr="008A3942">
        <w:rPr>
          <w:rFonts w:ascii="Tahoma" w:hAnsi="Tahoma" w:cs="Tahoma"/>
          <w:sz w:val="18"/>
        </w:rPr>
        <w:fldChar w:fldCharType="separate"/>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noProof/>
          <w:sz w:val="18"/>
        </w:rPr>
        <w:t> </w:t>
      </w:r>
      <w:r w:rsidRPr="008A3942">
        <w:rPr>
          <w:rFonts w:ascii="Tahoma" w:hAnsi="Tahoma" w:cs="Tahoma"/>
          <w:sz w:val="18"/>
        </w:rPr>
        <w:fldChar w:fldCharType="end"/>
      </w:r>
      <w:r w:rsidRPr="008A3942">
        <w:rPr>
          <w:rFonts w:ascii="Tahoma" w:hAnsi="Tahoma" w:cs="Tahoma"/>
          <w:sz w:val="18"/>
        </w:rPr>
        <w:t xml:space="preserve"> </w:t>
      </w:r>
      <w:r w:rsidRPr="008A3942">
        <w:rPr>
          <w:rFonts w:ascii="Tahoma" w:hAnsi="Tahoma" w:cs="Tahoma"/>
          <w:i/>
          <w:sz w:val="18"/>
        </w:rPr>
        <w:t>(vpiše se ime naročnika zavarovanja, tj. v postopku javnega naročanja izbranega ponudnika)</w:t>
      </w:r>
    </w:p>
    <w:p w14:paraId="355ACBD3" w14:textId="77777777" w:rsidR="00C10089" w:rsidRPr="008A3942"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774A3158" w14:textId="77777777" w:rsidR="00C10089" w:rsidRPr="008A3942" w:rsidRDefault="00C10089" w:rsidP="00BC5410">
      <w:pPr>
        <w:keepNext/>
        <w:keepLines/>
        <w:jc w:val="both"/>
        <w:rPr>
          <w:rFonts w:ascii="Tahoma" w:hAnsi="Tahoma" w:cs="Tahoma"/>
          <w:sz w:val="18"/>
        </w:rPr>
      </w:pPr>
      <w:r w:rsidRPr="008A3942">
        <w:rPr>
          <w:rFonts w:ascii="Tahoma" w:hAnsi="Tahoma" w:cs="Tahoma"/>
          <w:sz w:val="18"/>
        </w:rPr>
        <w:t xml:space="preserve">Kot garant se s tem zavarovanjem nepreklicno zavezujemo, da bomo upravičencu </w:t>
      </w:r>
      <w:r w:rsidRPr="00917875">
        <w:rPr>
          <w:rFonts w:ascii="Tahoma" w:hAnsi="Tahoma" w:cs="Tahoma"/>
          <w:sz w:val="18"/>
        </w:rPr>
        <w:t xml:space="preserve">brezpogojno in na prvi poziv </w:t>
      </w:r>
      <w:r w:rsidRPr="008A3942">
        <w:rPr>
          <w:rFonts w:ascii="Tahoma" w:hAnsi="Tahoma" w:cs="Tahoma"/>
          <w:sz w:val="18"/>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453F90C" w14:textId="77777777" w:rsidR="00C10089" w:rsidRPr="008A3942" w:rsidRDefault="00C10089" w:rsidP="00BC5410">
      <w:pPr>
        <w:keepNext/>
        <w:keepLines/>
        <w:jc w:val="both"/>
        <w:rPr>
          <w:rFonts w:ascii="Tahoma" w:hAnsi="Tahoma" w:cs="Tahoma"/>
          <w:sz w:val="18"/>
        </w:rPr>
      </w:pPr>
    </w:p>
    <w:p w14:paraId="548639C5" w14:textId="77777777" w:rsidR="00C10089" w:rsidRPr="008A3942" w:rsidRDefault="00C10089" w:rsidP="00BC5410">
      <w:pPr>
        <w:keepNext/>
        <w:keepLines/>
        <w:jc w:val="both"/>
        <w:rPr>
          <w:rFonts w:ascii="Tahoma" w:hAnsi="Tahoma" w:cs="Tahoma"/>
          <w:sz w:val="18"/>
        </w:rPr>
      </w:pPr>
      <w:r w:rsidRPr="008A3942">
        <w:rPr>
          <w:rFonts w:ascii="Tahoma" w:hAnsi="Tahoma" w:cs="Tahoma"/>
          <w:sz w:val="18"/>
        </w:rPr>
        <w:t>Katerokoli zahtevo za plačilo po tem zavarovanju moramo prejeti na datum veljavnosti zavarovanja ali pred njim v zgoraj navedenem kraju predložitve.</w:t>
      </w:r>
    </w:p>
    <w:p w14:paraId="3C631082" w14:textId="77777777" w:rsidR="00C10089" w:rsidRPr="008A3942" w:rsidRDefault="00C10089" w:rsidP="00BC5410">
      <w:pPr>
        <w:keepNext/>
        <w:keepLines/>
        <w:jc w:val="both"/>
        <w:rPr>
          <w:rFonts w:ascii="Tahoma" w:hAnsi="Tahoma" w:cs="Tahoma"/>
          <w:sz w:val="18"/>
        </w:rPr>
      </w:pPr>
    </w:p>
    <w:p w14:paraId="3F7D322E" w14:textId="77777777" w:rsidR="00C10089" w:rsidRPr="008A3942" w:rsidRDefault="00C10089" w:rsidP="00BC5410">
      <w:pPr>
        <w:keepNext/>
        <w:keepLines/>
        <w:jc w:val="both"/>
        <w:rPr>
          <w:rFonts w:ascii="Tahoma" w:hAnsi="Tahoma" w:cs="Tahoma"/>
          <w:sz w:val="18"/>
        </w:rPr>
      </w:pPr>
      <w:r w:rsidRPr="008A3942">
        <w:rPr>
          <w:rFonts w:ascii="Tahoma" w:hAnsi="Tahoma" w:cs="Tahoma"/>
          <w:sz w:val="18"/>
        </w:rPr>
        <w:t>Morebitne spore v zvezi s tem zavarovanjem rešuje stvarno pristojno sodišče v Ljubljani po slovenskem pravu.</w:t>
      </w:r>
    </w:p>
    <w:p w14:paraId="40FAD837" w14:textId="77777777" w:rsidR="00C10089" w:rsidRPr="008A3942" w:rsidRDefault="00C10089" w:rsidP="00BC5410">
      <w:pPr>
        <w:keepNext/>
        <w:keepLines/>
        <w:jc w:val="both"/>
        <w:rPr>
          <w:rFonts w:ascii="Tahoma" w:hAnsi="Tahoma" w:cs="Tahoma"/>
          <w:sz w:val="18"/>
        </w:rPr>
      </w:pPr>
    </w:p>
    <w:p w14:paraId="72459716" w14:textId="77777777" w:rsidR="00C10089" w:rsidRPr="008A3942" w:rsidRDefault="00C10089" w:rsidP="00BC5410">
      <w:pPr>
        <w:keepNext/>
        <w:keepLines/>
        <w:jc w:val="both"/>
        <w:rPr>
          <w:rFonts w:ascii="Tahoma" w:hAnsi="Tahoma" w:cs="Tahoma"/>
          <w:sz w:val="18"/>
        </w:rPr>
      </w:pPr>
      <w:r w:rsidRPr="008A3942">
        <w:rPr>
          <w:rFonts w:ascii="Tahoma" w:hAnsi="Tahoma" w:cs="Tahoma"/>
          <w:sz w:val="18"/>
        </w:rPr>
        <w:t>Za to zavarovanje veljajo Enotna pravila za garancije na poziv (EPGP) revizija iz leta 2010, izdana pri MTZ pod št. 758.</w:t>
      </w:r>
    </w:p>
    <w:p w14:paraId="72C2106A" w14:textId="4C11DED0" w:rsidR="00C10089" w:rsidRDefault="00C10089" w:rsidP="00BC5410">
      <w:pPr>
        <w:keepNext/>
        <w:keepLines/>
        <w:jc w:val="both"/>
        <w:rPr>
          <w:rFonts w:ascii="Tahoma" w:hAnsi="Tahoma" w:cs="Tahoma"/>
          <w:sz w:val="18"/>
        </w:rPr>
      </w:pPr>
    </w:p>
    <w:p w14:paraId="165CAA63" w14:textId="77777777" w:rsidR="00C10089" w:rsidRPr="007D1FAB"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t xml:space="preserve">     garant</w:t>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r>
      <w:r w:rsidRPr="008A3942">
        <w:rPr>
          <w:rFonts w:ascii="Tahoma" w:hAnsi="Tahoma" w:cs="Tahoma"/>
          <w:sz w:val="18"/>
        </w:rPr>
        <w:tab/>
        <w:t>(žig in podpis)</w:t>
      </w:r>
    </w:p>
    <w:p w14:paraId="3D49F56F" w14:textId="71DB67D7" w:rsidR="00C10089" w:rsidRPr="00C10089" w:rsidRDefault="00C10089" w:rsidP="00BC541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C10089">
        <w:rPr>
          <w:rFonts w:ascii="Tahoma" w:hAnsi="Tahoma" w:cs="Tahoma"/>
          <w:b/>
          <w:i/>
          <w:u w:val="single"/>
          <w:lang w:eastAsia="en-US"/>
        </w:rPr>
        <w:t>Opozorilo:</w:t>
      </w:r>
    </w:p>
    <w:p w14:paraId="5A235A6B" w14:textId="5CB64780" w:rsidR="00C10089" w:rsidRDefault="00C10089" w:rsidP="00BC5410">
      <w:pPr>
        <w:keepNext/>
        <w:keepLines/>
        <w:jc w:val="both"/>
        <w:rPr>
          <w:rFonts w:ascii="Tahoma" w:hAnsi="Tahoma" w:cs="Tahoma"/>
          <w:b/>
          <w:i/>
          <w:sz w:val="18"/>
        </w:rPr>
      </w:pPr>
      <w:r w:rsidRPr="00426CF9">
        <w:rPr>
          <w:rFonts w:ascii="Tahoma" w:hAnsi="Tahoma" w:cs="Tahoma"/>
          <w:b/>
          <w:i/>
          <w:sz w:val="18"/>
        </w:rPr>
        <w:t xml:space="preserve">Kavcijska zavarovanja morajo vsebovati klavzulo: »Zahtevi za plačilo ni potrebno priložiti originalnega izvoda zavarovanja.« </w:t>
      </w:r>
    </w:p>
    <w:p w14:paraId="1950A51F" w14:textId="5EA8CE3B" w:rsidR="00C10089" w:rsidRPr="00AC5CAE" w:rsidRDefault="00C10089" w:rsidP="00BC5410">
      <w:pPr>
        <w:keepNext/>
        <w:keepLines/>
        <w:jc w:val="both"/>
        <w:rPr>
          <w:rFonts w:ascii="Tahoma" w:hAnsi="Tahoma" w:cs="Tahoma"/>
          <w:b/>
          <w:i/>
          <w:sz w:val="18"/>
        </w:rPr>
      </w:pPr>
      <w:r w:rsidRPr="00AC5CAE">
        <w:rPr>
          <w:rFonts w:ascii="Tahoma" w:hAnsi="Tahoma" w:cs="Tahoma"/>
          <w:b/>
          <w:i/>
          <w:sz w:val="18"/>
        </w:rPr>
        <w:t xml:space="preserve">Kavcijsko zavarovanje ne sme vsebovati </w:t>
      </w:r>
      <w:r w:rsidR="0010562B" w:rsidRPr="00AC5CAE">
        <w:rPr>
          <w:rFonts w:ascii="Tahoma" w:hAnsi="Tahoma" w:cs="Tahoma"/>
          <w:b/>
          <w:i/>
          <w:sz w:val="18"/>
        </w:rPr>
        <w:t>klavzul</w:t>
      </w:r>
      <w:r w:rsidR="0010562B">
        <w:rPr>
          <w:rFonts w:ascii="Tahoma" w:hAnsi="Tahoma" w:cs="Tahoma"/>
          <w:b/>
          <w:i/>
          <w:sz w:val="18"/>
        </w:rPr>
        <w:t>e</w:t>
      </w:r>
      <w:r w:rsidRPr="00AC5CAE">
        <w:rPr>
          <w:rFonts w:ascii="Tahoma" w:hAnsi="Tahoma" w:cs="Tahoma"/>
          <w:b/>
          <w:i/>
          <w:sz w:val="18"/>
        </w:rPr>
        <w:t>: »Za to zavarovanje veljajo Enotna pravila za garancije na poziv (EPGP) revizija iz leta 2010, izdana pri MTZ pod št. 758.«</w:t>
      </w:r>
    </w:p>
    <w:p w14:paraId="03BABD19" w14:textId="14323898" w:rsidR="00C10089" w:rsidRDefault="00C10089" w:rsidP="00BC5410">
      <w:pPr>
        <w:pStyle w:val="Telobesedila"/>
        <w:keepNext/>
        <w:keepLines/>
        <w:widowControl/>
        <w:rPr>
          <w:rFonts w:ascii="Tahoma" w:hAnsi="Tahoma" w:cs="Tahoma"/>
          <w:lang w:val="sl-SI"/>
        </w:rPr>
      </w:pPr>
    </w:p>
    <w:p w14:paraId="1F7F360B" w14:textId="0C5669B7" w:rsidR="00F54A22" w:rsidRDefault="00F54A22" w:rsidP="00BC5410">
      <w:pPr>
        <w:pStyle w:val="Telobesedila"/>
        <w:keepNext/>
        <w:keepLines/>
        <w:widowControl/>
        <w:rPr>
          <w:rFonts w:ascii="Tahoma" w:hAnsi="Tahoma" w:cs="Tahoma"/>
          <w:lang w:val="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54A22" w:rsidRPr="00C8579C" w14:paraId="5C291D40" w14:textId="77777777" w:rsidTr="001C7CED">
        <w:tc>
          <w:tcPr>
            <w:tcW w:w="7725" w:type="dxa"/>
          </w:tcPr>
          <w:p w14:paraId="69090BE6" w14:textId="77777777" w:rsidR="00F54A22" w:rsidRPr="00C8579C" w:rsidRDefault="00F54A22" w:rsidP="00BC5410">
            <w:pPr>
              <w:keepNext/>
              <w:keepLines/>
              <w:jc w:val="both"/>
              <w:rPr>
                <w:rFonts w:ascii="Tahoma" w:hAnsi="Tahoma" w:cs="Tahoma"/>
              </w:rPr>
            </w:pPr>
            <w:r w:rsidRPr="00026AB7">
              <w:rPr>
                <w:rFonts w:ascii="Tahoma" w:hAnsi="Tahoma" w:cs="Tahoma"/>
              </w:rPr>
              <w:t>OBRAZEC ZA KUVERTO (ZA FINANČNO ZAVAROVANJE ZA RESNOST PONUDBE)</w:t>
            </w:r>
          </w:p>
        </w:tc>
        <w:tc>
          <w:tcPr>
            <w:tcW w:w="1417" w:type="dxa"/>
          </w:tcPr>
          <w:p w14:paraId="1B1A5484" w14:textId="4CC21545" w:rsidR="00F54A22" w:rsidRPr="00C8579C" w:rsidRDefault="00F54A22" w:rsidP="00BC5410">
            <w:pPr>
              <w:keepNext/>
              <w:keepLines/>
              <w:ind w:left="-211" w:firstLine="211"/>
              <w:jc w:val="both"/>
              <w:rPr>
                <w:rFonts w:ascii="Tahoma" w:hAnsi="Tahoma" w:cs="Tahoma"/>
                <w:b/>
                <w:i/>
              </w:rPr>
            </w:pPr>
            <w:r w:rsidRPr="00B11E76">
              <w:rPr>
                <w:rFonts w:ascii="Tahoma" w:hAnsi="Tahoma" w:cs="Tahoma"/>
                <w:b/>
                <w:i/>
              </w:rPr>
              <w:t xml:space="preserve">Priloga  </w:t>
            </w:r>
            <w:r w:rsidR="001C7CED" w:rsidRPr="00B11E76">
              <w:rPr>
                <w:rFonts w:ascii="Tahoma" w:hAnsi="Tahoma" w:cs="Tahoma"/>
                <w:b/>
                <w:i/>
              </w:rPr>
              <w:t>10</w:t>
            </w:r>
          </w:p>
        </w:tc>
      </w:tr>
    </w:tbl>
    <w:p w14:paraId="3053FD2A" w14:textId="77777777" w:rsidR="00F54A22" w:rsidRDefault="00F54A22" w:rsidP="00BC5410">
      <w:pPr>
        <w:keepNext/>
        <w:keepLines/>
        <w:rPr>
          <w:rFonts w:ascii="Tahoma" w:hAnsi="Tahoma" w:cs="Tahoma"/>
        </w:rPr>
      </w:pPr>
    </w:p>
    <w:p w14:paraId="7AD6D972" w14:textId="77777777" w:rsidR="00F54A22" w:rsidRPr="00026AB7" w:rsidRDefault="00F54A22" w:rsidP="00BC5410">
      <w:pPr>
        <w:keepNext/>
        <w:keepLine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F54A22" w:rsidRPr="00026AB7" w14:paraId="7B51B7E5" w14:textId="77777777" w:rsidTr="001C7CED">
        <w:tc>
          <w:tcPr>
            <w:tcW w:w="4870" w:type="dxa"/>
          </w:tcPr>
          <w:p w14:paraId="1F60EE5D" w14:textId="77777777" w:rsidR="00F54A22" w:rsidRPr="00026AB7" w:rsidRDefault="00F54A22" w:rsidP="00BC5410">
            <w:pPr>
              <w:keepNext/>
              <w:keepLines/>
              <w:rPr>
                <w:rFonts w:ascii="Tahoma" w:hAnsi="Tahoma" w:cs="Tahoma"/>
                <w:b/>
                <w:sz w:val="28"/>
              </w:rPr>
            </w:pPr>
            <w:bookmarkStart w:id="15" w:name="_Toc195463163"/>
            <w:bookmarkStart w:id="16" w:name="_Toc195463330"/>
            <w:bookmarkStart w:id="17" w:name="_Toc195463520"/>
            <w:bookmarkStart w:id="18" w:name="_Toc195463790"/>
            <w:bookmarkStart w:id="19" w:name="_Toc195464025"/>
            <w:bookmarkStart w:id="20" w:name="_Toc195464133"/>
            <w:bookmarkStart w:id="21" w:name="_Toc195464228"/>
            <w:bookmarkStart w:id="22" w:name="_Toc195464295"/>
            <w:bookmarkStart w:id="23" w:name="_Toc195464336"/>
            <w:bookmarkStart w:id="24" w:name="_Toc195464361"/>
            <w:bookmarkStart w:id="25" w:name="_Toc195464396"/>
            <w:bookmarkStart w:id="26" w:name="_Toc195464437"/>
            <w:bookmarkStart w:id="27" w:name="_Toc195464564"/>
            <w:bookmarkStart w:id="28" w:name="_Toc195464644"/>
            <w:bookmarkStart w:id="29" w:name="_Toc195464656"/>
            <w:bookmarkStart w:id="30" w:name="_Toc195464677"/>
            <w:r w:rsidRPr="00026AB7">
              <w:rPr>
                <w:rFonts w:ascii="Tahoma" w:hAnsi="Tahoma" w:cs="Tahoma"/>
                <w:b/>
                <w:sz w:val="28"/>
              </w:rPr>
              <w:t>POŠILJATELJ (ponudnik):</w:t>
            </w:r>
          </w:p>
          <w:p w14:paraId="64A53AAD" w14:textId="77777777" w:rsidR="00F54A22" w:rsidRPr="00026AB7" w:rsidRDefault="00F54A22" w:rsidP="00BC5410">
            <w:pPr>
              <w:keepNext/>
              <w:keepLines/>
              <w:rPr>
                <w:rFonts w:ascii="Tahoma" w:hAnsi="Tahoma" w:cs="Tahoma"/>
                <w:b/>
                <w:sz w:val="28"/>
              </w:rPr>
            </w:pPr>
          </w:p>
          <w:p w14:paraId="31C8F755" w14:textId="77777777" w:rsidR="00F54A22" w:rsidRPr="00026AB7" w:rsidRDefault="00F54A22" w:rsidP="00BC5410">
            <w:pPr>
              <w:keepNext/>
              <w:keepLines/>
              <w:rPr>
                <w:rFonts w:ascii="Tahoma" w:hAnsi="Tahoma" w:cs="Tahoma"/>
                <w:b/>
                <w:sz w:val="28"/>
              </w:rPr>
            </w:pPr>
          </w:p>
          <w:p w14:paraId="05C554B8" w14:textId="77777777" w:rsidR="00F54A22" w:rsidRPr="00026AB7" w:rsidRDefault="00F54A22" w:rsidP="00BC5410">
            <w:pPr>
              <w:keepNext/>
              <w:keepLines/>
              <w:rPr>
                <w:rFonts w:ascii="Tahoma" w:hAnsi="Tahoma" w:cs="Tahoma"/>
                <w:b/>
                <w:sz w:val="28"/>
              </w:rPr>
            </w:pPr>
          </w:p>
          <w:p w14:paraId="7E4FCC57" w14:textId="77777777" w:rsidR="00F54A22" w:rsidRPr="00026AB7" w:rsidRDefault="00F54A22" w:rsidP="00BC5410">
            <w:pPr>
              <w:keepNext/>
              <w:keepLines/>
              <w:rPr>
                <w:rFonts w:ascii="Tahoma" w:hAnsi="Tahoma" w:cs="Tahoma"/>
                <w:b/>
                <w:sz w:val="28"/>
              </w:rPr>
            </w:pPr>
          </w:p>
          <w:p w14:paraId="565F19F8" w14:textId="77777777" w:rsidR="00F54A22" w:rsidRPr="00026AB7" w:rsidRDefault="00F54A22" w:rsidP="00BC5410">
            <w:pPr>
              <w:keepNext/>
              <w:keepLines/>
              <w:rPr>
                <w:rFonts w:ascii="Tahoma" w:hAnsi="Tahoma" w:cs="Tahoma"/>
                <w:b/>
                <w:sz w:val="28"/>
              </w:rPr>
            </w:pPr>
          </w:p>
          <w:p w14:paraId="19741C62" w14:textId="77777777" w:rsidR="00F54A22" w:rsidRPr="00026AB7" w:rsidRDefault="00F54A22" w:rsidP="00BC5410">
            <w:pPr>
              <w:keepNext/>
              <w:keepLines/>
              <w:rPr>
                <w:rFonts w:ascii="Tahoma" w:hAnsi="Tahoma" w:cs="Tahoma"/>
                <w:b/>
                <w:sz w:val="28"/>
              </w:rPr>
            </w:pPr>
          </w:p>
          <w:p w14:paraId="1671948D" w14:textId="77777777" w:rsidR="00F54A22" w:rsidRPr="00026AB7" w:rsidRDefault="00F54A22" w:rsidP="00BC5410">
            <w:pPr>
              <w:keepNext/>
              <w:keepLines/>
              <w:rPr>
                <w:rFonts w:ascii="Tahoma" w:hAnsi="Tahoma" w:cs="Tahoma"/>
                <w:b/>
                <w:sz w:val="28"/>
              </w:rPr>
            </w:pPr>
          </w:p>
        </w:tc>
        <w:tc>
          <w:tcPr>
            <w:tcW w:w="4385" w:type="dxa"/>
          </w:tcPr>
          <w:p w14:paraId="1E5C9A80" w14:textId="77777777" w:rsidR="00F54A22" w:rsidRPr="00026AB7" w:rsidRDefault="00F54A22" w:rsidP="00BC5410">
            <w:pPr>
              <w:keepNext/>
              <w:keepLines/>
              <w:rPr>
                <w:rFonts w:ascii="Tahoma" w:hAnsi="Tahoma" w:cs="Tahoma"/>
                <w:b/>
                <w:sz w:val="28"/>
              </w:rPr>
            </w:pPr>
            <w:r w:rsidRPr="00026AB7">
              <w:rPr>
                <w:rFonts w:ascii="Tahoma" w:hAnsi="Tahoma" w:cs="Tahoma"/>
                <w:b/>
                <w:sz w:val="28"/>
              </w:rPr>
              <w:t>PREJEM PONUDBE:</w:t>
            </w:r>
          </w:p>
          <w:p w14:paraId="619FD998" w14:textId="77777777" w:rsidR="00F54A22" w:rsidRPr="00026AB7" w:rsidRDefault="00F54A22" w:rsidP="00BC5410">
            <w:pPr>
              <w:keepNext/>
              <w:keepLines/>
              <w:rPr>
                <w:rFonts w:ascii="Tahoma" w:hAnsi="Tahoma" w:cs="Tahoma"/>
                <w:b/>
                <w:sz w:val="28"/>
              </w:rPr>
            </w:pPr>
          </w:p>
          <w:p w14:paraId="4C6B85CB" w14:textId="77777777" w:rsidR="00F54A22" w:rsidRPr="00026AB7" w:rsidRDefault="00F54A22" w:rsidP="00BC5410">
            <w:pPr>
              <w:keepNext/>
              <w:keepLines/>
              <w:rPr>
                <w:rFonts w:ascii="Tahoma" w:hAnsi="Tahoma" w:cs="Tahoma"/>
                <w:b/>
                <w:smallCaps/>
                <w:sz w:val="28"/>
              </w:rPr>
            </w:pPr>
            <w:r w:rsidRPr="00026AB7">
              <w:rPr>
                <w:rFonts w:ascii="Tahoma" w:hAnsi="Tahoma" w:cs="Tahoma"/>
                <w:b/>
                <w:smallCaps/>
                <w:sz w:val="28"/>
              </w:rPr>
              <w:t>osebno                             po pošti</w:t>
            </w:r>
          </w:p>
          <w:p w14:paraId="53F893F6" w14:textId="77777777" w:rsidR="00F54A22" w:rsidRPr="00026AB7" w:rsidRDefault="00F54A22" w:rsidP="00BC5410">
            <w:pPr>
              <w:keepNext/>
              <w:keepLines/>
              <w:rPr>
                <w:rFonts w:ascii="Tahoma" w:hAnsi="Tahoma" w:cs="Tahoma"/>
                <w:b/>
                <w:sz w:val="28"/>
              </w:rPr>
            </w:pPr>
          </w:p>
          <w:p w14:paraId="02512EB2" w14:textId="77777777" w:rsidR="00F54A22" w:rsidRPr="00026AB7" w:rsidRDefault="00F54A22" w:rsidP="00BC5410">
            <w:pPr>
              <w:keepNext/>
              <w:keepLines/>
              <w:rPr>
                <w:rFonts w:ascii="Tahoma" w:hAnsi="Tahoma" w:cs="Tahoma"/>
                <w:sz w:val="28"/>
              </w:rPr>
            </w:pPr>
            <w:r w:rsidRPr="00026AB7">
              <w:rPr>
                <w:rFonts w:ascii="Tahoma" w:hAnsi="Tahoma" w:cs="Tahoma"/>
                <w:sz w:val="28"/>
              </w:rPr>
              <w:t>Datum:</w:t>
            </w:r>
          </w:p>
          <w:p w14:paraId="7F790C78" w14:textId="77777777" w:rsidR="00F54A22" w:rsidRPr="00026AB7" w:rsidRDefault="00F54A22" w:rsidP="00BC5410">
            <w:pPr>
              <w:keepNext/>
              <w:keepLines/>
              <w:rPr>
                <w:rFonts w:ascii="Tahoma" w:hAnsi="Tahoma" w:cs="Tahoma"/>
                <w:sz w:val="28"/>
              </w:rPr>
            </w:pPr>
          </w:p>
          <w:p w14:paraId="61E0656F" w14:textId="77777777" w:rsidR="00F54A22" w:rsidRPr="00026AB7" w:rsidRDefault="00F54A22" w:rsidP="00BC5410">
            <w:pPr>
              <w:keepNext/>
              <w:keepLines/>
              <w:rPr>
                <w:rFonts w:ascii="Tahoma" w:hAnsi="Tahoma" w:cs="Tahoma"/>
                <w:sz w:val="28"/>
              </w:rPr>
            </w:pPr>
            <w:r w:rsidRPr="00026AB7">
              <w:rPr>
                <w:rFonts w:ascii="Tahoma" w:hAnsi="Tahoma" w:cs="Tahoma"/>
                <w:sz w:val="28"/>
              </w:rPr>
              <w:t>Ura:</w:t>
            </w:r>
          </w:p>
          <w:p w14:paraId="78A03E3E" w14:textId="77777777" w:rsidR="00F54A22" w:rsidRPr="00026AB7" w:rsidRDefault="00F54A22" w:rsidP="00BC5410">
            <w:pPr>
              <w:keepNext/>
              <w:keepLines/>
              <w:rPr>
                <w:rFonts w:ascii="Tahoma" w:hAnsi="Tahoma" w:cs="Tahoma"/>
                <w:sz w:val="28"/>
              </w:rPr>
            </w:pPr>
          </w:p>
          <w:p w14:paraId="3680D872" w14:textId="77777777" w:rsidR="00F54A22" w:rsidRPr="00026AB7" w:rsidRDefault="00F54A22" w:rsidP="00BC5410">
            <w:pPr>
              <w:keepNext/>
              <w:keepLines/>
              <w:rPr>
                <w:rFonts w:ascii="Tahoma" w:hAnsi="Tahoma" w:cs="Tahoma"/>
                <w:sz w:val="28"/>
              </w:rPr>
            </w:pPr>
            <w:r w:rsidRPr="00026AB7">
              <w:rPr>
                <w:rFonts w:ascii="Tahoma" w:hAnsi="Tahoma" w:cs="Tahoma"/>
                <w:sz w:val="28"/>
              </w:rPr>
              <w:t>Številka:</w:t>
            </w:r>
          </w:p>
          <w:p w14:paraId="07FC5413" w14:textId="77777777" w:rsidR="00F54A22" w:rsidRPr="00026AB7" w:rsidRDefault="00F54A22" w:rsidP="00BC5410">
            <w:pPr>
              <w:keepNext/>
              <w:keepLines/>
              <w:rPr>
                <w:rFonts w:ascii="Tahoma" w:hAnsi="Tahoma" w:cs="Tahoma"/>
                <w:sz w:val="28"/>
              </w:rPr>
            </w:pPr>
          </w:p>
          <w:p w14:paraId="76321B64" w14:textId="77777777" w:rsidR="00F54A22" w:rsidRPr="00026AB7" w:rsidRDefault="00F54A22" w:rsidP="00BC5410">
            <w:pPr>
              <w:keepNext/>
              <w:keepLines/>
              <w:rPr>
                <w:rFonts w:ascii="Tahoma" w:hAnsi="Tahoma" w:cs="Tahoma"/>
                <w:b/>
                <w:sz w:val="28"/>
              </w:rPr>
            </w:pPr>
            <w:r w:rsidRPr="00026AB7">
              <w:rPr>
                <w:rFonts w:ascii="Tahoma" w:hAnsi="Tahoma" w:cs="Tahoma"/>
                <w:sz w:val="28"/>
              </w:rPr>
              <w:t>Zaporedna številka:</w:t>
            </w:r>
          </w:p>
        </w:tc>
      </w:t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tbl>
    <w:p w14:paraId="0908D40A" w14:textId="77777777" w:rsidR="00F54A22" w:rsidRPr="00026AB7" w:rsidRDefault="00F54A22" w:rsidP="00BC5410">
      <w:pPr>
        <w:keepNext/>
        <w:keepLines/>
        <w:rPr>
          <w:rFonts w:ascii="Tahoma" w:hAnsi="Tahoma" w:cs="Tahoma"/>
        </w:rPr>
      </w:pPr>
    </w:p>
    <w:p w14:paraId="32BB4340" w14:textId="77777777" w:rsidR="00F54A22" w:rsidRPr="00026AB7" w:rsidRDefault="00F54A22" w:rsidP="00BC5410">
      <w:pPr>
        <w:keepNext/>
        <w:keepLines/>
        <w:jc w:val="both"/>
        <w:rPr>
          <w:rFonts w:ascii="Tahoma" w:hAnsi="Tahoma" w:cs="Tahoma"/>
          <w:i/>
          <w:sz w:val="22"/>
        </w:rPr>
      </w:pPr>
    </w:p>
    <w:p w14:paraId="550FA9E4" w14:textId="77777777" w:rsidR="00F54A22" w:rsidRPr="00026AB7" w:rsidRDefault="00F54A22" w:rsidP="00BC5410">
      <w:pPr>
        <w:keepNext/>
        <w:keepLines/>
        <w:jc w:val="both"/>
        <w:rPr>
          <w:rFonts w:ascii="Tahoma" w:hAnsi="Tahoma" w:cs="Tahoma"/>
          <w:i/>
          <w:sz w:val="22"/>
        </w:rPr>
      </w:pPr>
    </w:p>
    <w:p w14:paraId="54F58025" w14:textId="77777777" w:rsidR="00F54A22" w:rsidRPr="00026AB7" w:rsidRDefault="00F54A22" w:rsidP="00BC5410">
      <w:pPr>
        <w:keepNext/>
        <w:keepLines/>
        <w:jc w:val="both"/>
        <w:rPr>
          <w:rFonts w:ascii="Tahoma" w:hAnsi="Tahoma" w:cs="Tahoma"/>
          <w:i/>
          <w:sz w:val="22"/>
        </w:rPr>
      </w:pPr>
    </w:p>
    <w:p w14:paraId="6941EFFE" w14:textId="77777777" w:rsidR="00F54A22" w:rsidRPr="00026AB7" w:rsidRDefault="00F54A22" w:rsidP="00BC5410">
      <w:pPr>
        <w:keepNext/>
        <w:keepLines/>
        <w:jc w:val="both"/>
        <w:rPr>
          <w:rFonts w:ascii="Tahoma" w:hAnsi="Tahoma" w:cs="Tahoma"/>
          <w:i/>
          <w:sz w:val="22"/>
        </w:rPr>
      </w:pPr>
      <w:r w:rsidRPr="00026AB7">
        <w:rPr>
          <w:noProof/>
        </w:rPr>
        <mc:AlternateContent>
          <mc:Choice Requires="wps">
            <w:drawing>
              <wp:inline distT="0" distB="0" distL="0" distR="0" wp14:anchorId="4A3B81AF" wp14:editId="67EAE386">
                <wp:extent cx="5732145" cy="1920240"/>
                <wp:effectExtent l="0" t="0" r="20955" b="22860"/>
                <wp:docPr id="5"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6EE55318" w14:textId="77777777" w:rsidR="00AF39E4" w:rsidRDefault="00AF39E4" w:rsidP="00F54A22">
                            <w:pPr>
                              <w:rPr>
                                <w:rFonts w:ascii="Trebuchet MS" w:hAnsi="Trebuchet MS"/>
                                <w:b/>
                                <w:sz w:val="28"/>
                              </w:rPr>
                            </w:pPr>
                            <w:r>
                              <w:rPr>
                                <w:rFonts w:ascii="Trebuchet MS" w:hAnsi="Trebuchet MS"/>
                                <w:b/>
                                <w:sz w:val="28"/>
                              </w:rPr>
                              <w:t>PREJEMNIK:</w:t>
                            </w:r>
                          </w:p>
                          <w:p w14:paraId="6EB1B74D" w14:textId="77777777" w:rsidR="00AF39E4" w:rsidRDefault="00AF39E4" w:rsidP="00F54A22">
                            <w:pPr>
                              <w:rPr>
                                <w:rFonts w:ascii="Trebuchet MS" w:hAnsi="Trebuchet MS"/>
                                <w:sz w:val="28"/>
                              </w:rPr>
                            </w:pPr>
                          </w:p>
                          <w:p w14:paraId="32D20148" w14:textId="77777777" w:rsidR="00AF39E4" w:rsidRDefault="00AF39E4" w:rsidP="00F54A22">
                            <w:pPr>
                              <w:jc w:val="center"/>
                              <w:rPr>
                                <w:rFonts w:ascii="Microsoft Sans Serif" w:hAnsi="Microsoft Sans Serif"/>
                                <w:b/>
                                <w:sz w:val="28"/>
                              </w:rPr>
                            </w:pPr>
                            <w:r>
                              <w:rPr>
                                <w:rFonts w:ascii="Microsoft Sans Serif" w:hAnsi="Microsoft Sans Serif"/>
                                <w:b/>
                                <w:sz w:val="28"/>
                              </w:rPr>
                              <w:t xml:space="preserve">JAVNI HOLDING Ljubljana, </w:t>
                            </w:r>
                            <w:proofErr w:type="spellStart"/>
                            <w:r>
                              <w:rPr>
                                <w:rFonts w:ascii="Microsoft Sans Serif" w:hAnsi="Microsoft Sans Serif"/>
                                <w:b/>
                                <w:sz w:val="28"/>
                              </w:rPr>
                              <w:t>d.o.o</w:t>
                            </w:r>
                            <w:proofErr w:type="spellEnd"/>
                            <w:r>
                              <w:rPr>
                                <w:rFonts w:ascii="Microsoft Sans Serif" w:hAnsi="Microsoft Sans Serif"/>
                                <w:b/>
                                <w:sz w:val="28"/>
                              </w:rPr>
                              <w:t>.</w:t>
                            </w:r>
                          </w:p>
                          <w:p w14:paraId="3D87E7D2" w14:textId="77777777" w:rsidR="00AF39E4" w:rsidRDefault="00AF39E4" w:rsidP="00F54A22">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21D533C4" w14:textId="77777777" w:rsidR="00AF39E4" w:rsidRDefault="00AF39E4" w:rsidP="00F54A22">
                            <w:pPr>
                              <w:jc w:val="center"/>
                              <w:rPr>
                                <w:rFonts w:ascii="Trebuchet MS" w:hAnsi="Trebuchet MS"/>
                                <w:b/>
                                <w:sz w:val="28"/>
                              </w:rPr>
                            </w:pPr>
                          </w:p>
                          <w:p w14:paraId="0B2F9CD4" w14:textId="77777777" w:rsidR="00AF39E4" w:rsidRDefault="00AF39E4" w:rsidP="00F54A22">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4A3B81AF" id="_x0000_t202" coordsize="21600,21600" o:spt="202" path="m,l,21600r21600,l21600,xe">
                <v:stroke joinstyle="miter"/>
                <v:path gradientshapeok="t" o:connecttype="rect"/>
              </v:shapetype>
              <v:shape id="Polje z besedilom 5"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">
                <v:textbox>
                  <w:txbxContent>
                    <w:p w14:paraId="6EE55318" w14:textId="77777777" w:rsidR="00AF39E4" w:rsidRDefault="00AF39E4" w:rsidP="00F54A22">
                      <w:pPr>
                        <w:rPr>
                          <w:rFonts w:ascii="Trebuchet MS" w:hAnsi="Trebuchet MS"/>
                          <w:b/>
                          <w:sz w:val="28"/>
                        </w:rPr>
                      </w:pPr>
                      <w:r>
                        <w:rPr>
                          <w:rFonts w:ascii="Trebuchet MS" w:hAnsi="Trebuchet MS"/>
                          <w:b/>
                          <w:sz w:val="28"/>
                        </w:rPr>
                        <w:t>PREJEMNIK:</w:t>
                      </w:r>
                    </w:p>
                    <w:p w14:paraId="6EB1B74D" w14:textId="77777777" w:rsidR="00AF39E4" w:rsidRDefault="00AF39E4" w:rsidP="00F54A22">
                      <w:pPr>
                        <w:rPr>
                          <w:rFonts w:ascii="Trebuchet MS" w:hAnsi="Trebuchet MS"/>
                          <w:sz w:val="28"/>
                        </w:rPr>
                      </w:pPr>
                    </w:p>
                    <w:p w14:paraId="32D20148" w14:textId="77777777" w:rsidR="00AF39E4" w:rsidRDefault="00AF39E4" w:rsidP="00F54A22">
                      <w:pPr>
                        <w:jc w:val="center"/>
                        <w:rPr>
                          <w:rFonts w:ascii="Microsoft Sans Serif" w:hAnsi="Microsoft Sans Serif"/>
                          <w:b/>
                          <w:sz w:val="28"/>
                        </w:rPr>
                      </w:pPr>
                      <w:r>
                        <w:rPr>
                          <w:rFonts w:ascii="Microsoft Sans Serif" w:hAnsi="Microsoft Sans Serif"/>
                          <w:b/>
                          <w:sz w:val="28"/>
                        </w:rPr>
                        <w:t xml:space="preserve">JAVNI HOLDING Ljubljana, </w:t>
                      </w:r>
                      <w:proofErr w:type="spellStart"/>
                      <w:r>
                        <w:rPr>
                          <w:rFonts w:ascii="Microsoft Sans Serif" w:hAnsi="Microsoft Sans Serif"/>
                          <w:b/>
                          <w:sz w:val="28"/>
                        </w:rPr>
                        <w:t>d.o.o</w:t>
                      </w:r>
                      <w:proofErr w:type="spellEnd"/>
                      <w:r>
                        <w:rPr>
                          <w:rFonts w:ascii="Microsoft Sans Serif" w:hAnsi="Microsoft Sans Serif"/>
                          <w:b/>
                          <w:sz w:val="28"/>
                        </w:rPr>
                        <w:t>.</w:t>
                      </w:r>
                    </w:p>
                    <w:p w14:paraId="3D87E7D2" w14:textId="77777777" w:rsidR="00AF39E4" w:rsidRDefault="00AF39E4" w:rsidP="00F54A22">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21D533C4" w14:textId="77777777" w:rsidR="00AF39E4" w:rsidRDefault="00AF39E4" w:rsidP="00F54A22">
                      <w:pPr>
                        <w:jc w:val="center"/>
                        <w:rPr>
                          <w:rFonts w:ascii="Trebuchet MS" w:hAnsi="Trebuchet MS"/>
                          <w:b/>
                          <w:sz w:val="28"/>
                        </w:rPr>
                      </w:pPr>
                    </w:p>
                    <w:p w14:paraId="0B2F9CD4" w14:textId="77777777" w:rsidR="00AF39E4" w:rsidRDefault="00AF39E4" w:rsidP="00F54A22">
                      <w:pPr>
                        <w:jc w:val="center"/>
                        <w:rPr>
                          <w:rFonts w:ascii="Tahoma" w:hAnsi="Tahoma"/>
                          <w:b/>
                          <w:sz w:val="28"/>
                        </w:rPr>
                      </w:pPr>
                      <w:r>
                        <w:rPr>
                          <w:rFonts w:ascii="Trebuchet MS" w:hAnsi="Trebuchet MS"/>
                          <w:b/>
                          <w:sz w:val="28"/>
                        </w:rPr>
                        <w:t>1000 LJUBLJANA</w:t>
                      </w:r>
                    </w:p>
                  </w:txbxContent>
                </v:textbox>
                <w10:anchorlock/>
              </v:shape>
            </w:pict>
          </mc:Fallback>
        </mc:AlternateContent>
      </w:r>
    </w:p>
    <w:p w14:paraId="21A0DA56" w14:textId="77777777" w:rsidR="00F54A22" w:rsidRPr="00026AB7" w:rsidRDefault="00F54A22" w:rsidP="00BC5410">
      <w:pPr>
        <w:keepNext/>
        <w:keepLines/>
        <w:jc w:val="both"/>
        <w:rPr>
          <w:rFonts w:ascii="Tahoma" w:hAnsi="Tahoma" w:cs="Tahoma"/>
          <w:i/>
          <w:sz w:val="22"/>
        </w:rPr>
      </w:pPr>
    </w:p>
    <w:p w14:paraId="32E4E0C5" w14:textId="77777777" w:rsidR="00F54A22" w:rsidRPr="00026AB7" w:rsidRDefault="00F54A22" w:rsidP="00BC5410">
      <w:pPr>
        <w:keepNext/>
        <w:keepLines/>
        <w:jc w:val="both"/>
        <w:rPr>
          <w:rFonts w:ascii="Tahoma" w:hAnsi="Tahoma" w:cs="Tahoma"/>
        </w:rPr>
      </w:pPr>
    </w:p>
    <w:p w14:paraId="118FC301" w14:textId="77777777" w:rsidR="00F54A22" w:rsidRPr="00026AB7" w:rsidRDefault="00F54A22" w:rsidP="00BC5410">
      <w:pPr>
        <w:keepNext/>
        <w:keepLines/>
        <w:ind w:right="-2"/>
        <w:jc w:val="center"/>
        <w:rPr>
          <w:rFonts w:ascii="Tahoma" w:hAnsi="Tahoma" w:cs="Tahoma"/>
          <w:b/>
          <w:sz w:val="26"/>
          <w:szCs w:val="26"/>
        </w:rPr>
      </w:pPr>
      <w:r w:rsidRPr="00026AB7">
        <w:rPr>
          <w:rFonts w:ascii="Tahoma" w:hAnsi="Tahoma" w:cs="Tahoma"/>
          <w:b/>
          <w:sz w:val="26"/>
          <w:szCs w:val="26"/>
        </w:rPr>
        <w:t xml:space="preserve">NE ODPIRAJ – </w:t>
      </w:r>
    </w:p>
    <w:p w14:paraId="5338C43F" w14:textId="58E3F74F" w:rsidR="00F54A22" w:rsidRDefault="00F54A22" w:rsidP="00BC5410">
      <w:pPr>
        <w:keepNext/>
        <w:keepLines/>
        <w:ind w:right="-2"/>
        <w:jc w:val="center"/>
        <w:rPr>
          <w:rFonts w:ascii="Tahoma" w:hAnsi="Tahoma" w:cs="Tahoma"/>
          <w:b/>
          <w:sz w:val="26"/>
          <w:szCs w:val="26"/>
        </w:rPr>
      </w:pPr>
      <w:r w:rsidRPr="00026AB7">
        <w:rPr>
          <w:rFonts w:ascii="Tahoma" w:hAnsi="Tahoma" w:cs="Tahoma"/>
          <w:b/>
          <w:sz w:val="26"/>
          <w:szCs w:val="26"/>
        </w:rPr>
        <w:t xml:space="preserve">FINANČNO ZAVAROVANJE ZA </w:t>
      </w:r>
      <w:r>
        <w:rPr>
          <w:rFonts w:ascii="Tahoma" w:hAnsi="Tahoma" w:cs="Tahoma"/>
          <w:b/>
          <w:sz w:val="26"/>
          <w:szCs w:val="26"/>
        </w:rPr>
        <w:t xml:space="preserve">ZAVAROVANJE </w:t>
      </w:r>
      <w:r w:rsidRPr="00026AB7">
        <w:rPr>
          <w:rFonts w:ascii="Tahoma" w:hAnsi="Tahoma" w:cs="Tahoma"/>
          <w:b/>
          <w:sz w:val="26"/>
          <w:szCs w:val="26"/>
        </w:rPr>
        <w:t>RESNOST</w:t>
      </w:r>
      <w:r>
        <w:rPr>
          <w:rFonts w:ascii="Tahoma" w:hAnsi="Tahoma" w:cs="Tahoma"/>
          <w:b/>
          <w:sz w:val="26"/>
          <w:szCs w:val="26"/>
        </w:rPr>
        <w:t>I</w:t>
      </w:r>
      <w:r w:rsidRPr="00026AB7">
        <w:rPr>
          <w:rFonts w:ascii="Tahoma" w:hAnsi="Tahoma" w:cs="Tahoma"/>
          <w:b/>
          <w:sz w:val="26"/>
          <w:szCs w:val="26"/>
        </w:rPr>
        <w:t xml:space="preserve"> PONUDBE:</w:t>
      </w:r>
    </w:p>
    <w:p w14:paraId="3C9368D7" w14:textId="77777777" w:rsidR="001C7CED" w:rsidRPr="00026AB7" w:rsidRDefault="001C7CED" w:rsidP="00BC5410">
      <w:pPr>
        <w:keepNext/>
        <w:keepLines/>
        <w:ind w:right="-2"/>
        <w:jc w:val="center"/>
        <w:rPr>
          <w:rFonts w:ascii="Tahoma" w:hAnsi="Tahoma" w:cs="Tahoma"/>
          <w:b/>
          <w:sz w:val="24"/>
        </w:rPr>
      </w:pPr>
    </w:p>
    <w:p w14:paraId="6BDACC50" w14:textId="24900C00" w:rsidR="00F54A22" w:rsidRPr="00026AB7" w:rsidRDefault="001C7CED" w:rsidP="00BC5410">
      <w:pPr>
        <w:keepNext/>
        <w:keepLines/>
        <w:jc w:val="both"/>
        <w:rPr>
          <w:rFonts w:ascii="Tahoma" w:hAnsi="Tahoma" w:cs="Tahoma"/>
          <w:i/>
          <w:sz w:val="22"/>
        </w:rPr>
      </w:pPr>
      <w:r>
        <w:rPr>
          <w:rFonts w:ascii="Tahoma" w:hAnsi="Tahoma" w:cs="Tahoma"/>
          <w:b/>
          <w:color w:val="000000" w:themeColor="text1"/>
        </w:rPr>
        <w:t xml:space="preserve">VKS-168/23 </w:t>
      </w:r>
      <w:r w:rsidRPr="00C10089">
        <w:rPr>
          <w:rFonts w:ascii="Tahoma" w:hAnsi="Tahoma" w:cs="Tahoma"/>
          <w:b/>
        </w:rPr>
        <w:t>Prevzem produkta LF-A iz obdelave komunalnih odpadkov v RCERO Ljubljana</w:t>
      </w:r>
      <w:r w:rsidRPr="00026AB7" w:rsidDel="001C7CED">
        <w:rPr>
          <w:rFonts w:ascii="Tahoma" w:hAnsi="Tahoma" w:cs="Tahoma"/>
          <w:b/>
          <w:sz w:val="22"/>
        </w:rPr>
        <w:t xml:space="preserve"> </w:t>
      </w:r>
    </w:p>
    <w:p w14:paraId="43DD13CC" w14:textId="77777777" w:rsidR="00F54A22" w:rsidRPr="00026AB7" w:rsidRDefault="00F54A22" w:rsidP="00BC5410">
      <w:pPr>
        <w:keepNext/>
        <w:keepLines/>
        <w:jc w:val="both"/>
        <w:rPr>
          <w:rFonts w:ascii="Tahoma" w:hAnsi="Tahoma" w:cs="Tahoma"/>
          <w:i/>
          <w:sz w:val="22"/>
        </w:rPr>
      </w:pPr>
      <w:r w:rsidRPr="00026AB7">
        <w:rPr>
          <w:rFonts w:ascii="Tahoma" w:hAnsi="Tahoma" w:cs="Tahoma"/>
          <w:i/>
          <w:sz w:val="22"/>
        </w:rPr>
        <w:t xml:space="preserve"> </w:t>
      </w:r>
    </w:p>
    <w:p w14:paraId="134D40F8" w14:textId="77777777" w:rsidR="00F54A22" w:rsidRPr="00026AB7" w:rsidRDefault="00F54A22" w:rsidP="00BC5410">
      <w:pPr>
        <w:keepNext/>
        <w:keepLines/>
        <w:jc w:val="both"/>
        <w:rPr>
          <w:rFonts w:ascii="Tahoma" w:hAnsi="Tahoma" w:cs="Tahoma"/>
          <w:i/>
          <w:sz w:val="22"/>
        </w:rPr>
      </w:pPr>
    </w:p>
    <w:p w14:paraId="15C224FE" w14:textId="77777777" w:rsidR="00F54A22" w:rsidRPr="00026AB7" w:rsidRDefault="00F54A22" w:rsidP="00BC5410">
      <w:pPr>
        <w:keepNext/>
        <w:keepLines/>
        <w:jc w:val="both"/>
        <w:rPr>
          <w:rFonts w:ascii="Tahoma" w:hAnsi="Tahoma" w:cs="Tahoma"/>
          <w:i/>
          <w:sz w:val="22"/>
        </w:rPr>
      </w:pPr>
    </w:p>
    <w:p w14:paraId="5411CEE8" w14:textId="77777777" w:rsidR="00F54A22" w:rsidRPr="00EC22DD" w:rsidRDefault="00F54A22" w:rsidP="00BC5410">
      <w:pPr>
        <w:keepNext/>
        <w:keepLines/>
        <w:jc w:val="both"/>
        <w:rPr>
          <w:rFonts w:ascii="Tahoma" w:hAnsi="Tahoma" w:cs="Tahoma"/>
          <w:i/>
          <w:sz w:val="22"/>
          <w:u w:val="single"/>
        </w:rPr>
      </w:pPr>
      <w:r w:rsidRPr="00026AB7">
        <w:rPr>
          <w:rFonts w:ascii="Tahoma" w:hAnsi="Tahoma" w:cs="Tahoma"/>
          <w:i/>
          <w:sz w:val="22"/>
          <w:u w:val="single"/>
        </w:rPr>
        <w:t>Ta obrazec nalepite na kuverto za pošiljanje finančnega zavarovanja za resnost ponudbe!</w:t>
      </w:r>
    </w:p>
    <w:p w14:paraId="2C1B0073" w14:textId="5FDDD8DE" w:rsidR="00F54A22" w:rsidRPr="00C8579C" w:rsidRDefault="00F54A22" w:rsidP="00BC5410">
      <w:pPr>
        <w:pStyle w:val="Telobesedila"/>
        <w:keepNext/>
        <w:keepLines/>
        <w:widowControl/>
        <w:rPr>
          <w:rFonts w:ascii="Tahoma" w:hAnsi="Tahoma" w:cs="Tahoma"/>
          <w:lang w:val="sl-SI"/>
        </w:rPr>
      </w:pPr>
    </w:p>
    <w:sectPr w:rsidR="00F54A22" w:rsidRPr="00C8579C" w:rsidSect="007F36CA">
      <w:footerReference w:type="default" r:id="rId24"/>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67F87" w14:textId="77777777" w:rsidR="00AF39E4" w:rsidRDefault="00AF39E4">
      <w:r>
        <w:separator/>
      </w:r>
    </w:p>
  </w:endnote>
  <w:endnote w:type="continuationSeparator" w:id="0">
    <w:p w14:paraId="50F57D32" w14:textId="77777777" w:rsidR="00AF39E4" w:rsidRDefault="00AF3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altName w:val="Times New Roman"/>
    <w:panose1 w:val="02010803020104030203"/>
    <w:charset w:val="B1"/>
    <w:family w:val="auto"/>
    <w:pitch w:val="variable"/>
    <w:sig w:usb0="00000801" w:usb1="00000000" w:usb2="00000000" w:usb3="00000000" w:csb0="00000020"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8806D" w14:textId="77777777" w:rsidR="00AF39E4" w:rsidRPr="007653AE" w:rsidRDefault="00AF39E4"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Pr>
        <w:noProof/>
        <w:lang w:val="sl-SI"/>
      </w:rPr>
      <w:drawing>
        <wp:inline distT="0" distB="0" distL="0" distR="0" wp14:anchorId="1A9730F3" wp14:editId="353D9BEA">
          <wp:extent cx="3429000" cy="637540"/>
          <wp:effectExtent l="0" t="0" r="0" b="0"/>
          <wp:docPr id="8" name="Slika 8"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75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320DD" w14:textId="77777777" w:rsidR="00AF39E4" w:rsidRDefault="00AF39E4"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8EC4F" w14:textId="77777777" w:rsidR="00AF39E4" w:rsidRDefault="00AF39E4" w:rsidP="00D92424">
    <w:pPr>
      <w:pStyle w:val="Noga"/>
      <w:tabs>
        <w:tab w:val="left" w:pos="4353"/>
      </w:tabs>
      <w:ind w:right="-1276"/>
      <w:jc w:val="right"/>
    </w:pPr>
    <w:r>
      <w:tab/>
    </w:r>
    <w:r>
      <w:rPr>
        <w:noProof/>
        <w:lang w:val="sl-SI"/>
      </w:rPr>
      <w:drawing>
        <wp:inline distT="0" distB="0" distL="0" distR="0" wp14:anchorId="4889FEB1" wp14:editId="70FCB100">
          <wp:extent cx="3789045" cy="34925"/>
          <wp:effectExtent l="0" t="0" r="1905" b="317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1DE839E" w14:textId="77777777" w:rsidR="00AF39E4" w:rsidRPr="00B1262D" w:rsidRDefault="00AF39E4" w:rsidP="002303FA">
    <w:pPr>
      <w:pStyle w:val="Noga"/>
      <w:tabs>
        <w:tab w:val="clear" w:pos="4536"/>
        <w:tab w:val="clear" w:pos="9072"/>
      </w:tabs>
      <w:ind w:right="-2"/>
      <w:jc w:val="right"/>
      <w:rPr>
        <w:sz w:val="16"/>
        <w:szCs w:val="16"/>
      </w:rPr>
    </w:pPr>
  </w:p>
  <w:p w14:paraId="606C13F8" w14:textId="03040F5F" w:rsidR="00AF39E4" w:rsidRDefault="00AF39E4"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D15CC">
      <w:rPr>
        <w:noProof/>
        <w:sz w:val="16"/>
        <w:szCs w:val="16"/>
      </w:rPr>
      <w:t>42</w:t>
    </w:r>
    <w:r w:rsidRPr="00394716">
      <w:rPr>
        <w:sz w:val="16"/>
        <w:szCs w:val="16"/>
      </w:rPr>
      <w:fldChar w:fldCharType="end"/>
    </w:r>
  </w:p>
  <w:p w14:paraId="2D470D8D" w14:textId="77777777" w:rsidR="00AF39E4" w:rsidRPr="007653AE" w:rsidRDefault="00AF39E4"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2D0D0" w14:textId="77777777" w:rsidR="00AF39E4" w:rsidRDefault="00AF39E4" w:rsidP="0073769E">
    <w:pPr>
      <w:pStyle w:val="Noga"/>
      <w:ind w:right="-1134"/>
      <w:jc w:val="right"/>
    </w:pPr>
    <w:r>
      <w:rPr>
        <w:noProof/>
        <w:lang w:val="sl-SI"/>
      </w:rPr>
      <w:drawing>
        <wp:inline distT="0" distB="0" distL="0" distR="0" wp14:anchorId="6AD0E793" wp14:editId="6B50D47B">
          <wp:extent cx="3789045" cy="34925"/>
          <wp:effectExtent l="0" t="0" r="1905" b="3175"/>
          <wp:docPr id="15" name="Slika 1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651B061" w14:textId="77777777" w:rsidR="00AF39E4" w:rsidRDefault="00AF39E4" w:rsidP="0073769E">
    <w:pPr>
      <w:pStyle w:val="Noga"/>
      <w:jc w:val="center"/>
      <w:rPr>
        <w:sz w:val="16"/>
        <w:szCs w:val="16"/>
      </w:rPr>
    </w:pPr>
  </w:p>
  <w:p w14:paraId="56E83388" w14:textId="77777777" w:rsidR="00AF39E4" w:rsidRDefault="00AF39E4"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250DCE63" w14:textId="77777777" w:rsidR="00AF39E4" w:rsidRDefault="00AF39E4"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A95A1" w14:textId="77777777" w:rsidR="00AF39E4" w:rsidRDefault="00AF39E4" w:rsidP="00C27A1B">
    <w:pPr>
      <w:pStyle w:val="Noga"/>
      <w:tabs>
        <w:tab w:val="left" w:pos="4353"/>
      </w:tabs>
      <w:ind w:right="-1276"/>
    </w:pPr>
    <w:r>
      <w:tab/>
    </w:r>
    <w:r>
      <w:rPr>
        <w:noProof/>
        <w:lang w:val="sl-SI"/>
      </w:rPr>
      <w:drawing>
        <wp:inline distT="0" distB="0" distL="0" distR="0" wp14:anchorId="16F46A0C" wp14:editId="39950F79">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736AFFAD" w14:textId="77777777" w:rsidR="00AF39E4" w:rsidRPr="00B1262D" w:rsidRDefault="00AF39E4" w:rsidP="002303FA">
    <w:pPr>
      <w:pStyle w:val="Noga"/>
      <w:tabs>
        <w:tab w:val="clear" w:pos="4536"/>
        <w:tab w:val="clear" w:pos="9072"/>
      </w:tabs>
      <w:ind w:right="-2"/>
      <w:jc w:val="right"/>
      <w:rPr>
        <w:sz w:val="16"/>
        <w:szCs w:val="16"/>
      </w:rPr>
    </w:pPr>
  </w:p>
  <w:p w14:paraId="6ADF86E8" w14:textId="5A6503C6" w:rsidR="00AF39E4" w:rsidRDefault="00AF39E4"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310E48">
      <w:rPr>
        <w:noProof/>
        <w:sz w:val="16"/>
        <w:szCs w:val="16"/>
      </w:rPr>
      <w:t>55</w:t>
    </w:r>
    <w:r w:rsidRPr="00394716">
      <w:rPr>
        <w:sz w:val="16"/>
        <w:szCs w:val="16"/>
      </w:rPr>
      <w:fldChar w:fldCharType="end"/>
    </w:r>
  </w:p>
  <w:p w14:paraId="1C476440" w14:textId="77777777" w:rsidR="00AF39E4" w:rsidRPr="007653AE" w:rsidRDefault="00AF39E4"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F2CAE" w14:textId="77777777" w:rsidR="00AF39E4" w:rsidRDefault="00AF39E4">
      <w:r>
        <w:separator/>
      </w:r>
    </w:p>
  </w:footnote>
  <w:footnote w:type="continuationSeparator" w:id="0">
    <w:p w14:paraId="77F56014" w14:textId="77777777" w:rsidR="00AF39E4" w:rsidRDefault="00AF39E4">
      <w:r>
        <w:continuationSeparator/>
      </w:r>
    </w:p>
  </w:footnote>
  <w:footnote w:id="1">
    <w:p w14:paraId="267F68E1" w14:textId="77777777" w:rsidR="00AF39E4" w:rsidRDefault="00AF39E4"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2CAEA" w14:textId="77777777" w:rsidR="00AF39E4" w:rsidRDefault="00AF39E4" w:rsidP="009670F5">
    <w:pPr>
      <w:pStyle w:val="Glava"/>
      <w:jc w:val="center"/>
    </w:pPr>
  </w:p>
  <w:p w14:paraId="731F560F" w14:textId="77777777" w:rsidR="00AF39E4" w:rsidRDefault="00AF39E4" w:rsidP="002303FA">
    <w:pPr>
      <w:pStyle w:val="Glava"/>
      <w:tabs>
        <w:tab w:val="clear" w:pos="4536"/>
        <w:tab w:val="clear" w:pos="9072"/>
      </w:tabs>
      <w:ind w:right="-1276"/>
      <w:jc w:val="right"/>
    </w:pPr>
    <w:r>
      <w:rPr>
        <w:noProof/>
        <w:lang w:val="sl-SI"/>
      </w:rPr>
      <w:drawing>
        <wp:inline distT="0" distB="0" distL="0" distR="0" wp14:anchorId="5CDA3B63" wp14:editId="3B252207">
          <wp:extent cx="4052570" cy="2016125"/>
          <wp:effectExtent l="0" t="0" r="5080" b="3175"/>
          <wp:docPr id="7" name="Slika 7"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2570" cy="2016125"/>
                  </a:xfrm>
                  <a:prstGeom prst="rect">
                    <a:avLst/>
                  </a:prstGeom>
                  <a:noFill/>
                  <a:ln>
                    <a:noFill/>
                  </a:ln>
                </pic:spPr>
              </pic:pic>
            </a:graphicData>
          </a:graphic>
        </wp:inline>
      </w:drawing>
    </w:r>
  </w:p>
  <w:p w14:paraId="143582C0" w14:textId="77777777" w:rsidR="00AF39E4" w:rsidRPr="009670F5" w:rsidRDefault="00AF39E4"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39A69" w14:textId="77777777" w:rsidR="00AF39E4" w:rsidRDefault="00AF39E4" w:rsidP="0000613B">
    <w:pPr>
      <w:pStyle w:val="Glava"/>
      <w:tabs>
        <w:tab w:val="clear" w:pos="4536"/>
        <w:tab w:val="clear" w:pos="9072"/>
      </w:tabs>
      <w:spacing w:after="120"/>
      <w:jc w:val="right"/>
    </w:pPr>
  </w:p>
  <w:p w14:paraId="6B77697C" w14:textId="77777777" w:rsidR="00AF39E4" w:rsidRDefault="00AF39E4" w:rsidP="009670F5">
    <w:pPr>
      <w:pStyle w:val="Glava"/>
      <w:spacing w:after="120"/>
    </w:pPr>
  </w:p>
  <w:p w14:paraId="5F16B4DA" w14:textId="77777777" w:rsidR="00AF39E4" w:rsidRDefault="00AF39E4"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1DAA8" w14:textId="77777777" w:rsidR="00AF39E4" w:rsidRDefault="00AF39E4" w:rsidP="009670F5">
    <w:pPr>
      <w:pStyle w:val="Glava"/>
      <w:jc w:val="center"/>
    </w:pPr>
    <w:r>
      <w:rPr>
        <w:noProof/>
        <w:lang w:val="sl-SI"/>
      </w:rPr>
      <w:drawing>
        <wp:inline distT="0" distB="0" distL="0" distR="0" wp14:anchorId="17933E58" wp14:editId="06CB83C0">
          <wp:extent cx="831215" cy="609600"/>
          <wp:effectExtent l="0" t="0" r="6985"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78E484F" w14:textId="77777777" w:rsidR="00AF39E4" w:rsidRPr="00667509" w:rsidRDefault="00AF39E4"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98F03" w14:textId="77777777" w:rsidR="00AF39E4" w:rsidRDefault="00AF39E4" w:rsidP="000C1E30">
    <w:pPr>
      <w:pStyle w:val="Glava"/>
      <w:jc w:val="center"/>
    </w:pPr>
    <w:r>
      <w:rPr>
        <w:noProof/>
        <w:lang w:val="sl-SI"/>
      </w:rPr>
      <w:drawing>
        <wp:inline distT="0" distB="0" distL="0" distR="0" wp14:anchorId="291F5200" wp14:editId="31998D5D">
          <wp:extent cx="831215" cy="609600"/>
          <wp:effectExtent l="0" t="0" r="6985" b="0"/>
          <wp:docPr id="14" name="Slika 1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6AD047F2" w14:textId="77777777" w:rsidR="00AF39E4" w:rsidRDefault="00AF39E4" w:rsidP="009670F5">
    <w:pPr>
      <w:pStyle w:val="Glava"/>
      <w:spacing w:after="120"/>
      <w:jc w:val="center"/>
    </w:pPr>
  </w:p>
  <w:p w14:paraId="5364F14B" w14:textId="77777777" w:rsidR="00AF39E4" w:rsidRPr="00001A3E" w:rsidRDefault="00AF39E4"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1B344CAE"/>
    <w:multiLevelType w:val="hybridMultilevel"/>
    <w:tmpl w:val="196A4C74"/>
    <w:lvl w:ilvl="0" w:tplc="0C1CFC48">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B500509"/>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C15758"/>
    <w:multiLevelType w:val="hybridMultilevel"/>
    <w:tmpl w:val="22E278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D9D5717"/>
    <w:multiLevelType w:val="hybridMultilevel"/>
    <w:tmpl w:val="1BB2D292"/>
    <w:lvl w:ilvl="0" w:tplc="FAD0CA4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F073D24"/>
    <w:multiLevelType w:val="multilevel"/>
    <w:tmpl w:val="B5262B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722547E0"/>
    <w:multiLevelType w:val="hybridMultilevel"/>
    <w:tmpl w:val="425C4BD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26"/>
  </w:num>
  <w:num w:numId="4">
    <w:abstractNumId w:val="36"/>
  </w:num>
  <w:num w:numId="5">
    <w:abstractNumId w:val="22"/>
  </w:num>
  <w:num w:numId="6">
    <w:abstractNumId w:val="25"/>
  </w:num>
  <w:num w:numId="7">
    <w:abstractNumId w:val="23"/>
  </w:num>
  <w:num w:numId="8">
    <w:abstractNumId w:val="30"/>
  </w:num>
  <w:num w:numId="9">
    <w:abstractNumId w:val="20"/>
  </w:num>
  <w:num w:numId="10">
    <w:abstractNumId w:val="38"/>
  </w:num>
  <w:num w:numId="11">
    <w:abstractNumId w:val="29"/>
  </w:num>
  <w:num w:numId="12">
    <w:abstractNumId w:val="12"/>
  </w:num>
  <w:num w:numId="13">
    <w:abstractNumId w:val="11"/>
  </w:num>
  <w:num w:numId="14">
    <w:abstractNumId w:val="31"/>
  </w:num>
  <w:num w:numId="15">
    <w:abstractNumId w:val="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7"/>
  </w:num>
  <w:num w:numId="19">
    <w:abstractNumId w:val="18"/>
  </w:num>
  <w:num w:numId="20">
    <w:abstractNumId w:val="15"/>
  </w:num>
  <w:num w:numId="21">
    <w:abstractNumId w:val="14"/>
  </w:num>
  <w:num w:numId="22">
    <w:abstractNumId w:val="19"/>
  </w:num>
  <w:num w:numId="23">
    <w:abstractNumId w:val="8"/>
  </w:num>
  <w:num w:numId="24">
    <w:abstractNumId w:val="21"/>
  </w:num>
  <w:num w:numId="25">
    <w:abstractNumId w:val="37"/>
  </w:num>
  <w:num w:numId="26">
    <w:abstractNumId w:val="33"/>
  </w:num>
  <w:num w:numId="27">
    <w:abstractNumId w:val="17"/>
  </w:num>
  <w:num w:numId="28">
    <w:abstractNumId w:val="28"/>
  </w:num>
  <w:num w:numId="29">
    <w:abstractNumId w:val="27"/>
  </w:num>
  <w:num w:numId="30">
    <w:abstractNumId w:val="35"/>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3"/>
  </w:num>
  <w:num w:numId="41">
    <w:abstractNumId w:val="9"/>
  </w:num>
  <w:num w:numId="42">
    <w:abstractNumId w:val="24"/>
  </w:num>
  <w:num w:numId="43">
    <w:abstractNumId w:val="34"/>
  </w:num>
  <w:num w:numId="44">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206B"/>
    <w:rsid w:val="000022D0"/>
    <w:rsid w:val="000034DE"/>
    <w:rsid w:val="00003A2B"/>
    <w:rsid w:val="00003E1B"/>
    <w:rsid w:val="000042FF"/>
    <w:rsid w:val="000043F8"/>
    <w:rsid w:val="000049DE"/>
    <w:rsid w:val="0000520C"/>
    <w:rsid w:val="0000613B"/>
    <w:rsid w:val="000063E6"/>
    <w:rsid w:val="00006EC6"/>
    <w:rsid w:val="000074B6"/>
    <w:rsid w:val="000075AC"/>
    <w:rsid w:val="00007700"/>
    <w:rsid w:val="00010FE1"/>
    <w:rsid w:val="00011089"/>
    <w:rsid w:val="00011993"/>
    <w:rsid w:val="00011B83"/>
    <w:rsid w:val="00012CF7"/>
    <w:rsid w:val="00012CF8"/>
    <w:rsid w:val="000132DD"/>
    <w:rsid w:val="0001373F"/>
    <w:rsid w:val="0001445A"/>
    <w:rsid w:val="000145A5"/>
    <w:rsid w:val="0001484A"/>
    <w:rsid w:val="000148D7"/>
    <w:rsid w:val="00014A6F"/>
    <w:rsid w:val="0001580C"/>
    <w:rsid w:val="00015D3D"/>
    <w:rsid w:val="00015D6E"/>
    <w:rsid w:val="00016201"/>
    <w:rsid w:val="0001627C"/>
    <w:rsid w:val="0001657E"/>
    <w:rsid w:val="00016B2B"/>
    <w:rsid w:val="00016C1F"/>
    <w:rsid w:val="0002040F"/>
    <w:rsid w:val="0002142C"/>
    <w:rsid w:val="000218D1"/>
    <w:rsid w:val="00021D56"/>
    <w:rsid w:val="00022618"/>
    <w:rsid w:val="0002284B"/>
    <w:rsid w:val="00022F38"/>
    <w:rsid w:val="0002309C"/>
    <w:rsid w:val="00023203"/>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527"/>
    <w:rsid w:val="00034339"/>
    <w:rsid w:val="000368C5"/>
    <w:rsid w:val="00037AB0"/>
    <w:rsid w:val="000404C9"/>
    <w:rsid w:val="00040A8E"/>
    <w:rsid w:val="000414D7"/>
    <w:rsid w:val="000443E4"/>
    <w:rsid w:val="00044B4C"/>
    <w:rsid w:val="0004599E"/>
    <w:rsid w:val="00045E2C"/>
    <w:rsid w:val="000478FE"/>
    <w:rsid w:val="00047A4C"/>
    <w:rsid w:val="00050762"/>
    <w:rsid w:val="000514D8"/>
    <w:rsid w:val="00051E9C"/>
    <w:rsid w:val="00052493"/>
    <w:rsid w:val="0005290E"/>
    <w:rsid w:val="00052EFD"/>
    <w:rsid w:val="000538C0"/>
    <w:rsid w:val="00053CFA"/>
    <w:rsid w:val="000569BD"/>
    <w:rsid w:val="00056D91"/>
    <w:rsid w:val="0006027A"/>
    <w:rsid w:val="000606B6"/>
    <w:rsid w:val="00060F32"/>
    <w:rsid w:val="000611F7"/>
    <w:rsid w:val="00061ABC"/>
    <w:rsid w:val="00062896"/>
    <w:rsid w:val="0006311F"/>
    <w:rsid w:val="0006349C"/>
    <w:rsid w:val="00064A9B"/>
    <w:rsid w:val="00064B87"/>
    <w:rsid w:val="000651CD"/>
    <w:rsid w:val="00066178"/>
    <w:rsid w:val="00067254"/>
    <w:rsid w:val="00070790"/>
    <w:rsid w:val="000710B3"/>
    <w:rsid w:val="00072391"/>
    <w:rsid w:val="00072448"/>
    <w:rsid w:val="0007251E"/>
    <w:rsid w:val="00072CCA"/>
    <w:rsid w:val="000731C5"/>
    <w:rsid w:val="00073387"/>
    <w:rsid w:val="000736D6"/>
    <w:rsid w:val="000737C0"/>
    <w:rsid w:val="0007392D"/>
    <w:rsid w:val="00073B9B"/>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916"/>
    <w:rsid w:val="000822AE"/>
    <w:rsid w:val="00083AEA"/>
    <w:rsid w:val="00085465"/>
    <w:rsid w:val="00085CC2"/>
    <w:rsid w:val="00086971"/>
    <w:rsid w:val="00086AF1"/>
    <w:rsid w:val="000879EB"/>
    <w:rsid w:val="00087D1D"/>
    <w:rsid w:val="00087DAE"/>
    <w:rsid w:val="00090476"/>
    <w:rsid w:val="00091C34"/>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EF9"/>
    <w:rsid w:val="000A3F4C"/>
    <w:rsid w:val="000A6E22"/>
    <w:rsid w:val="000A6F22"/>
    <w:rsid w:val="000A7744"/>
    <w:rsid w:val="000A777D"/>
    <w:rsid w:val="000A7EC7"/>
    <w:rsid w:val="000B00D1"/>
    <w:rsid w:val="000B012B"/>
    <w:rsid w:val="000B03F6"/>
    <w:rsid w:val="000B11B2"/>
    <w:rsid w:val="000B23F0"/>
    <w:rsid w:val="000B5D34"/>
    <w:rsid w:val="000B5DD8"/>
    <w:rsid w:val="000C0B43"/>
    <w:rsid w:val="000C0FD2"/>
    <w:rsid w:val="000C1856"/>
    <w:rsid w:val="000C1A56"/>
    <w:rsid w:val="000C1E30"/>
    <w:rsid w:val="000C2FE0"/>
    <w:rsid w:val="000C3344"/>
    <w:rsid w:val="000C356B"/>
    <w:rsid w:val="000C36A2"/>
    <w:rsid w:val="000C36D4"/>
    <w:rsid w:val="000C424C"/>
    <w:rsid w:val="000C4BF7"/>
    <w:rsid w:val="000C5B08"/>
    <w:rsid w:val="000C6487"/>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C4B"/>
    <w:rsid w:val="000E2191"/>
    <w:rsid w:val="000E4A63"/>
    <w:rsid w:val="000E5D6A"/>
    <w:rsid w:val="000E6459"/>
    <w:rsid w:val="000F0AAB"/>
    <w:rsid w:val="000F12A7"/>
    <w:rsid w:val="000F2296"/>
    <w:rsid w:val="000F2ACA"/>
    <w:rsid w:val="000F3D6D"/>
    <w:rsid w:val="000F5850"/>
    <w:rsid w:val="000F596A"/>
    <w:rsid w:val="000F5AE8"/>
    <w:rsid w:val="000F6570"/>
    <w:rsid w:val="000F6B53"/>
    <w:rsid w:val="000F6FD7"/>
    <w:rsid w:val="00100668"/>
    <w:rsid w:val="00100A01"/>
    <w:rsid w:val="001015DC"/>
    <w:rsid w:val="00102611"/>
    <w:rsid w:val="00102BE1"/>
    <w:rsid w:val="001031FB"/>
    <w:rsid w:val="001033B9"/>
    <w:rsid w:val="00104E2A"/>
    <w:rsid w:val="00105220"/>
    <w:rsid w:val="00105222"/>
    <w:rsid w:val="0010562B"/>
    <w:rsid w:val="0010568C"/>
    <w:rsid w:val="00105AA6"/>
    <w:rsid w:val="001060E9"/>
    <w:rsid w:val="00106233"/>
    <w:rsid w:val="0010683B"/>
    <w:rsid w:val="00106A56"/>
    <w:rsid w:val="001073E4"/>
    <w:rsid w:val="001073E7"/>
    <w:rsid w:val="00107B9C"/>
    <w:rsid w:val="00110BE2"/>
    <w:rsid w:val="00110CA3"/>
    <w:rsid w:val="00110E02"/>
    <w:rsid w:val="00111630"/>
    <w:rsid w:val="0011190E"/>
    <w:rsid w:val="00112C33"/>
    <w:rsid w:val="00112D9C"/>
    <w:rsid w:val="001142A1"/>
    <w:rsid w:val="001154E2"/>
    <w:rsid w:val="00115E9D"/>
    <w:rsid w:val="0011652A"/>
    <w:rsid w:val="00116838"/>
    <w:rsid w:val="001175D4"/>
    <w:rsid w:val="00117A3E"/>
    <w:rsid w:val="00117AB9"/>
    <w:rsid w:val="00120B84"/>
    <w:rsid w:val="001212A2"/>
    <w:rsid w:val="00121CF3"/>
    <w:rsid w:val="00122700"/>
    <w:rsid w:val="0012294E"/>
    <w:rsid w:val="00122C7F"/>
    <w:rsid w:val="00123B12"/>
    <w:rsid w:val="00125875"/>
    <w:rsid w:val="00126304"/>
    <w:rsid w:val="00127B2B"/>
    <w:rsid w:val="00127B82"/>
    <w:rsid w:val="0013034E"/>
    <w:rsid w:val="0013056B"/>
    <w:rsid w:val="00130F27"/>
    <w:rsid w:val="00131273"/>
    <w:rsid w:val="00131C69"/>
    <w:rsid w:val="001322E7"/>
    <w:rsid w:val="001326A6"/>
    <w:rsid w:val="001329E4"/>
    <w:rsid w:val="0013381C"/>
    <w:rsid w:val="0013461E"/>
    <w:rsid w:val="00135300"/>
    <w:rsid w:val="0013536A"/>
    <w:rsid w:val="001360A5"/>
    <w:rsid w:val="0013638E"/>
    <w:rsid w:val="00136A97"/>
    <w:rsid w:val="00136DA0"/>
    <w:rsid w:val="00136F5C"/>
    <w:rsid w:val="001372AD"/>
    <w:rsid w:val="00137300"/>
    <w:rsid w:val="0013754D"/>
    <w:rsid w:val="00137AF3"/>
    <w:rsid w:val="00137B63"/>
    <w:rsid w:val="00137BF1"/>
    <w:rsid w:val="001417B7"/>
    <w:rsid w:val="00141D57"/>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0867"/>
    <w:rsid w:val="001514B7"/>
    <w:rsid w:val="001521CC"/>
    <w:rsid w:val="00152C07"/>
    <w:rsid w:val="00152D21"/>
    <w:rsid w:val="0015365F"/>
    <w:rsid w:val="00153D7E"/>
    <w:rsid w:val="001554E4"/>
    <w:rsid w:val="00155ABF"/>
    <w:rsid w:val="001563A4"/>
    <w:rsid w:val="00156AC3"/>
    <w:rsid w:val="0015756F"/>
    <w:rsid w:val="0015781A"/>
    <w:rsid w:val="001579DE"/>
    <w:rsid w:val="00157B4C"/>
    <w:rsid w:val="00157C20"/>
    <w:rsid w:val="0016184A"/>
    <w:rsid w:val="00162521"/>
    <w:rsid w:val="00164676"/>
    <w:rsid w:val="00165C5E"/>
    <w:rsid w:val="00167CDD"/>
    <w:rsid w:val="0017069D"/>
    <w:rsid w:val="00171035"/>
    <w:rsid w:val="0017110D"/>
    <w:rsid w:val="00171476"/>
    <w:rsid w:val="00171BAB"/>
    <w:rsid w:val="00171DC0"/>
    <w:rsid w:val="00172229"/>
    <w:rsid w:val="00172798"/>
    <w:rsid w:val="00173006"/>
    <w:rsid w:val="00173DE8"/>
    <w:rsid w:val="00175156"/>
    <w:rsid w:val="001760EC"/>
    <w:rsid w:val="00176C8C"/>
    <w:rsid w:val="00177058"/>
    <w:rsid w:val="00180B93"/>
    <w:rsid w:val="00180C5C"/>
    <w:rsid w:val="00181CFB"/>
    <w:rsid w:val="00182036"/>
    <w:rsid w:val="0018230B"/>
    <w:rsid w:val="00182A9D"/>
    <w:rsid w:val="0018369E"/>
    <w:rsid w:val="001846FA"/>
    <w:rsid w:val="00184726"/>
    <w:rsid w:val="00184D04"/>
    <w:rsid w:val="00185B2B"/>
    <w:rsid w:val="00185F8A"/>
    <w:rsid w:val="001872DC"/>
    <w:rsid w:val="00187700"/>
    <w:rsid w:val="00187759"/>
    <w:rsid w:val="00187B33"/>
    <w:rsid w:val="00190370"/>
    <w:rsid w:val="00190ECF"/>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717"/>
    <w:rsid w:val="001A2465"/>
    <w:rsid w:val="001A2C12"/>
    <w:rsid w:val="001A2FD4"/>
    <w:rsid w:val="001A4340"/>
    <w:rsid w:val="001A4BF6"/>
    <w:rsid w:val="001A52A4"/>
    <w:rsid w:val="001A58AB"/>
    <w:rsid w:val="001A6015"/>
    <w:rsid w:val="001A6C1F"/>
    <w:rsid w:val="001A6F6F"/>
    <w:rsid w:val="001A7314"/>
    <w:rsid w:val="001B0125"/>
    <w:rsid w:val="001B0153"/>
    <w:rsid w:val="001B10C8"/>
    <w:rsid w:val="001B257C"/>
    <w:rsid w:val="001B486A"/>
    <w:rsid w:val="001B4909"/>
    <w:rsid w:val="001B4C04"/>
    <w:rsid w:val="001B4FF4"/>
    <w:rsid w:val="001B51BF"/>
    <w:rsid w:val="001B57D4"/>
    <w:rsid w:val="001B6586"/>
    <w:rsid w:val="001B6931"/>
    <w:rsid w:val="001B7B78"/>
    <w:rsid w:val="001C0AA2"/>
    <w:rsid w:val="001C0FAC"/>
    <w:rsid w:val="001C1C16"/>
    <w:rsid w:val="001C22D4"/>
    <w:rsid w:val="001C24AB"/>
    <w:rsid w:val="001C2CC6"/>
    <w:rsid w:val="001C49D3"/>
    <w:rsid w:val="001C4D5E"/>
    <w:rsid w:val="001C5BC7"/>
    <w:rsid w:val="001C5E30"/>
    <w:rsid w:val="001C6509"/>
    <w:rsid w:val="001C7160"/>
    <w:rsid w:val="001C7C6B"/>
    <w:rsid w:val="001C7CED"/>
    <w:rsid w:val="001D1121"/>
    <w:rsid w:val="001D1811"/>
    <w:rsid w:val="001D27BC"/>
    <w:rsid w:val="001D294D"/>
    <w:rsid w:val="001D3471"/>
    <w:rsid w:val="001D381E"/>
    <w:rsid w:val="001D3B30"/>
    <w:rsid w:val="001D40F7"/>
    <w:rsid w:val="001D42EF"/>
    <w:rsid w:val="001D4BF8"/>
    <w:rsid w:val="001D5681"/>
    <w:rsid w:val="001D5D59"/>
    <w:rsid w:val="001D6040"/>
    <w:rsid w:val="001D7684"/>
    <w:rsid w:val="001D7D34"/>
    <w:rsid w:val="001E0219"/>
    <w:rsid w:val="001E083D"/>
    <w:rsid w:val="001E0BE9"/>
    <w:rsid w:val="001E0C11"/>
    <w:rsid w:val="001E17B8"/>
    <w:rsid w:val="001E2613"/>
    <w:rsid w:val="001E2814"/>
    <w:rsid w:val="001E2820"/>
    <w:rsid w:val="001E2B42"/>
    <w:rsid w:val="001E2E30"/>
    <w:rsid w:val="001E5FA8"/>
    <w:rsid w:val="001E607C"/>
    <w:rsid w:val="001E6178"/>
    <w:rsid w:val="001E6327"/>
    <w:rsid w:val="001E6A01"/>
    <w:rsid w:val="001E7EEC"/>
    <w:rsid w:val="001F007B"/>
    <w:rsid w:val="001F1157"/>
    <w:rsid w:val="001F1194"/>
    <w:rsid w:val="001F195B"/>
    <w:rsid w:val="001F2140"/>
    <w:rsid w:val="001F2290"/>
    <w:rsid w:val="001F2382"/>
    <w:rsid w:val="001F2597"/>
    <w:rsid w:val="001F2D4D"/>
    <w:rsid w:val="001F39E8"/>
    <w:rsid w:val="001F47B5"/>
    <w:rsid w:val="001F4904"/>
    <w:rsid w:val="001F5B0F"/>
    <w:rsid w:val="001F5E2F"/>
    <w:rsid w:val="001F5FDB"/>
    <w:rsid w:val="001F6EA2"/>
    <w:rsid w:val="001F738B"/>
    <w:rsid w:val="001F7820"/>
    <w:rsid w:val="001F78EC"/>
    <w:rsid w:val="001F7D65"/>
    <w:rsid w:val="0020005E"/>
    <w:rsid w:val="00200159"/>
    <w:rsid w:val="002008E0"/>
    <w:rsid w:val="00200AE0"/>
    <w:rsid w:val="00200B1B"/>
    <w:rsid w:val="00200C77"/>
    <w:rsid w:val="00200E97"/>
    <w:rsid w:val="0020162A"/>
    <w:rsid w:val="00201C6F"/>
    <w:rsid w:val="00203567"/>
    <w:rsid w:val="00203C40"/>
    <w:rsid w:val="00203D01"/>
    <w:rsid w:val="00203D48"/>
    <w:rsid w:val="00204E9A"/>
    <w:rsid w:val="00205398"/>
    <w:rsid w:val="00205C2D"/>
    <w:rsid w:val="00206554"/>
    <w:rsid w:val="002073EC"/>
    <w:rsid w:val="00207F2B"/>
    <w:rsid w:val="00211345"/>
    <w:rsid w:val="0021325E"/>
    <w:rsid w:val="0021341B"/>
    <w:rsid w:val="00213E93"/>
    <w:rsid w:val="002143FC"/>
    <w:rsid w:val="00214449"/>
    <w:rsid w:val="002150F8"/>
    <w:rsid w:val="0021579E"/>
    <w:rsid w:val="0021668E"/>
    <w:rsid w:val="00216802"/>
    <w:rsid w:val="00216D97"/>
    <w:rsid w:val="00216FF9"/>
    <w:rsid w:val="00217EC0"/>
    <w:rsid w:val="002202F6"/>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3FC"/>
    <w:rsid w:val="00233E61"/>
    <w:rsid w:val="00234902"/>
    <w:rsid w:val="00234CD6"/>
    <w:rsid w:val="002353E4"/>
    <w:rsid w:val="002359A6"/>
    <w:rsid w:val="00236F69"/>
    <w:rsid w:val="00237755"/>
    <w:rsid w:val="0023782F"/>
    <w:rsid w:val="00237975"/>
    <w:rsid w:val="002403E2"/>
    <w:rsid w:val="00242098"/>
    <w:rsid w:val="002420BC"/>
    <w:rsid w:val="0024288F"/>
    <w:rsid w:val="002438C8"/>
    <w:rsid w:val="00245CB8"/>
    <w:rsid w:val="002465E8"/>
    <w:rsid w:val="0024670B"/>
    <w:rsid w:val="00246CFE"/>
    <w:rsid w:val="00246FF2"/>
    <w:rsid w:val="00247211"/>
    <w:rsid w:val="002474B7"/>
    <w:rsid w:val="002476EF"/>
    <w:rsid w:val="00247D65"/>
    <w:rsid w:val="002505DE"/>
    <w:rsid w:val="0025101D"/>
    <w:rsid w:val="00251458"/>
    <w:rsid w:val="002517B1"/>
    <w:rsid w:val="00252EB9"/>
    <w:rsid w:val="00253633"/>
    <w:rsid w:val="00253AB2"/>
    <w:rsid w:val="002569E2"/>
    <w:rsid w:val="00256CA6"/>
    <w:rsid w:val="00256D56"/>
    <w:rsid w:val="0026110C"/>
    <w:rsid w:val="00261B00"/>
    <w:rsid w:val="002632AE"/>
    <w:rsid w:val="002635F0"/>
    <w:rsid w:val="002657B7"/>
    <w:rsid w:val="00266E53"/>
    <w:rsid w:val="0026705C"/>
    <w:rsid w:val="0026716A"/>
    <w:rsid w:val="0026746C"/>
    <w:rsid w:val="002676E3"/>
    <w:rsid w:val="00267F19"/>
    <w:rsid w:val="0027040F"/>
    <w:rsid w:val="00270EA6"/>
    <w:rsid w:val="00271C81"/>
    <w:rsid w:val="00271FD1"/>
    <w:rsid w:val="00272194"/>
    <w:rsid w:val="0027226B"/>
    <w:rsid w:val="002738D0"/>
    <w:rsid w:val="00273AD8"/>
    <w:rsid w:val="00273B64"/>
    <w:rsid w:val="00273CD4"/>
    <w:rsid w:val="00273DFF"/>
    <w:rsid w:val="00275625"/>
    <w:rsid w:val="0027636D"/>
    <w:rsid w:val="002768C9"/>
    <w:rsid w:val="0027731C"/>
    <w:rsid w:val="00277BDE"/>
    <w:rsid w:val="00277D7D"/>
    <w:rsid w:val="00277E1B"/>
    <w:rsid w:val="00281154"/>
    <w:rsid w:val="00281E57"/>
    <w:rsid w:val="00286AA3"/>
    <w:rsid w:val="00286C9E"/>
    <w:rsid w:val="00287459"/>
    <w:rsid w:val="00290554"/>
    <w:rsid w:val="0029058B"/>
    <w:rsid w:val="00290BA8"/>
    <w:rsid w:val="00291B3D"/>
    <w:rsid w:val="00291BCA"/>
    <w:rsid w:val="00292132"/>
    <w:rsid w:val="002926DD"/>
    <w:rsid w:val="00292D87"/>
    <w:rsid w:val="002933E2"/>
    <w:rsid w:val="0029348C"/>
    <w:rsid w:val="00294185"/>
    <w:rsid w:val="00295890"/>
    <w:rsid w:val="00295A10"/>
    <w:rsid w:val="0029692E"/>
    <w:rsid w:val="002A0B40"/>
    <w:rsid w:val="002A0BF1"/>
    <w:rsid w:val="002A0C54"/>
    <w:rsid w:val="002A1134"/>
    <w:rsid w:val="002A195E"/>
    <w:rsid w:val="002A23A6"/>
    <w:rsid w:val="002A4934"/>
    <w:rsid w:val="002A4DF3"/>
    <w:rsid w:val="002A550C"/>
    <w:rsid w:val="002A5721"/>
    <w:rsid w:val="002A5D90"/>
    <w:rsid w:val="002A720D"/>
    <w:rsid w:val="002B0526"/>
    <w:rsid w:val="002B0FB8"/>
    <w:rsid w:val="002B2389"/>
    <w:rsid w:val="002B2593"/>
    <w:rsid w:val="002B2D0F"/>
    <w:rsid w:val="002B3693"/>
    <w:rsid w:val="002B3B18"/>
    <w:rsid w:val="002B3B8D"/>
    <w:rsid w:val="002B52B9"/>
    <w:rsid w:val="002B5329"/>
    <w:rsid w:val="002B54C0"/>
    <w:rsid w:val="002B561A"/>
    <w:rsid w:val="002B6DB7"/>
    <w:rsid w:val="002B70C2"/>
    <w:rsid w:val="002C07EF"/>
    <w:rsid w:val="002C1258"/>
    <w:rsid w:val="002C1AC4"/>
    <w:rsid w:val="002C21F5"/>
    <w:rsid w:val="002C2A8F"/>
    <w:rsid w:val="002C318E"/>
    <w:rsid w:val="002C3A4C"/>
    <w:rsid w:val="002C43CE"/>
    <w:rsid w:val="002C56D9"/>
    <w:rsid w:val="002C5BDE"/>
    <w:rsid w:val="002C6799"/>
    <w:rsid w:val="002C6872"/>
    <w:rsid w:val="002C6A50"/>
    <w:rsid w:val="002C70CC"/>
    <w:rsid w:val="002C77F9"/>
    <w:rsid w:val="002C7D53"/>
    <w:rsid w:val="002C7FAC"/>
    <w:rsid w:val="002D05E7"/>
    <w:rsid w:val="002D1AD7"/>
    <w:rsid w:val="002D1FAE"/>
    <w:rsid w:val="002D339A"/>
    <w:rsid w:val="002D39A7"/>
    <w:rsid w:val="002D3EC8"/>
    <w:rsid w:val="002D4194"/>
    <w:rsid w:val="002D47B6"/>
    <w:rsid w:val="002D4A3C"/>
    <w:rsid w:val="002D5817"/>
    <w:rsid w:val="002D5EE1"/>
    <w:rsid w:val="002D64E0"/>
    <w:rsid w:val="002D72E4"/>
    <w:rsid w:val="002D7813"/>
    <w:rsid w:val="002E07C4"/>
    <w:rsid w:val="002E09CC"/>
    <w:rsid w:val="002E2082"/>
    <w:rsid w:val="002E50EF"/>
    <w:rsid w:val="002E5DFC"/>
    <w:rsid w:val="002E6DA4"/>
    <w:rsid w:val="002F0256"/>
    <w:rsid w:val="002F0978"/>
    <w:rsid w:val="002F248B"/>
    <w:rsid w:val="002F2738"/>
    <w:rsid w:val="002F3B96"/>
    <w:rsid w:val="002F3C63"/>
    <w:rsid w:val="002F4376"/>
    <w:rsid w:val="002F4DD2"/>
    <w:rsid w:val="002F52B9"/>
    <w:rsid w:val="002F5C8F"/>
    <w:rsid w:val="002F5EB2"/>
    <w:rsid w:val="00300381"/>
    <w:rsid w:val="003020E0"/>
    <w:rsid w:val="0030280F"/>
    <w:rsid w:val="00302FD5"/>
    <w:rsid w:val="00303084"/>
    <w:rsid w:val="00303280"/>
    <w:rsid w:val="0030461C"/>
    <w:rsid w:val="003048FC"/>
    <w:rsid w:val="0030498A"/>
    <w:rsid w:val="00304ABD"/>
    <w:rsid w:val="003050D7"/>
    <w:rsid w:val="00305132"/>
    <w:rsid w:val="003052C2"/>
    <w:rsid w:val="003062C4"/>
    <w:rsid w:val="003074FE"/>
    <w:rsid w:val="00307802"/>
    <w:rsid w:val="00307846"/>
    <w:rsid w:val="003079AB"/>
    <w:rsid w:val="00310917"/>
    <w:rsid w:val="00310E48"/>
    <w:rsid w:val="0031150A"/>
    <w:rsid w:val="00311586"/>
    <w:rsid w:val="003121C3"/>
    <w:rsid w:val="00312FB5"/>
    <w:rsid w:val="00313D65"/>
    <w:rsid w:val="0031519C"/>
    <w:rsid w:val="00315B81"/>
    <w:rsid w:val="00316474"/>
    <w:rsid w:val="003164CD"/>
    <w:rsid w:val="00317F3E"/>
    <w:rsid w:val="00320A1B"/>
    <w:rsid w:val="0032256F"/>
    <w:rsid w:val="003227B3"/>
    <w:rsid w:val="00322BBD"/>
    <w:rsid w:val="0032334A"/>
    <w:rsid w:val="0032379D"/>
    <w:rsid w:val="00324BDA"/>
    <w:rsid w:val="0032545C"/>
    <w:rsid w:val="00325548"/>
    <w:rsid w:val="00325C29"/>
    <w:rsid w:val="003262D0"/>
    <w:rsid w:val="003268CF"/>
    <w:rsid w:val="003308EB"/>
    <w:rsid w:val="00330CC1"/>
    <w:rsid w:val="00330EED"/>
    <w:rsid w:val="003312E4"/>
    <w:rsid w:val="00332110"/>
    <w:rsid w:val="0033313E"/>
    <w:rsid w:val="00333198"/>
    <w:rsid w:val="0033353D"/>
    <w:rsid w:val="00333BF8"/>
    <w:rsid w:val="00333C26"/>
    <w:rsid w:val="00334536"/>
    <w:rsid w:val="003346CB"/>
    <w:rsid w:val="0033476A"/>
    <w:rsid w:val="00334BB3"/>
    <w:rsid w:val="0033587C"/>
    <w:rsid w:val="00335D52"/>
    <w:rsid w:val="00336BA1"/>
    <w:rsid w:val="00336F0D"/>
    <w:rsid w:val="003371B6"/>
    <w:rsid w:val="00337464"/>
    <w:rsid w:val="003375F6"/>
    <w:rsid w:val="00337D19"/>
    <w:rsid w:val="00337E4A"/>
    <w:rsid w:val="0034017D"/>
    <w:rsid w:val="0034044D"/>
    <w:rsid w:val="003408B8"/>
    <w:rsid w:val="0034095F"/>
    <w:rsid w:val="003418E8"/>
    <w:rsid w:val="00341923"/>
    <w:rsid w:val="003419FC"/>
    <w:rsid w:val="00341A94"/>
    <w:rsid w:val="00342A7D"/>
    <w:rsid w:val="00342F4F"/>
    <w:rsid w:val="00343206"/>
    <w:rsid w:val="0034451F"/>
    <w:rsid w:val="00344917"/>
    <w:rsid w:val="00344CE0"/>
    <w:rsid w:val="0034637A"/>
    <w:rsid w:val="003470A3"/>
    <w:rsid w:val="0034712E"/>
    <w:rsid w:val="0035022F"/>
    <w:rsid w:val="003504A0"/>
    <w:rsid w:val="0035149A"/>
    <w:rsid w:val="00352782"/>
    <w:rsid w:val="00352EA1"/>
    <w:rsid w:val="00353D68"/>
    <w:rsid w:val="00354EDB"/>
    <w:rsid w:val="00355386"/>
    <w:rsid w:val="00355727"/>
    <w:rsid w:val="003566A9"/>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621D"/>
    <w:rsid w:val="00366599"/>
    <w:rsid w:val="00367038"/>
    <w:rsid w:val="0037080C"/>
    <w:rsid w:val="003717A3"/>
    <w:rsid w:val="0037187E"/>
    <w:rsid w:val="00371A75"/>
    <w:rsid w:val="003724F1"/>
    <w:rsid w:val="003726CD"/>
    <w:rsid w:val="003727E4"/>
    <w:rsid w:val="00373040"/>
    <w:rsid w:val="0037324E"/>
    <w:rsid w:val="0037336A"/>
    <w:rsid w:val="003747EA"/>
    <w:rsid w:val="0037483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5CDF"/>
    <w:rsid w:val="00385E71"/>
    <w:rsid w:val="00386EE2"/>
    <w:rsid w:val="003873E8"/>
    <w:rsid w:val="003875B4"/>
    <w:rsid w:val="003876B3"/>
    <w:rsid w:val="0038776E"/>
    <w:rsid w:val="00391627"/>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1C25"/>
    <w:rsid w:val="003A26CE"/>
    <w:rsid w:val="003A2E38"/>
    <w:rsid w:val="003A2EFE"/>
    <w:rsid w:val="003A3B08"/>
    <w:rsid w:val="003A3D29"/>
    <w:rsid w:val="003A51DB"/>
    <w:rsid w:val="003A60BF"/>
    <w:rsid w:val="003A64DB"/>
    <w:rsid w:val="003A6C89"/>
    <w:rsid w:val="003A6D8E"/>
    <w:rsid w:val="003A706B"/>
    <w:rsid w:val="003A7275"/>
    <w:rsid w:val="003A76BA"/>
    <w:rsid w:val="003A7E29"/>
    <w:rsid w:val="003B1562"/>
    <w:rsid w:val="003B176A"/>
    <w:rsid w:val="003B2B5D"/>
    <w:rsid w:val="003B3123"/>
    <w:rsid w:val="003B34D4"/>
    <w:rsid w:val="003B38A4"/>
    <w:rsid w:val="003B4866"/>
    <w:rsid w:val="003B5F1C"/>
    <w:rsid w:val="003B60C4"/>
    <w:rsid w:val="003B620D"/>
    <w:rsid w:val="003B67AF"/>
    <w:rsid w:val="003B6810"/>
    <w:rsid w:val="003B6B37"/>
    <w:rsid w:val="003B6E3A"/>
    <w:rsid w:val="003B7267"/>
    <w:rsid w:val="003B734F"/>
    <w:rsid w:val="003C01C9"/>
    <w:rsid w:val="003C054A"/>
    <w:rsid w:val="003C0563"/>
    <w:rsid w:val="003C06CE"/>
    <w:rsid w:val="003C0E5D"/>
    <w:rsid w:val="003C1EE1"/>
    <w:rsid w:val="003C2483"/>
    <w:rsid w:val="003C29A4"/>
    <w:rsid w:val="003C3655"/>
    <w:rsid w:val="003C4A3D"/>
    <w:rsid w:val="003C64CC"/>
    <w:rsid w:val="003C774A"/>
    <w:rsid w:val="003C7CB3"/>
    <w:rsid w:val="003D0D38"/>
    <w:rsid w:val="003D1610"/>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2910"/>
    <w:rsid w:val="003E32E5"/>
    <w:rsid w:val="003E3489"/>
    <w:rsid w:val="003E359E"/>
    <w:rsid w:val="003E4BAC"/>
    <w:rsid w:val="003E514D"/>
    <w:rsid w:val="003E5DBB"/>
    <w:rsid w:val="003E60B8"/>
    <w:rsid w:val="003E65B5"/>
    <w:rsid w:val="003E7257"/>
    <w:rsid w:val="003F10E4"/>
    <w:rsid w:val="003F163E"/>
    <w:rsid w:val="003F16FB"/>
    <w:rsid w:val="003F16FE"/>
    <w:rsid w:val="003F173A"/>
    <w:rsid w:val="003F1D3C"/>
    <w:rsid w:val="003F21DD"/>
    <w:rsid w:val="003F22EF"/>
    <w:rsid w:val="003F2ADC"/>
    <w:rsid w:val="003F2E7C"/>
    <w:rsid w:val="003F3442"/>
    <w:rsid w:val="003F363A"/>
    <w:rsid w:val="003F38C2"/>
    <w:rsid w:val="003F3BC5"/>
    <w:rsid w:val="003F441A"/>
    <w:rsid w:val="003F4473"/>
    <w:rsid w:val="003F460A"/>
    <w:rsid w:val="003F480B"/>
    <w:rsid w:val="003F4F12"/>
    <w:rsid w:val="003F5593"/>
    <w:rsid w:val="003F7FCC"/>
    <w:rsid w:val="004004E0"/>
    <w:rsid w:val="0040123A"/>
    <w:rsid w:val="004024B1"/>
    <w:rsid w:val="00402885"/>
    <w:rsid w:val="00402E6E"/>
    <w:rsid w:val="004033A3"/>
    <w:rsid w:val="00403B46"/>
    <w:rsid w:val="004040B5"/>
    <w:rsid w:val="00404199"/>
    <w:rsid w:val="00404661"/>
    <w:rsid w:val="00404AFE"/>
    <w:rsid w:val="0040526A"/>
    <w:rsid w:val="0040530A"/>
    <w:rsid w:val="0040574C"/>
    <w:rsid w:val="00406DA8"/>
    <w:rsid w:val="004078DB"/>
    <w:rsid w:val="00411368"/>
    <w:rsid w:val="004117CD"/>
    <w:rsid w:val="004118F5"/>
    <w:rsid w:val="00411CC5"/>
    <w:rsid w:val="00412635"/>
    <w:rsid w:val="00413199"/>
    <w:rsid w:val="00413359"/>
    <w:rsid w:val="00413434"/>
    <w:rsid w:val="0041451D"/>
    <w:rsid w:val="004154CE"/>
    <w:rsid w:val="0041574F"/>
    <w:rsid w:val="00415E4D"/>
    <w:rsid w:val="00415EE4"/>
    <w:rsid w:val="00417177"/>
    <w:rsid w:val="004200A7"/>
    <w:rsid w:val="004202CC"/>
    <w:rsid w:val="00420D39"/>
    <w:rsid w:val="00421DBA"/>
    <w:rsid w:val="00422341"/>
    <w:rsid w:val="00422687"/>
    <w:rsid w:val="0042338B"/>
    <w:rsid w:val="004243D5"/>
    <w:rsid w:val="004244EE"/>
    <w:rsid w:val="004244F8"/>
    <w:rsid w:val="00424B4A"/>
    <w:rsid w:val="004255AB"/>
    <w:rsid w:val="00425A6F"/>
    <w:rsid w:val="00427EF5"/>
    <w:rsid w:val="004320E0"/>
    <w:rsid w:val="00432243"/>
    <w:rsid w:val="004341E0"/>
    <w:rsid w:val="00434564"/>
    <w:rsid w:val="00435386"/>
    <w:rsid w:val="00436A36"/>
    <w:rsid w:val="00436D27"/>
    <w:rsid w:val="00437C2D"/>
    <w:rsid w:val="00440318"/>
    <w:rsid w:val="004406D2"/>
    <w:rsid w:val="00440B99"/>
    <w:rsid w:val="00440BF3"/>
    <w:rsid w:val="00442DD1"/>
    <w:rsid w:val="00442F77"/>
    <w:rsid w:val="00443232"/>
    <w:rsid w:val="00444666"/>
    <w:rsid w:val="00444E72"/>
    <w:rsid w:val="00444FCD"/>
    <w:rsid w:val="00444FFA"/>
    <w:rsid w:val="0044526C"/>
    <w:rsid w:val="00445ADD"/>
    <w:rsid w:val="00445FFF"/>
    <w:rsid w:val="00447181"/>
    <w:rsid w:val="004479AA"/>
    <w:rsid w:val="004502BD"/>
    <w:rsid w:val="00450B01"/>
    <w:rsid w:val="0045341C"/>
    <w:rsid w:val="00454346"/>
    <w:rsid w:val="00455E46"/>
    <w:rsid w:val="00456D33"/>
    <w:rsid w:val="00456F86"/>
    <w:rsid w:val="00456FF4"/>
    <w:rsid w:val="004573BA"/>
    <w:rsid w:val="00460372"/>
    <w:rsid w:val="00460544"/>
    <w:rsid w:val="004607A5"/>
    <w:rsid w:val="00460AEF"/>
    <w:rsid w:val="00461414"/>
    <w:rsid w:val="00461504"/>
    <w:rsid w:val="00461C7C"/>
    <w:rsid w:val="00462056"/>
    <w:rsid w:val="00462275"/>
    <w:rsid w:val="00462481"/>
    <w:rsid w:val="00462DD3"/>
    <w:rsid w:val="00463E11"/>
    <w:rsid w:val="00463E54"/>
    <w:rsid w:val="00465652"/>
    <w:rsid w:val="0046576E"/>
    <w:rsid w:val="00466671"/>
    <w:rsid w:val="004679FF"/>
    <w:rsid w:val="00467E39"/>
    <w:rsid w:val="00470C46"/>
    <w:rsid w:val="00471CC6"/>
    <w:rsid w:val="0047238D"/>
    <w:rsid w:val="00472446"/>
    <w:rsid w:val="004731D7"/>
    <w:rsid w:val="00473859"/>
    <w:rsid w:val="00474527"/>
    <w:rsid w:val="00474E85"/>
    <w:rsid w:val="00475828"/>
    <w:rsid w:val="00475A20"/>
    <w:rsid w:val="0047610A"/>
    <w:rsid w:val="00476C22"/>
    <w:rsid w:val="00476FB1"/>
    <w:rsid w:val="00480AC6"/>
    <w:rsid w:val="00481853"/>
    <w:rsid w:val="004833C9"/>
    <w:rsid w:val="00483421"/>
    <w:rsid w:val="0048464E"/>
    <w:rsid w:val="00484A1F"/>
    <w:rsid w:val="00485860"/>
    <w:rsid w:val="004861B6"/>
    <w:rsid w:val="00486232"/>
    <w:rsid w:val="00486EA4"/>
    <w:rsid w:val="00490C99"/>
    <w:rsid w:val="004914FA"/>
    <w:rsid w:val="00491E8D"/>
    <w:rsid w:val="00492BC0"/>
    <w:rsid w:val="0049306C"/>
    <w:rsid w:val="004930D6"/>
    <w:rsid w:val="00493CB8"/>
    <w:rsid w:val="004942AA"/>
    <w:rsid w:val="00495391"/>
    <w:rsid w:val="00495496"/>
    <w:rsid w:val="004958CB"/>
    <w:rsid w:val="00495EE0"/>
    <w:rsid w:val="00496A3D"/>
    <w:rsid w:val="00497684"/>
    <w:rsid w:val="00497925"/>
    <w:rsid w:val="004A1868"/>
    <w:rsid w:val="004A2430"/>
    <w:rsid w:val="004A2656"/>
    <w:rsid w:val="004A307B"/>
    <w:rsid w:val="004A32E7"/>
    <w:rsid w:val="004A4753"/>
    <w:rsid w:val="004A4A50"/>
    <w:rsid w:val="004A4F5F"/>
    <w:rsid w:val="004A5431"/>
    <w:rsid w:val="004A595E"/>
    <w:rsid w:val="004A5BEE"/>
    <w:rsid w:val="004A5D86"/>
    <w:rsid w:val="004A6156"/>
    <w:rsid w:val="004A62CA"/>
    <w:rsid w:val="004A68C5"/>
    <w:rsid w:val="004A6B70"/>
    <w:rsid w:val="004B0E70"/>
    <w:rsid w:val="004B1632"/>
    <w:rsid w:val="004B2C73"/>
    <w:rsid w:val="004B4D9C"/>
    <w:rsid w:val="004B507E"/>
    <w:rsid w:val="004B5C1A"/>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78"/>
    <w:rsid w:val="004C22FF"/>
    <w:rsid w:val="004C352F"/>
    <w:rsid w:val="004C3D17"/>
    <w:rsid w:val="004C579A"/>
    <w:rsid w:val="004C6E2B"/>
    <w:rsid w:val="004C6EEF"/>
    <w:rsid w:val="004C743F"/>
    <w:rsid w:val="004C7FF8"/>
    <w:rsid w:val="004D091E"/>
    <w:rsid w:val="004D12EC"/>
    <w:rsid w:val="004D15CC"/>
    <w:rsid w:val="004D191E"/>
    <w:rsid w:val="004D1B09"/>
    <w:rsid w:val="004D2534"/>
    <w:rsid w:val="004D38C4"/>
    <w:rsid w:val="004D4073"/>
    <w:rsid w:val="004D50A5"/>
    <w:rsid w:val="004D59B3"/>
    <w:rsid w:val="004D5FB7"/>
    <w:rsid w:val="004D6D18"/>
    <w:rsid w:val="004D735C"/>
    <w:rsid w:val="004D7442"/>
    <w:rsid w:val="004D76B4"/>
    <w:rsid w:val="004D79F5"/>
    <w:rsid w:val="004D7DCB"/>
    <w:rsid w:val="004D7E63"/>
    <w:rsid w:val="004E04E8"/>
    <w:rsid w:val="004E07E3"/>
    <w:rsid w:val="004E10F2"/>
    <w:rsid w:val="004E1670"/>
    <w:rsid w:val="004E1946"/>
    <w:rsid w:val="004E1BCA"/>
    <w:rsid w:val="004E252F"/>
    <w:rsid w:val="004E2B5F"/>
    <w:rsid w:val="004E34E4"/>
    <w:rsid w:val="004E4568"/>
    <w:rsid w:val="004E644A"/>
    <w:rsid w:val="004E6511"/>
    <w:rsid w:val="004E6B5E"/>
    <w:rsid w:val="004E7686"/>
    <w:rsid w:val="004F05EC"/>
    <w:rsid w:val="004F0A28"/>
    <w:rsid w:val="004F14B1"/>
    <w:rsid w:val="004F161D"/>
    <w:rsid w:val="004F272A"/>
    <w:rsid w:val="004F2EA8"/>
    <w:rsid w:val="004F33B3"/>
    <w:rsid w:val="004F498B"/>
    <w:rsid w:val="004F5032"/>
    <w:rsid w:val="004F523A"/>
    <w:rsid w:val="004F586D"/>
    <w:rsid w:val="004F5D5A"/>
    <w:rsid w:val="004F5FEB"/>
    <w:rsid w:val="004F675D"/>
    <w:rsid w:val="004F685C"/>
    <w:rsid w:val="004F6AB5"/>
    <w:rsid w:val="004F741F"/>
    <w:rsid w:val="004F75D5"/>
    <w:rsid w:val="004F7C9D"/>
    <w:rsid w:val="004F7D02"/>
    <w:rsid w:val="00500A39"/>
    <w:rsid w:val="00501F99"/>
    <w:rsid w:val="00502008"/>
    <w:rsid w:val="0050253B"/>
    <w:rsid w:val="005029E9"/>
    <w:rsid w:val="00502E8E"/>
    <w:rsid w:val="00503A11"/>
    <w:rsid w:val="00503E7E"/>
    <w:rsid w:val="00503EAA"/>
    <w:rsid w:val="0050476B"/>
    <w:rsid w:val="00504AA6"/>
    <w:rsid w:val="00505C46"/>
    <w:rsid w:val="00505F02"/>
    <w:rsid w:val="005061EE"/>
    <w:rsid w:val="00506247"/>
    <w:rsid w:val="005074BE"/>
    <w:rsid w:val="00507E67"/>
    <w:rsid w:val="00507E89"/>
    <w:rsid w:val="00507EAE"/>
    <w:rsid w:val="005119D7"/>
    <w:rsid w:val="00511A21"/>
    <w:rsid w:val="00511A8E"/>
    <w:rsid w:val="00512008"/>
    <w:rsid w:val="00512963"/>
    <w:rsid w:val="00512B5C"/>
    <w:rsid w:val="005132B2"/>
    <w:rsid w:val="005135D4"/>
    <w:rsid w:val="005141C5"/>
    <w:rsid w:val="0051443B"/>
    <w:rsid w:val="00514460"/>
    <w:rsid w:val="0051464E"/>
    <w:rsid w:val="00514708"/>
    <w:rsid w:val="00514B94"/>
    <w:rsid w:val="005179F6"/>
    <w:rsid w:val="00520623"/>
    <w:rsid w:val="0052109E"/>
    <w:rsid w:val="005223D6"/>
    <w:rsid w:val="00522C41"/>
    <w:rsid w:val="00523498"/>
    <w:rsid w:val="005237C4"/>
    <w:rsid w:val="00523C09"/>
    <w:rsid w:val="0052447C"/>
    <w:rsid w:val="005250B9"/>
    <w:rsid w:val="005251BD"/>
    <w:rsid w:val="0052563F"/>
    <w:rsid w:val="00525655"/>
    <w:rsid w:val="00525B1A"/>
    <w:rsid w:val="00526271"/>
    <w:rsid w:val="005265A3"/>
    <w:rsid w:val="00527046"/>
    <w:rsid w:val="00527085"/>
    <w:rsid w:val="005271CA"/>
    <w:rsid w:val="005275CD"/>
    <w:rsid w:val="00527B47"/>
    <w:rsid w:val="00527DE8"/>
    <w:rsid w:val="00530115"/>
    <w:rsid w:val="005302DC"/>
    <w:rsid w:val="00531397"/>
    <w:rsid w:val="0053192F"/>
    <w:rsid w:val="0053224C"/>
    <w:rsid w:val="005325A1"/>
    <w:rsid w:val="0053285A"/>
    <w:rsid w:val="00534291"/>
    <w:rsid w:val="005346DF"/>
    <w:rsid w:val="00534944"/>
    <w:rsid w:val="00534E49"/>
    <w:rsid w:val="00535509"/>
    <w:rsid w:val="005357BA"/>
    <w:rsid w:val="00536746"/>
    <w:rsid w:val="005369A2"/>
    <w:rsid w:val="00536F5D"/>
    <w:rsid w:val="0053722A"/>
    <w:rsid w:val="0054060F"/>
    <w:rsid w:val="00540BFA"/>
    <w:rsid w:val="00540CB3"/>
    <w:rsid w:val="00541A3B"/>
    <w:rsid w:val="00542375"/>
    <w:rsid w:val="00542462"/>
    <w:rsid w:val="0054259A"/>
    <w:rsid w:val="00542C09"/>
    <w:rsid w:val="0054334F"/>
    <w:rsid w:val="00543A08"/>
    <w:rsid w:val="00544C84"/>
    <w:rsid w:val="005450C5"/>
    <w:rsid w:val="0054520B"/>
    <w:rsid w:val="00545802"/>
    <w:rsid w:val="00545BD7"/>
    <w:rsid w:val="005462AB"/>
    <w:rsid w:val="00546B3C"/>
    <w:rsid w:val="0055073D"/>
    <w:rsid w:val="005510DA"/>
    <w:rsid w:val="005515EC"/>
    <w:rsid w:val="00551B3C"/>
    <w:rsid w:val="00551CF2"/>
    <w:rsid w:val="00552305"/>
    <w:rsid w:val="00553098"/>
    <w:rsid w:val="0055321F"/>
    <w:rsid w:val="005553C5"/>
    <w:rsid w:val="00555417"/>
    <w:rsid w:val="00555F2F"/>
    <w:rsid w:val="00556B89"/>
    <w:rsid w:val="0056309F"/>
    <w:rsid w:val="00563641"/>
    <w:rsid w:val="0056453C"/>
    <w:rsid w:val="00564949"/>
    <w:rsid w:val="005649BD"/>
    <w:rsid w:val="00564C1F"/>
    <w:rsid w:val="00564C84"/>
    <w:rsid w:val="00565300"/>
    <w:rsid w:val="005661CC"/>
    <w:rsid w:val="0056639B"/>
    <w:rsid w:val="005664A8"/>
    <w:rsid w:val="005668F6"/>
    <w:rsid w:val="00567540"/>
    <w:rsid w:val="00571E8E"/>
    <w:rsid w:val="00572C6A"/>
    <w:rsid w:val="00572E68"/>
    <w:rsid w:val="00573E69"/>
    <w:rsid w:val="00574C47"/>
    <w:rsid w:val="00575670"/>
    <w:rsid w:val="00575A99"/>
    <w:rsid w:val="00575CCE"/>
    <w:rsid w:val="00576F4B"/>
    <w:rsid w:val="00580017"/>
    <w:rsid w:val="00580115"/>
    <w:rsid w:val="0058059E"/>
    <w:rsid w:val="005807AD"/>
    <w:rsid w:val="00580E37"/>
    <w:rsid w:val="00581FA8"/>
    <w:rsid w:val="0058242B"/>
    <w:rsid w:val="00582CE0"/>
    <w:rsid w:val="00582DA7"/>
    <w:rsid w:val="00582E4F"/>
    <w:rsid w:val="005836E1"/>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209E"/>
    <w:rsid w:val="0059245B"/>
    <w:rsid w:val="005947E7"/>
    <w:rsid w:val="0059527E"/>
    <w:rsid w:val="0059584F"/>
    <w:rsid w:val="00596DA5"/>
    <w:rsid w:val="0059701D"/>
    <w:rsid w:val="005A0B2E"/>
    <w:rsid w:val="005A13E4"/>
    <w:rsid w:val="005A1B2C"/>
    <w:rsid w:val="005A2020"/>
    <w:rsid w:val="005A2D76"/>
    <w:rsid w:val="005A2F76"/>
    <w:rsid w:val="005A3001"/>
    <w:rsid w:val="005A3AF8"/>
    <w:rsid w:val="005A468E"/>
    <w:rsid w:val="005A5E3D"/>
    <w:rsid w:val="005A78AA"/>
    <w:rsid w:val="005B02F8"/>
    <w:rsid w:val="005B03F8"/>
    <w:rsid w:val="005B1A6C"/>
    <w:rsid w:val="005B1C4D"/>
    <w:rsid w:val="005B2B65"/>
    <w:rsid w:val="005B2E09"/>
    <w:rsid w:val="005B43F6"/>
    <w:rsid w:val="005B4BB7"/>
    <w:rsid w:val="005B5707"/>
    <w:rsid w:val="005B62BD"/>
    <w:rsid w:val="005B67DD"/>
    <w:rsid w:val="005B78FB"/>
    <w:rsid w:val="005B7DCB"/>
    <w:rsid w:val="005C0A41"/>
    <w:rsid w:val="005C1BB3"/>
    <w:rsid w:val="005C1E29"/>
    <w:rsid w:val="005C2527"/>
    <w:rsid w:val="005C3987"/>
    <w:rsid w:val="005C4321"/>
    <w:rsid w:val="005C476A"/>
    <w:rsid w:val="005C4F9A"/>
    <w:rsid w:val="005C5602"/>
    <w:rsid w:val="005C5680"/>
    <w:rsid w:val="005C5A5A"/>
    <w:rsid w:val="005C6107"/>
    <w:rsid w:val="005C65EF"/>
    <w:rsid w:val="005C7255"/>
    <w:rsid w:val="005D04FF"/>
    <w:rsid w:val="005D0B03"/>
    <w:rsid w:val="005D0CA5"/>
    <w:rsid w:val="005D10B8"/>
    <w:rsid w:val="005D188F"/>
    <w:rsid w:val="005D1D6C"/>
    <w:rsid w:val="005D2618"/>
    <w:rsid w:val="005D3298"/>
    <w:rsid w:val="005D36BF"/>
    <w:rsid w:val="005D397B"/>
    <w:rsid w:val="005D3EF5"/>
    <w:rsid w:val="005D482B"/>
    <w:rsid w:val="005D562B"/>
    <w:rsid w:val="005D5C08"/>
    <w:rsid w:val="005D61EC"/>
    <w:rsid w:val="005D64D4"/>
    <w:rsid w:val="005E003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F0207"/>
    <w:rsid w:val="005F043B"/>
    <w:rsid w:val="005F08FD"/>
    <w:rsid w:val="005F0D1F"/>
    <w:rsid w:val="005F0DA3"/>
    <w:rsid w:val="005F148E"/>
    <w:rsid w:val="005F1B04"/>
    <w:rsid w:val="005F28EB"/>
    <w:rsid w:val="005F2BC0"/>
    <w:rsid w:val="005F34C1"/>
    <w:rsid w:val="005F39F0"/>
    <w:rsid w:val="005F4941"/>
    <w:rsid w:val="005F4DEE"/>
    <w:rsid w:val="005F5E43"/>
    <w:rsid w:val="005F712C"/>
    <w:rsid w:val="005F740B"/>
    <w:rsid w:val="0060010A"/>
    <w:rsid w:val="0060052E"/>
    <w:rsid w:val="00600663"/>
    <w:rsid w:val="006009C0"/>
    <w:rsid w:val="00600F77"/>
    <w:rsid w:val="00601DE7"/>
    <w:rsid w:val="00601E0E"/>
    <w:rsid w:val="00601FDF"/>
    <w:rsid w:val="00602361"/>
    <w:rsid w:val="006023E7"/>
    <w:rsid w:val="006025A7"/>
    <w:rsid w:val="00602BA5"/>
    <w:rsid w:val="006036E7"/>
    <w:rsid w:val="006042A7"/>
    <w:rsid w:val="00606492"/>
    <w:rsid w:val="00606533"/>
    <w:rsid w:val="00606D23"/>
    <w:rsid w:val="006109AD"/>
    <w:rsid w:val="00610BE7"/>
    <w:rsid w:val="00610C6B"/>
    <w:rsid w:val="00612A96"/>
    <w:rsid w:val="00613299"/>
    <w:rsid w:val="00613CF9"/>
    <w:rsid w:val="00613E0A"/>
    <w:rsid w:val="00613FEA"/>
    <w:rsid w:val="00614DE2"/>
    <w:rsid w:val="00614F5D"/>
    <w:rsid w:val="006156E2"/>
    <w:rsid w:val="00617406"/>
    <w:rsid w:val="006175F5"/>
    <w:rsid w:val="00621688"/>
    <w:rsid w:val="00622012"/>
    <w:rsid w:val="006229C2"/>
    <w:rsid w:val="00622A16"/>
    <w:rsid w:val="006230FB"/>
    <w:rsid w:val="006233C9"/>
    <w:rsid w:val="00623689"/>
    <w:rsid w:val="00623F48"/>
    <w:rsid w:val="0062423C"/>
    <w:rsid w:val="00624B0B"/>
    <w:rsid w:val="00624FCD"/>
    <w:rsid w:val="00625963"/>
    <w:rsid w:val="00625C56"/>
    <w:rsid w:val="00625D4B"/>
    <w:rsid w:val="006266F4"/>
    <w:rsid w:val="00626B08"/>
    <w:rsid w:val="00626BC8"/>
    <w:rsid w:val="00627B53"/>
    <w:rsid w:val="00627BE1"/>
    <w:rsid w:val="00627F5E"/>
    <w:rsid w:val="00630109"/>
    <w:rsid w:val="006309A5"/>
    <w:rsid w:val="00630A12"/>
    <w:rsid w:val="00630B13"/>
    <w:rsid w:val="006319C9"/>
    <w:rsid w:val="00631C3B"/>
    <w:rsid w:val="0063267A"/>
    <w:rsid w:val="00632A9D"/>
    <w:rsid w:val="00632ABA"/>
    <w:rsid w:val="0063338B"/>
    <w:rsid w:val="006346C1"/>
    <w:rsid w:val="00634ABD"/>
    <w:rsid w:val="006366DE"/>
    <w:rsid w:val="006369F9"/>
    <w:rsid w:val="00636A36"/>
    <w:rsid w:val="006372F5"/>
    <w:rsid w:val="006374C6"/>
    <w:rsid w:val="00637A2C"/>
    <w:rsid w:val="00640063"/>
    <w:rsid w:val="006402A9"/>
    <w:rsid w:val="00640D45"/>
    <w:rsid w:val="00640F3C"/>
    <w:rsid w:val="006413A2"/>
    <w:rsid w:val="00641D52"/>
    <w:rsid w:val="0064381A"/>
    <w:rsid w:val="00643DDD"/>
    <w:rsid w:val="00643F04"/>
    <w:rsid w:val="00644812"/>
    <w:rsid w:val="00644B81"/>
    <w:rsid w:val="006452C8"/>
    <w:rsid w:val="0064590F"/>
    <w:rsid w:val="00645EF5"/>
    <w:rsid w:val="00646840"/>
    <w:rsid w:val="00646E58"/>
    <w:rsid w:val="00646FC7"/>
    <w:rsid w:val="00647468"/>
    <w:rsid w:val="0064780E"/>
    <w:rsid w:val="00647967"/>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57F60"/>
    <w:rsid w:val="00661254"/>
    <w:rsid w:val="0066161A"/>
    <w:rsid w:val="00662FA6"/>
    <w:rsid w:val="00666136"/>
    <w:rsid w:val="00667509"/>
    <w:rsid w:val="00670077"/>
    <w:rsid w:val="00670492"/>
    <w:rsid w:val="00670AB5"/>
    <w:rsid w:val="00670E6F"/>
    <w:rsid w:val="0067139F"/>
    <w:rsid w:val="006716FD"/>
    <w:rsid w:val="006719A1"/>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1A84"/>
    <w:rsid w:val="00682247"/>
    <w:rsid w:val="00682FF4"/>
    <w:rsid w:val="00683F3A"/>
    <w:rsid w:val="00686279"/>
    <w:rsid w:val="0068683C"/>
    <w:rsid w:val="00686FD5"/>
    <w:rsid w:val="006871B2"/>
    <w:rsid w:val="00687E8E"/>
    <w:rsid w:val="00691583"/>
    <w:rsid w:val="006915BB"/>
    <w:rsid w:val="006927C4"/>
    <w:rsid w:val="00692BE8"/>
    <w:rsid w:val="00692E7B"/>
    <w:rsid w:val="00693F44"/>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30E9"/>
    <w:rsid w:val="006B3202"/>
    <w:rsid w:val="006B3356"/>
    <w:rsid w:val="006B3A9F"/>
    <w:rsid w:val="006B4477"/>
    <w:rsid w:val="006B67C5"/>
    <w:rsid w:val="006B6E4E"/>
    <w:rsid w:val="006B73DD"/>
    <w:rsid w:val="006B757D"/>
    <w:rsid w:val="006C0647"/>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668"/>
    <w:rsid w:val="006D2047"/>
    <w:rsid w:val="006D20E0"/>
    <w:rsid w:val="006D2369"/>
    <w:rsid w:val="006D3CF9"/>
    <w:rsid w:val="006D4A7C"/>
    <w:rsid w:val="006D53B7"/>
    <w:rsid w:val="006D57D9"/>
    <w:rsid w:val="006E0216"/>
    <w:rsid w:val="006E0465"/>
    <w:rsid w:val="006E0A56"/>
    <w:rsid w:val="006E1B8B"/>
    <w:rsid w:val="006E3742"/>
    <w:rsid w:val="006E3F6B"/>
    <w:rsid w:val="006E3FD9"/>
    <w:rsid w:val="006E42A4"/>
    <w:rsid w:val="006E4743"/>
    <w:rsid w:val="006E49FD"/>
    <w:rsid w:val="006E572F"/>
    <w:rsid w:val="006E5AF6"/>
    <w:rsid w:val="006E64D3"/>
    <w:rsid w:val="006E68AE"/>
    <w:rsid w:val="006E71C3"/>
    <w:rsid w:val="006E7C2D"/>
    <w:rsid w:val="006F0C7F"/>
    <w:rsid w:val="006F100D"/>
    <w:rsid w:val="006F205E"/>
    <w:rsid w:val="006F2B25"/>
    <w:rsid w:val="006F4206"/>
    <w:rsid w:val="006F4B76"/>
    <w:rsid w:val="006F4DD0"/>
    <w:rsid w:val="006F53DE"/>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73E"/>
    <w:rsid w:val="00705C90"/>
    <w:rsid w:val="007067C8"/>
    <w:rsid w:val="00706C97"/>
    <w:rsid w:val="00706F0F"/>
    <w:rsid w:val="007075A9"/>
    <w:rsid w:val="0070772B"/>
    <w:rsid w:val="007079C1"/>
    <w:rsid w:val="007103F9"/>
    <w:rsid w:val="007116AE"/>
    <w:rsid w:val="00712029"/>
    <w:rsid w:val="00712C35"/>
    <w:rsid w:val="00712EF3"/>
    <w:rsid w:val="00713565"/>
    <w:rsid w:val="00713FEA"/>
    <w:rsid w:val="00715FDB"/>
    <w:rsid w:val="00716F57"/>
    <w:rsid w:val="007176E4"/>
    <w:rsid w:val="00717732"/>
    <w:rsid w:val="0071777F"/>
    <w:rsid w:val="00717955"/>
    <w:rsid w:val="00717F3A"/>
    <w:rsid w:val="007200F7"/>
    <w:rsid w:val="007209B7"/>
    <w:rsid w:val="0072252C"/>
    <w:rsid w:val="00722628"/>
    <w:rsid w:val="007226C9"/>
    <w:rsid w:val="00722D93"/>
    <w:rsid w:val="00722E68"/>
    <w:rsid w:val="00723283"/>
    <w:rsid w:val="00723B9D"/>
    <w:rsid w:val="00723D17"/>
    <w:rsid w:val="00723FBC"/>
    <w:rsid w:val="0072434B"/>
    <w:rsid w:val="00724726"/>
    <w:rsid w:val="00724E4E"/>
    <w:rsid w:val="00725277"/>
    <w:rsid w:val="007255A4"/>
    <w:rsid w:val="00726063"/>
    <w:rsid w:val="00727416"/>
    <w:rsid w:val="0072787D"/>
    <w:rsid w:val="00727A5C"/>
    <w:rsid w:val="00727E4A"/>
    <w:rsid w:val="0073074E"/>
    <w:rsid w:val="00730E71"/>
    <w:rsid w:val="00730FB2"/>
    <w:rsid w:val="00732720"/>
    <w:rsid w:val="0073278E"/>
    <w:rsid w:val="007327C8"/>
    <w:rsid w:val="00733011"/>
    <w:rsid w:val="007333F1"/>
    <w:rsid w:val="007334DD"/>
    <w:rsid w:val="00733C52"/>
    <w:rsid w:val="00734BA6"/>
    <w:rsid w:val="00734DC1"/>
    <w:rsid w:val="0073512E"/>
    <w:rsid w:val="00735578"/>
    <w:rsid w:val="007359CC"/>
    <w:rsid w:val="00735A38"/>
    <w:rsid w:val="00736BB3"/>
    <w:rsid w:val="0073769E"/>
    <w:rsid w:val="00737BE3"/>
    <w:rsid w:val="00740329"/>
    <w:rsid w:val="00740929"/>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AE3"/>
    <w:rsid w:val="00750EE0"/>
    <w:rsid w:val="00750F4A"/>
    <w:rsid w:val="00750F5A"/>
    <w:rsid w:val="0075155A"/>
    <w:rsid w:val="007519D7"/>
    <w:rsid w:val="00752166"/>
    <w:rsid w:val="0075228B"/>
    <w:rsid w:val="0075292D"/>
    <w:rsid w:val="00752E51"/>
    <w:rsid w:val="007539E9"/>
    <w:rsid w:val="00753A50"/>
    <w:rsid w:val="00753BB4"/>
    <w:rsid w:val="00754508"/>
    <w:rsid w:val="00754A9D"/>
    <w:rsid w:val="00754CCC"/>
    <w:rsid w:val="00755132"/>
    <w:rsid w:val="007557BD"/>
    <w:rsid w:val="00756D23"/>
    <w:rsid w:val="00756E28"/>
    <w:rsid w:val="0075744A"/>
    <w:rsid w:val="007576D4"/>
    <w:rsid w:val="00757C03"/>
    <w:rsid w:val="00757F84"/>
    <w:rsid w:val="00760070"/>
    <w:rsid w:val="007603C9"/>
    <w:rsid w:val="0076076B"/>
    <w:rsid w:val="007622C8"/>
    <w:rsid w:val="00762692"/>
    <w:rsid w:val="00762B2D"/>
    <w:rsid w:val="007647B4"/>
    <w:rsid w:val="00764AEC"/>
    <w:rsid w:val="00764D21"/>
    <w:rsid w:val="0076501E"/>
    <w:rsid w:val="007653AE"/>
    <w:rsid w:val="00766310"/>
    <w:rsid w:val="0076634D"/>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2F3"/>
    <w:rsid w:val="0077454C"/>
    <w:rsid w:val="007762AD"/>
    <w:rsid w:val="007764EF"/>
    <w:rsid w:val="00776728"/>
    <w:rsid w:val="00777852"/>
    <w:rsid w:val="0078076A"/>
    <w:rsid w:val="007824BD"/>
    <w:rsid w:val="007825AD"/>
    <w:rsid w:val="007827C9"/>
    <w:rsid w:val="00783304"/>
    <w:rsid w:val="007847C0"/>
    <w:rsid w:val="00784D6F"/>
    <w:rsid w:val="00784EAA"/>
    <w:rsid w:val="0078503D"/>
    <w:rsid w:val="00786DE1"/>
    <w:rsid w:val="00787220"/>
    <w:rsid w:val="007879DA"/>
    <w:rsid w:val="00787A19"/>
    <w:rsid w:val="00787EE4"/>
    <w:rsid w:val="007902CA"/>
    <w:rsid w:val="00792B66"/>
    <w:rsid w:val="00792CED"/>
    <w:rsid w:val="00793D49"/>
    <w:rsid w:val="00793F21"/>
    <w:rsid w:val="007946A6"/>
    <w:rsid w:val="007952C6"/>
    <w:rsid w:val="00796176"/>
    <w:rsid w:val="0079624A"/>
    <w:rsid w:val="007973F4"/>
    <w:rsid w:val="00797B65"/>
    <w:rsid w:val="00797FA7"/>
    <w:rsid w:val="007A0ACE"/>
    <w:rsid w:val="007A0F7D"/>
    <w:rsid w:val="007A1247"/>
    <w:rsid w:val="007A196E"/>
    <w:rsid w:val="007A2D6A"/>
    <w:rsid w:val="007A2F91"/>
    <w:rsid w:val="007A31A4"/>
    <w:rsid w:val="007A3F06"/>
    <w:rsid w:val="007A3F13"/>
    <w:rsid w:val="007A407F"/>
    <w:rsid w:val="007A4125"/>
    <w:rsid w:val="007A52D0"/>
    <w:rsid w:val="007A61EF"/>
    <w:rsid w:val="007A6500"/>
    <w:rsid w:val="007A7D40"/>
    <w:rsid w:val="007A7E23"/>
    <w:rsid w:val="007A7F20"/>
    <w:rsid w:val="007B0F40"/>
    <w:rsid w:val="007B2E9A"/>
    <w:rsid w:val="007B3CF9"/>
    <w:rsid w:val="007B47A3"/>
    <w:rsid w:val="007B607B"/>
    <w:rsid w:val="007B6BD0"/>
    <w:rsid w:val="007B6ED8"/>
    <w:rsid w:val="007B6F8E"/>
    <w:rsid w:val="007B792F"/>
    <w:rsid w:val="007C1093"/>
    <w:rsid w:val="007C1A68"/>
    <w:rsid w:val="007C1F65"/>
    <w:rsid w:val="007C2635"/>
    <w:rsid w:val="007C2A43"/>
    <w:rsid w:val="007C2C5D"/>
    <w:rsid w:val="007C30FC"/>
    <w:rsid w:val="007C4447"/>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4F1A"/>
    <w:rsid w:val="007D57A1"/>
    <w:rsid w:val="007D5C7C"/>
    <w:rsid w:val="007D7412"/>
    <w:rsid w:val="007D7739"/>
    <w:rsid w:val="007E02BF"/>
    <w:rsid w:val="007E074E"/>
    <w:rsid w:val="007E075E"/>
    <w:rsid w:val="007E089B"/>
    <w:rsid w:val="007E0D26"/>
    <w:rsid w:val="007E0FDD"/>
    <w:rsid w:val="007E0FF9"/>
    <w:rsid w:val="007E1365"/>
    <w:rsid w:val="007E14B2"/>
    <w:rsid w:val="007E1752"/>
    <w:rsid w:val="007E2F15"/>
    <w:rsid w:val="007E5354"/>
    <w:rsid w:val="007E56A2"/>
    <w:rsid w:val="007E59A6"/>
    <w:rsid w:val="007E59D7"/>
    <w:rsid w:val="007E5B51"/>
    <w:rsid w:val="007E5FCB"/>
    <w:rsid w:val="007E68A4"/>
    <w:rsid w:val="007E692C"/>
    <w:rsid w:val="007E7302"/>
    <w:rsid w:val="007E74DF"/>
    <w:rsid w:val="007E7738"/>
    <w:rsid w:val="007F0673"/>
    <w:rsid w:val="007F1692"/>
    <w:rsid w:val="007F1A87"/>
    <w:rsid w:val="007F200A"/>
    <w:rsid w:val="007F2272"/>
    <w:rsid w:val="007F2BB2"/>
    <w:rsid w:val="007F2DA2"/>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6CF6"/>
    <w:rsid w:val="0080784D"/>
    <w:rsid w:val="00807C43"/>
    <w:rsid w:val="008108EE"/>
    <w:rsid w:val="00810C71"/>
    <w:rsid w:val="00811161"/>
    <w:rsid w:val="008113B6"/>
    <w:rsid w:val="00811555"/>
    <w:rsid w:val="008117E5"/>
    <w:rsid w:val="008123FF"/>
    <w:rsid w:val="00812E2E"/>
    <w:rsid w:val="00813A49"/>
    <w:rsid w:val="00813A8B"/>
    <w:rsid w:val="008142C7"/>
    <w:rsid w:val="0081434D"/>
    <w:rsid w:val="00814DF3"/>
    <w:rsid w:val="0081552F"/>
    <w:rsid w:val="00815554"/>
    <w:rsid w:val="00815E58"/>
    <w:rsid w:val="008167D8"/>
    <w:rsid w:val="00816BF5"/>
    <w:rsid w:val="00817024"/>
    <w:rsid w:val="00817F13"/>
    <w:rsid w:val="00820F09"/>
    <w:rsid w:val="00821498"/>
    <w:rsid w:val="00821BE2"/>
    <w:rsid w:val="00821CE8"/>
    <w:rsid w:val="0082215F"/>
    <w:rsid w:val="008229D9"/>
    <w:rsid w:val="00822A63"/>
    <w:rsid w:val="0082421D"/>
    <w:rsid w:val="00826302"/>
    <w:rsid w:val="008279EB"/>
    <w:rsid w:val="00827A7C"/>
    <w:rsid w:val="00827BA4"/>
    <w:rsid w:val="00830807"/>
    <w:rsid w:val="00830818"/>
    <w:rsid w:val="00830931"/>
    <w:rsid w:val="00830BBC"/>
    <w:rsid w:val="00830E0B"/>
    <w:rsid w:val="008310C8"/>
    <w:rsid w:val="008312D7"/>
    <w:rsid w:val="0083167E"/>
    <w:rsid w:val="008317D6"/>
    <w:rsid w:val="008317EC"/>
    <w:rsid w:val="0083196D"/>
    <w:rsid w:val="008335A8"/>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C52"/>
    <w:rsid w:val="00847A5D"/>
    <w:rsid w:val="00847B22"/>
    <w:rsid w:val="00847FC6"/>
    <w:rsid w:val="00850484"/>
    <w:rsid w:val="008507AA"/>
    <w:rsid w:val="0085166A"/>
    <w:rsid w:val="00851899"/>
    <w:rsid w:val="008519DE"/>
    <w:rsid w:val="00851DE3"/>
    <w:rsid w:val="00852A31"/>
    <w:rsid w:val="00852AC7"/>
    <w:rsid w:val="00852BA7"/>
    <w:rsid w:val="00852E15"/>
    <w:rsid w:val="00854AA5"/>
    <w:rsid w:val="008550B0"/>
    <w:rsid w:val="00856B2F"/>
    <w:rsid w:val="00856F7B"/>
    <w:rsid w:val="008578A4"/>
    <w:rsid w:val="00857969"/>
    <w:rsid w:val="00857B7F"/>
    <w:rsid w:val="008600DB"/>
    <w:rsid w:val="00860D04"/>
    <w:rsid w:val="00860E46"/>
    <w:rsid w:val="0086179B"/>
    <w:rsid w:val="008619FC"/>
    <w:rsid w:val="008645A4"/>
    <w:rsid w:val="008649E9"/>
    <w:rsid w:val="008653ED"/>
    <w:rsid w:val="00866041"/>
    <w:rsid w:val="0086655C"/>
    <w:rsid w:val="0086757F"/>
    <w:rsid w:val="00867760"/>
    <w:rsid w:val="00870775"/>
    <w:rsid w:val="008713E7"/>
    <w:rsid w:val="008720E4"/>
    <w:rsid w:val="00872668"/>
    <w:rsid w:val="00873008"/>
    <w:rsid w:val="008732AA"/>
    <w:rsid w:val="008740AF"/>
    <w:rsid w:val="008740EB"/>
    <w:rsid w:val="0087477C"/>
    <w:rsid w:val="00876572"/>
    <w:rsid w:val="00876B59"/>
    <w:rsid w:val="00880986"/>
    <w:rsid w:val="00880BD9"/>
    <w:rsid w:val="008818EB"/>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9020B"/>
    <w:rsid w:val="00890395"/>
    <w:rsid w:val="00890C57"/>
    <w:rsid w:val="00890FA5"/>
    <w:rsid w:val="008910EA"/>
    <w:rsid w:val="00891B39"/>
    <w:rsid w:val="00891B75"/>
    <w:rsid w:val="0089395B"/>
    <w:rsid w:val="0089420A"/>
    <w:rsid w:val="00894ABA"/>
    <w:rsid w:val="00895276"/>
    <w:rsid w:val="00895645"/>
    <w:rsid w:val="008968DF"/>
    <w:rsid w:val="00896CE9"/>
    <w:rsid w:val="00896CF6"/>
    <w:rsid w:val="008971F6"/>
    <w:rsid w:val="0089759E"/>
    <w:rsid w:val="00897660"/>
    <w:rsid w:val="00897D48"/>
    <w:rsid w:val="008A0D6E"/>
    <w:rsid w:val="008A2081"/>
    <w:rsid w:val="008A2986"/>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912"/>
    <w:rsid w:val="008B71CB"/>
    <w:rsid w:val="008B756B"/>
    <w:rsid w:val="008B7D08"/>
    <w:rsid w:val="008C067D"/>
    <w:rsid w:val="008C196D"/>
    <w:rsid w:val="008C2F86"/>
    <w:rsid w:val="008C2FE1"/>
    <w:rsid w:val="008C4CE6"/>
    <w:rsid w:val="008C6000"/>
    <w:rsid w:val="008C6118"/>
    <w:rsid w:val="008C613B"/>
    <w:rsid w:val="008C7494"/>
    <w:rsid w:val="008C77E8"/>
    <w:rsid w:val="008C7A21"/>
    <w:rsid w:val="008D1188"/>
    <w:rsid w:val="008D1812"/>
    <w:rsid w:val="008D1A04"/>
    <w:rsid w:val="008D27F8"/>
    <w:rsid w:val="008D2A1A"/>
    <w:rsid w:val="008D2C80"/>
    <w:rsid w:val="008D31FA"/>
    <w:rsid w:val="008D329E"/>
    <w:rsid w:val="008D33B5"/>
    <w:rsid w:val="008D35FA"/>
    <w:rsid w:val="008D4357"/>
    <w:rsid w:val="008D501F"/>
    <w:rsid w:val="008D5E31"/>
    <w:rsid w:val="008D5E74"/>
    <w:rsid w:val="008D6CC6"/>
    <w:rsid w:val="008D6DBE"/>
    <w:rsid w:val="008D7DE7"/>
    <w:rsid w:val="008D7E55"/>
    <w:rsid w:val="008E0D9A"/>
    <w:rsid w:val="008E0EFE"/>
    <w:rsid w:val="008E15B2"/>
    <w:rsid w:val="008E192F"/>
    <w:rsid w:val="008E3804"/>
    <w:rsid w:val="008E4095"/>
    <w:rsid w:val="008E414A"/>
    <w:rsid w:val="008E4FCA"/>
    <w:rsid w:val="008E5149"/>
    <w:rsid w:val="008E5296"/>
    <w:rsid w:val="008E5D30"/>
    <w:rsid w:val="008E7DA1"/>
    <w:rsid w:val="008F13CA"/>
    <w:rsid w:val="008F2323"/>
    <w:rsid w:val="008F244B"/>
    <w:rsid w:val="008F342F"/>
    <w:rsid w:val="008F4A49"/>
    <w:rsid w:val="008F6099"/>
    <w:rsid w:val="008F6689"/>
    <w:rsid w:val="008F674C"/>
    <w:rsid w:val="008F6EBC"/>
    <w:rsid w:val="008F7F81"/>
    <w:rsid w:val="009000F9"/>
    <w:rsid w:val="00900EA7"/>
    <w:rsid w:val="009015C1"/>
    <w:rsid w:val="009015D8"/>
    <w:rsid w:val="00902354"/>
    <w:rsid w:val="009024DB"/>
    <w:rsid w:val="0090331F"/>
    <w:rsid w:val="0090351C"/>
    <w:rsid w:val="00904741"/>
    <w:rsid w:val="009054E5"/>
    <w:rsid w:val="009058D3"/>
    <w:rsid w:val="00905A92"/>
    <w:rsid w:val="0090613F"/>
    <w:rsid w:val="00906711"/>
    <w:rsid w:val="009071B3"/>
    <w:rsid w:val="00907B69"/>
    <w:rsid w:val="00910A88"/>
    <w:rsid w:val="00910E0F"/>
    <w:rsid w:val="00912130"/>
    <w:rsid w:val="00912DA9"/>
    <w:rsid w:val="00913139"/>
    <w:rsid w:val="00913222"/>
    <w:rsid w:val="0091466D"/>
    <w:rsid w:val="009147A2"/>
    <w:rsid w:val="009159B4"/>
    <w:rsid w:val="009163DE"/>
    <w:rsid w:val="009166B4"/>
    <w:rsid w:val="00917DB7"/>
    <w:rsid w:val="00920638"/>
    <w:rsid w:val="0092288B"/>
    <w:rsid w:val="009229D0"/>
    <w:rsid w:val="009230E2"/>
    <w:rsid w:val="00923A51"/>
    <w:rsid w:val="00924275"/>
    <w:rsid w:val="0092548A"/>
    <w:rsid w:val="00925C34"/>
    <w:rsid w:val="00925C4C"/>
    <w:rsid w:val="00925CA9"/>
    <w:rsid w:val="00925D65"/>
    <w:rsid w:val="009263D1"/>
    <w:rsid w:val="009265E0"/>
    <w:rsid w:val="00926CE6"/>
    <w:rsid w:val="00927387"/>
    <w:rsid w:val="00931F2A"/>
    <w:rsid w:val="009325C4"/>
    <w:rsid w:val="00932798"/>
    <w:rsid w:val="00932A0D"/>
    <w:rsid w:val="00933EF4"/>
    <w:rsid w:val="0093417C"/>
    <w:rsid w:val="00934562"/>
    <w:rsid w:val="00934635"/>
    <w:rsid w:val="00934719"/>
    <w:rsid w:val="00935CFC"/>
    <w:rsid w:val="00935E5D"/>
    <w:rsid w:val="00936304"/>
    <w:rsid w:val="00936C61"/>
    <w:rsid w:val="00936EE4"/>
    <w:rsid w:val="009372A4"/>
    <w:rsid w:val="00940008"/>
    <w:rsid w:val="0094187F"/>
    <w:rsid w:val="00942528"/>
    <w:rsid w:val="0094393B"/>
    <w:rsid w:val="00943DA6"/>
    <w:rsid w:val="0094415D"/>
    <w:rsid w:val="00944612"/>
    <w:rsid w:val="00945D8F"/>
    <w:rsid w:val="009460F3"/>
    <w:rsid w:val="0094613F"/>
    <w:rsid w:val="00946949"/>
    <w:rsid w:val="00946AE0"/>
    <w:rsid w:val="009472A8"/>
    <w:rsid w:val="00950699"/>
    <w:rsid w:val="0095151F"/>
    <w:rsid w:val="009518A5"/>
    <w:rsid w:val="00955C5C"/>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6D0C"/>
    <w:rsid w:val="009670F5"/>
    <w:rsid w:val="009679CA"/>
    <w:rsid w:val="00970589"/>
    <w:rsid w:val="00970D2B"/>
    <w:rsid w:val="00971071"/>
    <w:rsid w:val="00971487"/>
    <w:rsid w:val="00971550"/>
    <w:rsid w:val="009718B7"/>
    <w:rsid w:val="00971BAC"/>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5708"/>
    <w:rsid w:val="00985C29"/>
    <w:rsid w:val="009876E3"/>
    <w:rsid w:val="009902DC"/>
    <w:rsid w:val="009908BF"/>
    <w:rsid w:val="00990A7C"/>
    <w:rsid w:val="00992318"/>
    <w:rsid w:val="0099281C"/>
    <w:rsid w:val="00992E3A"/>
    <w:rsid w:val="009938CB"/>
    <w:rsid w:val="00993FEA"/>
    <w:rsid w:val="00994581"/>
    <w:rsid w:val="00994647"/>
    <w:rsid w:val="0099466C"/>
    <w:rsid w:val="00994FC1"/>
    <w:rsid w:val="0099508C"/>
    <w:rsid w:val="00995A41"/>
    <w:rsid w:val="009963ED"/>
    <w:rsid w:val="009969B4"/>
    <w:rsid w:val="00997488"/>
    <w:rsid w:val="009A016D"/>
    <w:rsid w:val="009A05FC"/>
    <w:rsid w:val="009A0D9B"/>
    <w:rsid w:val="009A1975"/>
    <w:rsid w:val="009A1F22"/>
    <w:rsid w:val="009A1F55"/>
    <w:rsid w:val="009A3997"/>
    <w:rsid w:val="009A3DC9"/>
    <w:rsid w:val="009A4082"/>
    <w:rsid w:val="009A4516"/>
    <w:rsid w:val="009A5802"/>
    <w:rsid w:val="009A5BFB"/>
    <w:rsid w:val="009A5CF0"/>
    <w:rsid w:val="009A5F76"/>
    <w:rsid w:val="009A6755"/>
    <w:rsid w:val="009A7367"/>
    <w:rsid w:val="009A7FCB"/>
    <w:rsid w:val="009B00A6"/>
    <w:rsid w:val="009B0CF3"/>
    <w:rsid w:val="009B2B6D"/>
    <w:rsid w:val="009B39D4"/>
    <w:rsid w:val="009B43CD"/>
    <w:rsid w:val="009B4580"/>
    <w:rsid w:val="009B49D7"/>
    <w:rsid w:val="009B4F4C"/>
    <w:rsid w:val="009B5D96"/>
    <w:rsid w:val="009B5DB9"/>
    <w:rsid w:val="009B6560"/>
    <w:rsid w:val="009B6C3F"/>
    <w:rsid w:val="009C01E2"/>
    <w:rsid w:val="009C0D7F"/>
    <w:rsid w:val="009C32C3"/>
    <w:rsid w:val="009C4764"/>
    <w:rsid w:val="009C4A77"/>
    <w:rsid w:val="009C525B"/>
    <w:rsid w:val="009C5278"/>
    <w:rsid w:val="009C5A07"/>
    <w:rsid w:val="009C60FD"/>
    <w:rsid w:val="009C631F"/>
    <w:rsid w:val="009C6F69"/>
    <w:rsid w:val="009D0A0F"/>
    <w:rsid w:val="009D0AA7"/>
    <w:rsid w:val="009D1DC5"/>
    <w:rsid w:val="009D1F0A"/>
    <w:rsid w:val="009D31A1"/>
    <w:rsid w:val="009D3D5B"/>
    <w:rsid w:val="009D3DA5"/>
    <w:rsid w:val="009D61F2"/>
    <w:rsid w:val="009D6655"/>
    <w:rsid w:val="009D6990"/>
    <w:rsid w:val="009D7F31"/>
    <w:rsid w:val="009E0299"/>
    <w:rsid w:val="009E0428"/>
    <w:rsid w:val="009E05FD"/>
    <w:rsid w:val="009E0D1C"/>
    <w:rsid w:val="009E0DC3"/>
    <w:rsid w:val="009E1058"/>
    <w:rsid w:val="009E11F3"/>
    <w:rsid w:val="009E12E4"/>
    <w:rsid w:val="009E1AED"/>
    <w:rsid w:val="009E2ED3"/>
    <w:rsid w:val="009E40ED"/>
    <w:rsid w:val="009E573B"/>
    <w:rsid w:val="009E5CA9"/>
    <w:rsid w:val="009E72F6"/>
    <w:rsid w:val="009E7D2A"/>
    <w:rsid w:val="009E7F41"/>
    <w:rsid w:val="009F000B"/>
    <w:rsid w:val="009F004D"/>
    <w:rsid w:val="009F23F9"/>
    <w:rsid w:val="009F2A5D"/>
    <w:rsid w:val="009F35FE"/>
    <w:rsid w:val="009F3F22"/>
    <w:rsid w:val="009F4E76"/>
    <w:rsid w:val="009F5AC0"/>
    <w:rsid w:val="009F5C6D"/>
    <w:rsid w:val="009F60FD"/>
    <w:rsid w:val="009F6C2B"/>
    <w:rsid w:val="009F77A3"/>
    <w:rsid w:val="009F7836"/>
    <w:rsid w:val="00A00541"/>
    <w:rsid w:val="00A0078B"/>
    <w:rsid w:val="00A01538"/>
    <w:rsid w:val="00A0219C"/>
    <w:rsid w:val="00A0222F"/>
    <w:rsid w:val="00A04160"/>
    <w:rsid w:val="00A04EF0"/>
    <w:rsid w:val="00A0500E"/>
    <w:rsid w:val="00A05F2A"/>
    <w:rsid w:val="00A06DBD"/>
    <w:rsid w:val="00A06F62"/>
    <w:rsid w:val="00A07C63"/>
    <w:rsid w:val="00A10A27"/>
    <w:rsid w:val="00A10B9A"/>
    <w:rsid w:val="00A10EAC"/>
    <w:rsid w:val="00A114D9"/>
    <w:rsid w:val="00A1220B"/>
    <w:rsid w:val="00A13412"/>
    <w:rsid w:val="00A138B4"/>
    <w:rsid w:val="00A1493D"/>
    <w:rsid w:val="00A14AF0"/>
    <w:rsid w:val="00A16263"/>
    <w:rsid w:val="00A16DD0"/>
    <w:rsid w:val="00A1784D"/>
    <w:rsid w:val="00A17A92"/>
    <w:rsid w:val="00A20447"/>
    <w:rsid w:val="00A20F3F"/>
    <w:rsid w:val="00A210A0"/>
    <w:rsid w:val="00A213B5"/>
    <w:rsid w:val="00A21445"/>
    <w:rsid w:val="00A2369F"/>
    <w:rsid w:val="00A238FA"/>
    <w:rsid w:val="00A24E9D"/>
    <w:rsid w:val="00A25059"/>
    <w:rsid w:val="00A253A7"/>
    <w:rsid w:val="00A25CE2"/>
    <w:rsid w:val="00A25DD3"/>
    <w:rsid w:val="00A264E8"/>
    <w:rsid w:val="00A26565"/>
    <w:rsid w:val="00A2667F"/>
    <w:rsid w:val="00A26BA9"/>
    <w:rsid w:val="00A270D9"/>
    <w:rsid w:val="00A2756B"/>
    <w:rsid w:val="00A27AEF"/>
    <w:rsid w:val="00A3096A"/>
    <w:rsid w:val="00A30E13"/>
    <w:rsid w:val="00A31628"/>
    <w:rsid w:val="00A33F02"/>
    <w:rsid w:val="00A34807"/>
    <w:rsid w:val="00A35688"/>
    <w:rsid w:val="00A35B1E"/>
    <w:rsid w:val="00A362B2"/>
    <w:rsid w:val="00A3688B"/>
    <w:rsid w:val="00A37ABC"/>
    <w:rsid w:val="00A40730"/>
    <w:rsid w:val="00A41B1C"/>
    <w:rsid w:val="00A41D60"/>
    <w:rsid w:val="00A41E48"/>
    <w:rsid w:val="00A41E90"/>
    <w:rsid w:val="00A42535"/>
    <w:rsid w:val="00A433F6"/>
    <w:rsid w:val="00A43BA5"/>
    <w:rsid w:val="00A43FB3"/>
    <w:rsid w:val="00A443E1"/>
    <w:rsid w:val="00A45060"/>
    <w:rsid w:val="00A45302"/>
    <w:rsid w:val="00A460F0"/>
    <w:rsid w:val="00A4632E"/>
    <w:rsid w:val="00A46D15"/>
    <w:rsid w:val="00A47809"/>
    <w:rsid w:val="00A47C0D"/>
    <w:rsid w:val="00A51D3B"/>
    <w:rsid w:val="00A5202E"/>
    <w:rsid w:val="00A532A3"/>
    <w:rsid w:val="00A5370E"/>
    <w:rsid w:val="00A539F0"/>
    <w:rsid w:val="00A54316"/>
    <w:rsid w:val="00A54D5D"/>
    <w:rsid w:val="00A54D88"/>
    <w:rsid w:val="00A55A05"/>
    <w:rsid w:val="00A5657A"/>
    <w:rsid w:val="00A56875"/>
    <w:rsid w:val="00A57699"/>
    <w:rsid w:val="00A5788F"/>
    <w:rsid w:val="00A57E4F"/>
    <w:rsid w:val="00A602C3"/>
    <w:rsid w:val="00A62057"/>
    <w:rsid w:val="00A621A7"/>
    <w:rsid w:val="00A63AD7"/>
    <w:rsid w:val="00A644B2"/>
    <w:rsid w:val="00A65DE9"/>
    <w:rsid w:val="00A65EBB"/>
    <w:rsid w:val="00A65F5C"/>
    <w:rsid w:val="00A6658E"/>
    <w:rsid w:val="00A66A17"/>
    <w:rsid w:val="00A66FFD"/>
    <w:rsid w:val="00A67231"/>
    <w:rsid w:val="00A676F9"/>
    <w:rsid w:val="00A67960"/>
    <w:rsid w:val="00A67B9E"/>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5532"/>
    <w:rsid w:val="00A85940"/>
    <w:rsid w:val="00A85E4E"/>
    <w:rsid w:val="00A86453"/>
    <w:rsid w:val="00A866FD"/>
    <w:rsid w:val="00A8679C"/>
    <w:rsid w:val="00A86C20"/>
    <w:rsid w:val="00A86C41"/>
    <w:rsid w:val="00A87352"/>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B0C"/>
    <w:rsid w:val="00A95F97"/>
    <w:rsid w:val="00A96998"/>
    <w:rsid w:val="00A96FA6"/>
    <w:rsid w:val="00AA024E"/>
    <w:rsid w:val="00AA0A25"/>
    <w:rsid w:val="00AA184C"/>
    <w:rsid w:val="00AA190E"/>
    <w:rsid w:val="00AA2710"/>
    <w:rsid w:val="00AA2A0A"/>
    <w:rsid w:val="00AA2D9E"/>
    <w:rsid w:val="00AA2F8C"/>
    <w:rsid w:val="00AA367E"/>
    <w:rsid w:val="00AA39DE"/>
    <w:rsid w:val="00AA3AD6"/>
    <w:rsid w:val="00AA4585"/>
    <w:rsid w:val="00AA539F"/>
    <w:rsid w:val="00AA589C"/>
    <w:rsid w:val="00AA6EF5"/>
    <w:rsid w:val="00AA7323"/>
    <w:rsid w:val="00AA74B7"/>
    <w:rsid w:val="00AA764F"/>
    <w:rsid w:val="00AA7D89"/>
    <w:rsid w:val="00AB0A97"/>
    <w:rsid w:val="00AB0EDA"/>
    <w:rsid w:val="00AB153D"/>
    <w:rsid w:val="00AB2040"/>
    <w:rsid w:val="00AB335B"/>
    <w:rsid w:val="00AB33EE"/>
    <w:rsid w:val="00AB4A60"/>
    <w:rsid w:val="00AB4CF2"/>
    <w:rsid w:val="00AB4F30"/>
    <w:rsid w:val="00AB4F4A"/>
    <w:rsid w:val="00AB574A"/>
    <w:rsid w:val="00AB5E1B"/>
    <w:rsid w:val="00AB5EB8"/>
    <w:rsid w:val="00AB6FD9"/>
    <w:rsid w:val="00AC123B"/>
    <w:rsid w:val="00AC1D05"/>
    <w:rsid w:val="00AC205A"/>
    <w:rsid w:val="00AC2635"/>
    <w:rsid w:val="00AC2E77"/>
    <w:rsid w:val="00AC30C9"/>
    <w:rsid w:val="00AC4259"/>
    <w:rsid w:val="00AC48C7"/>
    <w:rsid w:val="00AC49AC"/>
    <w:rsid w:val="00AC4EC2"/>
    <w:rsid w:val="00AC4F9E"/>
    <w:rsid w:val="00AC724F"/>
    <w:rsid w:val="00AC7A85"/>
    <w:rsid w:val="00AD053B"/>
    <w:rsid w:val="00AD0AAB"/>
    <w:rsid w:val="00AD0B4B"/>
    <w:rsid w:val="00AD17BB"/>
    <w:rsid w:val="00AD1BBC"/>
    <w:rsid w:val="00AD2110"/>
    <w:rsid w:val="00AD2455"/>
    <w:rsid w:val="00AD2C56"/>
    <w:rsid w:val="00AD2F98"/>
    <w:rsid w:val="00AD3FB0"/>
    <w:rsid w:val="00AD42DB"/>
    <w:rsid w:val="00AD4A6D"/>
    <w:rsid w:val="00AD5412"/>
    <w:rsid w:val="00AD6180"/>
    <w:rsid w:val="00AD6544"/>
    <w:rsid w:val="00AD6596"/>
    <w:rsid w:val="00AD7483"/>
    <w:rsid w:val="00AE0704"/>
    <w:rsid w:val="00AE0D16"/>
    <w:rsid w:val="00AE1709"/>
    <w:rsid w:val="00AE2096"/>
    <w:rsid w:val="00AE30A5"/>
    <w:rsid w:val="00AE3131"/>
    <w:rsid w:val="00AE34D9"/>
    <w:rsid w:val="00AE3610"/>
    <w:rsid w:val="00AE3738"/>
    <w:rsid w:val="00AE3A45"/>
    <w:rsid w:val="00AE453C"/>
    <w:rsid w:val="00AE4BEB"/>
    <w:rsid w:val="00AE5C4E"/>
    <w:rsid w:val="00AE655B"/>
    <w:rsid w:val="00AE6594"/>
    <w:rsid w:val="00AE691A"/>
    <w:rsid w:val="00AE766E"/>
    <w:rsid w:val="00AE7CCF"/>
    <w:rsid w:val="00AF188A"/>
    <w:rsid w:val="00AF22EC"/>
    <w:rsid w:val="00AF2BCA"/>
    <w:rsid w:val="00AF3083"/>
    <w:rsid w:val="00AF39E4"/>
    <w:rsid w:val="00AF3B72"/>
    <w:rsid w:val="00AF443F"/>
    <w:rsid w:val="00AF4DD1"/>
    <w:rsid w:val="00AF5910"/>
    <w:rsid w:val="00AF5B17"/>
    <w:rsid w:val="00AF6136"/>
    <w:rsid w:val="00AF7EF7"/>
    <w:rsid w:val="00B004C0"/>
    <w:rsid w:val="00B00630"/>
    <w:rsid w:val="00B0100E"/>
    <w:rsid w:val="00B01B2D"/>
    <w:rsid w:val="00B02E9C"/>
    <w:rsid w:val="00B0413D"/>
    <w:rsid w:val="00B05972"/>
    <w:rsid w:val="00B06651"/>
    <w:rsid w:val="00B06797"/>
    <w:rsid w:val="00B07597"/>
    <w:rsid w:val="00B1072E"/>
    <w:rsid w:val="00B11E76"/>
    <w:rsid w:val="00B11EF8"/>
    <w:rsid w:val="00B1262D"/>
    <w:rsid w:val="00B129F5"/>
    <w:rsid w:val="00B12D96"/>
    <w:rsid w:val="00B12DD5"/>
    <w:rsid w:val="00B131AB"/>
    <w:rsid w:val="00B1440A"/>
    <w:rsid w:val="00B146E4"/>
    <w:rsid w:val="00B14766"/>
    <w:rsid w:val="00B163BC"/>
    <w:rsid w:val="00B1666A"/>
    <w:rsid w:val="00B16D02"/>
    <w:rsid w:val="00B175F8"/>
    <w:rsid w:val="00B2025B"/>
    <w:rsid w:val="00B20716"/>
    <w:rsid w:val="00B20769"/>
    <w:rsid w:val="00B20B6B"/>
    <w:rsid w:val="00B20DE9"/>
    <w:rsid w:val="00B2124F"/>
    <w:rsid w:val="00B2178F"/>
    <w:rsid w:val="00B2326E"/>
    <w:rsid w:val="00B2427A"/>
    <w:rsid w:val="00B25896"/>
    <w:rsid w:val="00B25DEB"/>
    <w:rsid w:val="00B264FF"/>
    <w:rsid w:val="00B2663F"/>
    <w:rsid w:val="00B31625"/>
    <w:rsid w:val="00B318EA"/>
    <w:rsid w:val="00B31DFE"/>
    <w:rsid w:val="00B33676"/>
    <w:rsid w:val="00B3436F"/>
    <w:rsid w:val="00B3482B"/>
    <w:rsid w:val="00B34CB2"/>
    <w:rsid w:val="00B34D39"/>
    <w:rsid w:val="00B35E1F"/>
    <w:rsid w:val="00B36918"/>
    <w:rsid w:val="00B36B11"/>
    <w:rsid w:val="00B36C79"/>
    <w:rsid w:val="00B37873"/>
    <w:rsid w:val="00B40BE7"/>
    <w:rsid w:val="00B40E69"/>
    <w:rsid w:val="00B41261"/>
    <w:rsid w:val="00B41545"/>
    <w:rsid w:val="00B41CA5"/>
    <w:rsid w:val="00B41D01"/>
    <w:rsid w:val="00B41EBC"/>
    <w:rsid w:val="00B42B48"/>
    <w:rsid w:val="00B430F3"/>
    <w:rsid w:val="00B43307"/>
    <w:rsid w:val="00B43D05"/>
    <w:rsid w:val="00B445A2"/>
    <w:rsid w:val="00B4482E"/>
    <w:rsid w:val="00B46BCD"/>
    <w:rsid w:val="00B46DE4"/>
    <w:rsid w:val="00B46F41"/>
    <w:rsid w:val="00B47A65"/>
    <w:rsid w:val="00B47F9F"/>
    <w:rsid w:val="00B50400"/>
    <w:rsid w:val="00B50DDA"/>
    <w:rsid w:val="00B5221D"/>
    <w:rsid w:val="00B525A5"/>
    <w:rsid w:val="00B52A7B"/>
    <w:rsid w:val="00B5305C"/>
    <w:rsid w:val="00B532E5"/>
    <w:rsid w:val="00B537C7"/>
    <w:rsid w:val="00B53A63"/>
    <w:rsid w:val="00B5432F"/>
    <w:rsid w:val="00B549CF"/>
    <w:rsid w:val="00B55E6A"/>
    <w:rsid w:val="00B5661E"/>
    <w:rsid w:val="00B56E90"/>
    <w:rsid w:val="00B578F7"/>
    <w:rsid w:val="00B5795A"/>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6418"/>
    <w:rsid w:val="00B66C94"/>
    <w:rsid w:val="00B66D90"/>
    <w:rsid w:val="00B7045E"/>
    <w:rsid w:val="00B70769"/>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8029E"/>
    <w:rsid w:val="00B802D7"/>
    <w:rsid w:val="00B8119C"/>
    <w:rsid w:val="00B8135C"/>
    <w:rsid w:val="00B81720"/>
    <w:rsid w:val="00B821E8"/>
    <w:rsid w:val="00B82A47"/>
    <w:rsid w:val="00B8344F"/>
    <w:rsid w:val="00B83EB9"/>
    <w:rsid w:val="00B845D2"/>
    <w:rsid w:val="00B84CC3"/>
    <w:rsid w:val="00B84DF9"/>
    <w:rsid w:val="00B86149"/>
    <w:rsid w:val="00B8723D"/>
    <w:rsid w:val="00B8731B"/>
    <w:rsid w:val="00B876E4"/>
    <w:rsid w:val="00B87942"/>
    <w:rsid w:val="00B90117"/>
    <w:rsid w:val="00B91C69"/>
    <w:rsid w:val="00B91D13"/>
    <w:rsid w:val="00B96115"/>
    <w:rsid w:val="00B9693B"/>
    <w:rsid w:val="00B976DC"/>
    <w:rsid w:val="00B97EE4"/>
    <w:rsid w:val="00BA0E79"/>
    <w:rsid w:val="00BA0EF9"/>
    <w:rsid w:val="00BA12F1"/>
    <w:rsid w:val="00BA195C"/>
    <w:rsid w:val="00BA1BB6"/>
    <w:rsid w:val="00BA1CF3"/>
    <w:rsid w:val="00BA1F6D"/>
    <w:rsid w:val="00BA2B00"/>
    <w:rsid w:val="00BA2E2E"/>
    <w:rsid w:val="00BA3233"/>
    <w:rsid w:val="00BA420D"/>
    <w:rsid w:val="00BA44FE"/>
    <w:rsid w:val="00BA4AD5"/>
    <w:rsid w:val="00BA54F2"/>
    <w:rsid w:val="00BA580C"/>
    <w:rsid w:val="00BA6100"/>
    <w:rsid w:val="00BA6432"/>
    <w:rsid w:val="00BA77D9"/>
    <w:rsid w:val="00BA7B79"/>
    <w:rsid w:val="00BA7D40"/>
    <w:rsid w:val="00BB0CE6"/>
    <w:rsid w:val="00BB142D"/>
    <w:rsid w:val="00BB1FC8"/>
    <w:rsid w:val="00BB2334"/>
    <w:rsid w:val="00BB2F9F"/>
    <w:rsid w:val="00BB34B2"/>
    <w:rsid w:val="00BB34EB"/>
    <w:rsid w:val="00BB4C88"/>
    <w:rsid w:val="00BB4CB1"/>
    <w:rsid w:val="00BB4F43"/>
    <w:rsid w:val="00BB5299"/>
    <w:rsid w:val="00BB550C"/>
    <w:rsid w:val="00BB593C"/>
    <w:rsid w:val="00BB5997"/>
    <w:rsid w:val="00BB67DE"/>
    <w:rsid w:val="00BB6EC5"/>
    <w:rsid w:val="00BB70C5"/>
    <w:rsid w:val="00BB74B1"/>
    <w:rsid w:val="00BB7C3A"/>
    <w:rsid w:val="00BB7C41"/>
    <w:rsid w:val="00BC0188"/>
    <w:rsid w:val="00BC1135"/>
    <w:rsid w:val="00BC126A"/>
    <w:rsid w:val="00BC1EEA"/>
    <w:rsid w:val="00BC2169"/>
    <w:rsid w:val="00BC2556"/>
    <w:rsid w:val="00BC4960"/>
    <w:rsid w:val="00BC5410"/>
    <w:rsid w:val="00BC5CB2"/>
    <w:rsid w:val="00BC63F1"/>
    <w:rsid w:val="00BC6855"/>
    <w:rsid w:val="00BD0A12"/>
    <w:rsid w:val="00BD0CA8"/>
    <w:rsid w:val="00BD13B6"/>
    <w:rsid w:val="00BD148A"/>
    <w:rsid w:val="00BD189A"/>
    <w:rsid w:val="00BD2322"/>
    <w:rsid w:val="00BD2AAD"/>
    <w:rsid w:val="00BD2F69"/>
    <w:rsid w:val="00BD3347"/>
    <w:rsid w:val="00BD3750"/>
    <w:rsid w:val="00BD3DD5"/>
    <w:rsid w:val="00BD3FC1"/>
    <w:rsid w:val="00BD4E06"/>
    <w:rsid w:val="00BD6962"/>
    <w:rsid w:val="00BE049C"/>
    <w:rsid w:val="00BE08B4"/>
    <w:rsid w:val="00BE1363"/>
    <w:rsid w:val="00BE33A4"/>
    <w:rsid w:val="00BE3506"/>
    <w:rsid w:val="00BE3580"/>
    <w:rsid w:val="00BE35D4"/>
    <w:rsid w:val="00BE3600"/>
    <w:rsid w:val="00BE496B"/>
    <w:rsid w:val="00BE609F"/>
    <w:rsid w:val="00BE6304"/>
    <w:rsid w:val="00BE6A19"/>
    <w:rsid w:val="00BE6CC4"/>
    <w:rsid w:val="00BE71B1"/>
    <w:rsid w:val="00BE7947"/>
    <w:rsid w:val="00BF026E"/>
    <w:rsid w:val="00BF094F"/>
    <w:rsid w:val="00BF0F54"/>
    <w:rsid w:val="00BF1530"/>
    <w:rsid w:val="00BF1947"/>
    <w:rsid w:val="00BF1EEB"/>
    <w:rsid w:val="00BF280C"/>
    <w:rsid w:val="00BF4CF9"/>
    <w:rsid w:val="00BF4D55"/>
    <w:rsid w:val="00BF6700"/>
    <w:rsid w:val="00BF68FA"/>
    <w:rsid w:val="00C013FF"/>
    <w:rsid w:val="00C01F76"/>
    <w:rsid w:val="00C031FE"/>
    <w:rsid w:val="00C03208"/>
    <w:rsid w:val="00C0328F"/>
    <w:rsid w:val="00C03DC3"/>
    <w:rsid w:val="00C04477"/>
    <w:rsid w:val="00C04869"/>
    <w:rsid w:val="00C05191"/>
    <w:rsid w:val="00C051EB"/>
    <w:rsid w:val="00C0643C"/>
    <w:rsid w:val="00C07621"/>
    <w:rsid w:val="00C07709"/>
    <w:rsid w:val="00C10089"/>
    <w:rsid w:val="00C107FE"/>
    <w:rsid w:val="00C112B8"/>
    <w:rsid w:val="00C11FE0"/>
    <w:rsid w:val="00C12A0B"/>
    <w:rsid w:val="00C140BF"/>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753"/>
    <w:rsid w:val="00C272FC"/>
    <w:rsid w:val="00C27A1B"/>
    <w:rsid w:val="00C3177F"/>
    <w:rsid w:val="00C31CF6"/>
    <w:rsid w:val="00C31FDE"/>
    <w:rsid w:val="00C32264"/>
    <w:rsid w:val="00C33056"/>
    <w:rsid w:val="00C34503"/>
    <w:rsid w:val="00C34823"/>
    <w:rsid w:val="00C3484D"/>
    <w:rsid w:val="00C34C2C"/>
    <w:rsid w:val="00C3548F"/>
    <w:rsid w:val="00C365F7"/>
    <w:rsid w:val="00C36BD8"/>
    <w:rsid w:val="00C3730A"/>
    <w:rsid w:val="00C37CFA"/>
    <w:rsid w:val="00C40E04"/>
    <w:rsid w:val="00C412CD"/>
    <w:rsid w:val="00C4198A"/>
    <w:rsid w:val="00C42A9F"/>
    <w:rsid w:val="00C431BE"/>
    <w:rsid w:val="00C4470B"/>
    <w:rsid w:val="00C4512C"/>
    <w:rsid w:val="00C45424"/>
    <w:rsid w:val="00C45FFF"/>
    <w:rsid w:val="00C46220"/>
    <w:rsid w:val="00C466BB"/>
    <w:rsid w:val="00C466F7"/>
    <w:rsid w:val="00C471A9"/>
    <w:rsid w:val="00C511A8"/>
    <w:rsid w:val="00C52C57"/>
    <w:rsid w:val="00C5351C"/>
    <w:rsid w:val="00C53A34"/>
    <w:rsid w:val="00C54875"/>
    <w:rsid w:val="00C54FC4"/>
    <w:rsid w:val="00C552DA"/>
    <w:rsid w:val="00C5622F"/>
    <w:rsid w:val="00C563B3"/>
    <w:rsid w:val="00C56429"/>
    <w:rsid w:val="00C607DE"/>
    <w:rsid w:val="00C60865"/>
    <w:rsid w:val="00C609F8"/>
    <w:rsid w:val="00C61153"/>
    <w:rsid w:val="00C61994"/>
    <w:rsid w:val="00C61ED2"/>
    <w:rsid w:val="00C6232C"/>
    <w:rsid w:val="00C6266C"/>
    <w:rsid w:val="00C6422D"/>
    <w:rsid w:val="00C64426"/>
    <w:rsid w:val="00C64AF9"/>
    <w:rsid w:val="00C658DA"/>
    <w:rsid w:val="00C66B05"/>
    <w:rsid w:val="00C6747B"/>
    <w:rsid w:val="00C70C86"/>
    <w:rsid w:val="00C73ED8"/>
    <w:rsid w:val="00C742A2"/>
    <w:rsid w:val="00C74881"/>
    <w:rsid w:val="00C74ECA"/>
    <w:rsid w:val="00C7504D"/>
    <w:rsid w:val="00C7533B"/>
    <w:rsid w:val="00C755BB"/>
    <w:rsid w:val="00C7565F"/>
    <w:rsid w:val="00C75CAF"/>
    <w:rsid w:val="00C765A2"/>
    <w:rsid w:val="00C76792"/>
    <w:rsid w:val="00C770D0"/>
    <w:rsid w:val="00C805E5"/>
    <w:rsid w:val="00C806DC"/>
    <w:rsid w:val="00C80FF8"/>
    <w:rsid w:val="00C81654"/>
    <w:rsid w:val="00C82067"/>
    <w:rsid w:val="00C82366"/>
    <w:rsid w:val="00C8241A"/>
    <w:rsid w:val="00C826DB"/>
    <w:rsid w:val="00C82B33"/>
    <w:rsid w:val="00C83659"/>
    <w:rsid w:val="00C83DFF"/>
    <w:rsid w:val="00C849A3"/>
    <w:rsid w:val="00C84BE5"/>
    <w:rsid w:val="00C851F0"/>
    <w:rsid w:val="00C8579C"/>
    <w:rsid w:val="00C85FA5"/>
    <w:rsid w:val="00C862AB"/>
    <w:rsid w:val="00C87047"/>
    <w:rsid w:val="00C87792"/>
    <w:rsid w:val="00C87794"/>
    <w:rsid w:val="00C87EE0"/>
    <w:rsid w:val="00C900EE"/>
    <w:rsid w:val="00C9011D"/>
    <w:rsid w:val="00C9095B"/>
    <w:rsid w:val="00C90BCB"/>
    <w:rsid w:val="00C91864"/>
    <w:rsid w:val="00C91A76"/>
    <w:rsid w:val="00C91DB1"/>
    <w:rsid w:val="00C921A4"/>
    <w:rsid w:val="00C92C25"/>
    <w:rsid w:val="00C9314E"/>
    <w:rsid w:val="00C93ACE"/>
    <w:rsid w:val="00C94553"/>
    <w:rsid w:val="00C953B7"/>
    <w:rsid w:val="00C95CCC"/>
    <w:rsid w:val="00C95F59"/>
    <w:rsid w:val="00C969A6"/>
    <w:rsid w:val="00CA05C8"/>
    <w:rsid w:val="00CA14A2"/>
    <w:rsid w:val="00CA19B2"/>
    <w:rsid w:val="00CA1D90"/>
    <w:rsid w:val="00CA2554"/>
    <w:rsid w:val="00CA2AEA"/>
    <w:rsid w:val="00CA2C4B"/>
    <w:rsid w:val="00CA36CC"/>
    <w:rsid w:val="00CA39CE"/>
    <w:rsid w:val="00CA4E8B"/>
    <w:rsid w:val="00CA5455"/>
    <w:rsid w:val="00CA5CB5"/>
    <w:rsid w:val="00CA68A8"/>
    <w:rsid w:val="00CA77E0"/>
    <w:rsid w:val="00CA78BB"/>
    <w:rsid w:val="00CA7A3B"/>
    <w:rsid w:val="00CB0547"/>
    <w:rsid w:val="00CB08D8"/>
    <w:rsid w:val="00CB0AA4"/>
    <w:rsid w:val="00CB112D"/>
    <w:rsid w:val="00CB17BC"/>
    <w:rsid w:val="00CB35B4"/>
    <w:rsid w:val="00CB3A6A"/>
    <w:rsid w:val="00CB3FCE"/>
    <w:rsid w:val="00CB600F"/>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45C9"/>
    <w:rsid w:val="00CC501E"/>
    <w:rsid w:val="00CC6023"/>
    <w:rsid w:val="00CC618C"/>
    <w:rsid w:val="00CC65A4"/>
    <w:rsid w:val="00CC6AF2"/>
    <w:rsid w:val="00CC6EF6"/>
    <w:rsid w:val="00CC70D9"/>
    <w:rsid w:val="00CC720B"/>
    <w:rsid w:val="00CC7A58"/>
    <w:rsid w:val="00CC7C3C"/>
    <w:rsid w:val="00CC7EE9"/>
    <w:rsid w:val="00CD06D8"/>
    <w:rsid w:val="00CD0938"/>
    <w:rsid w:val="00CD10C5"/>
    <w:rsid w:val="00CD1BD6"/>
    <w:rsid w:val="00CD2658"/>
    <w:rsid w:val="00CD2E32"/>
    <w:rsid w:val="00CD3B04"/>
    <w:rsid w:val="00CD3F12"/>
    <w:rsid w:val="00CD53CE"/>
    <w:rsid w:val="00CD5446"/>
    <w:rsid w:val="00CD5778"/>
    <w:rsid w:val="00CD58BF"/>
    <w:rsid w:val="00CD5A2B"/>
    <w:rsid w:val="00CD5B24"/>
    <w:rsid w:val="00CD626D"/>
    <w:rsid w:val="00CD68D0"/>
    <w:rsid w:val="00CD6F4D"/>
    <w:rsid w:val="00CE0240"/>
    <w:rsid w:val="00CE040C"/>
    <w:rsid w:val="00CE1340"/>
    <w:rsid w:val="00CE4063"/>
    <w:rsid w:val="00CE5216"/>
    <w:rsid w:val="00CE5566"/>
    <w:rsid w:val="00CE6623"/>
    <w:rsid w:val="00CE761D"/>
    <w:rsid w:val="00CE7ACC"/>
    <w:rsid w:val="00CE7DCD"/>
    <w:rsid w:val="00CF0343"/>
    <w:rsid w:val="00CF0C40"/>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C"/>
    <w:rsid w:val="00D01E16"/>
    <w:rsid w:val="00D01E95"/>
    <w:rsid w:val="00D02ACC"/>
    <w:rsid w:val="00D030E2"/>
    <w:rsid w:val="00D0321F"/>
    <w:rsid w:val="00D039F8"/>
    <w:rsid w:val="00D03D8B"/>
    <w:rsid w:val="00D04873"/>
    <w:rsid w:val="00D058EE"/>
    <w:rsid w:val="00D06180"/>
    <w:rsid w:val="00D066B7"/>
    <w:rsid w:val="00D06B02"/>
    <w:rsid w:val="00D06E1E"/>
    <w:rsid w:val="00D111A1"/>
    <w:rsid w:val="00D112A4"/>
    <w:rsid w:val="00D125B0"/>
    <w:rsid w:val="00D12955"/>
    <w:rsid w:val="00D12B57"/>
    <w:rsid w:val="00D132C7"/>
    <w:rsid w:val="00D13836"/>
    <w:rsid w:val="00D1583A"/>
    <w:rsid w:val="00D1688F"/>
    <w:rsid w:val="00D169DF"/>
    <w:rsid w:val="00D17829"/>
    <w:rsid w:val="00D20B17"/>
    <w:rsid w:val="00D21094"/>
    <w:rsid w:val="00D210AF"/>
    <w:rsid w:val="00D21B6E"/>
    <w:rsid w:val="00D239BA"/>
    <w:rsid w:val="00D24759"/>
    <w:rsid w:val="00D24A54"/>
    <w:rsid w:val="00D25402"/>
    <w:rsid w:val="00D254CB"/>
    <w:rsid w:val="00D2589D"/>
    <w:rsid w:val="00D2626D"/>
    <w:rsid w:val="00D27B46"/>
    <w:rsid w:val="00D27D20"/>
    <w:rsid w:val="00D30194"/>
    <w:rsid w:val="00D31536"/>
    <w:rsid w:val="00D31594"/>
    <w:rsid w:val="00D3199C"/>
    <w:rsid w:val="00D326FC"/>
    <w:rsid w:val="00D329B9"/>
    <w:rsid w:val="00D32EE7"/>
    <w:rsid w:val="00D33A5A"/>
    <w:rsid w:val="00D33ED9"/>
    <w:rsid w:val="00D34A3E"/>
    <w:rsid w:val="00D34D93"/>
    <w:rsid w:val="00D3564C"/>
    <w:rsid w:val="00D35A38"/>
    <w:rsid w:val="00D35F02"/>
    <w:rsid w:val="00D36952"/>
    <w:rsid w:val="00D36AA6"/>
    <w:rsid w:val="00D36B07"/>
    <w:rsid w:val="00D37058"/>
    <w:rsid w:val="00D377B2"/>
    <w:rsid w:val="00D379B9"/>
    <w:rsid w:val="00D37C2D"/>
    <w:rsid w:val="00D40067"/>
    <w:rsid w:val="00D40586"/>
    <w:rsid w:val="00D41176"/>
    <w:rsid w:val="00D41917"/>
    <w:rsid w:val="00D424FF"/>
    <w:rsid w:val="00D42CE4"/>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52D"/>
    <w:rsid w:val="00D5174F"/>
    <w:rsid w:val="00D51909"/>
    <w:rsid w:val="00D51B26"/>
    <w:rsid w:val="00D5270E"/>
    <w:rsid w:val="00D52B24"/>
    <w:rsid w:val="00D52FA3"/>
    <w:rsid w:val="00D530C3"/>
    <w:rsid w:val="00D538E9"/>
    <w:rsid w:val="00D541E6"/>
    <w:rsid w:val="00D543C5"/>
    <w:rsid w:val="00D5568D"/>
    <w:rsid w:val="00D56D6D"/>
    <w:rsid w:val="00D607C8"/>
    <w:rsid w:val="00D60F31"/>
    <w:rsid w:val="00D6175E"/>
    <w:rsid w:val="00D6227E"/>
    <w:rsid w:val="00D6299A"/>
    <w:rsid w:val="00D634A3"/>
    <w:rsid w:val="00D63582"/>
    <w:rsid w:val="00D642BB"/>
    <w:rsid w:val="00D66761"/>
    <w:rsid w:val="00D66A81"/>
    <w:rsid w:val="00D67677"/>
    <w:rsid w:val="00D67D85"/>
    <w:rsid w:val="00D703B1"/>
    <w:rsid w:val="00D70957"/>
    <w:rsid w:val="00D717C7"/>
    <w:rsid w:val="00D721D2"/>
    <w:rsid w:val="00D727C0"/>
    <w:rsid w:val="00D7292F"/>
    <w:rsid w:val="00D73CAA"/>
    <w:rsid w:val="00D764F3"/>
    <w:rsid w:val="00D76612"/>
    <w:rsid w:val="00D77EA5"/>
    <w:rsid w:val="00D80BAE"/>
    <w:rsid w:val="00D80F51"/>
    <w:rsid w:val="00D8153F"/>
    <w:rsid w:val="00D817A8"/>
    <w:rsid w:val="00D81A2A"/>
    <w:rsid w:val="00D81E2C"/>
    <w:rsid w:val="00D820DE"/>
    <w:rsid w:val="00D825D3"/>
    <w:rsid w:val="00D82CAB"/>
    <w:rsid w:val="00D83045"/>
    <w:rsid w:val="00D83BC6"/>
    <w:rsid w:val="00D83FEE"/>
    <w:rsid w:val="00D84B54"/>
    <w:rsid w:val="00D85382"/>
    <w:rsid w:val="00D8565C"/>
    <w:rsid w:val="00D8579F"/>
    <w:rsid w:val="00D858E3"/>
    <w:rsid w:val="00D8642C"/>
    <w:rsid w:val="00D868BC"/>
    <w:rsid w:val="00D86F49"/>
    <w:rsid w:val="00D86FB6"/>
    <w:rsid w:val="00D87002"/>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74F2"/>
    <w:rsid w:val="00D97576"/>
    <w:rsid w:val="00D97A92"/>
    <w:rsid w:val="00DA0A51"/>
    <w:rsid w:val="00DA0B3F"/>
    <w:rsid w:val="00DA0D31"/>
    <w:rsid w:val="00DA1456"/>
    <w:rsid w:val="00DA295B"/>
    <w:rsid w:val="00DA2A60"/>
    <w:rsid w:val="00DA2B4C"/>
    <w:rsid w:val="00DA2C67"/>
    <w:rsid w:val="00DA33A6"/>
    <w:rsid w:val="00DA4150"/>
    <w:rsid w:val="00DA4231"/>
    <w:rsid w:val="00DA5557"/>
    <w:rsid w:val="00DA55E7"/>
    <w:rsid w:val="00DA5B47"/>
    <w:rsid w:val="00DA64DA"/>
    <w:rsid w:val="00DA675D"/>
    <w:rsid w:val="00DA68C2"/>
    <w:rsid w:val="00DA788E"/>
    <w:rsid w:val="00DB005D"/>
    <w:rsid w:val="00DB01FF"/>
    <w:rsid w:val="00DB0AA3"/>
    <w:rsid w:val="00DB2359"/>
    <w:rsid w:val="00DB23E7"/>
    <w:rsid w:val="00DB2C0A"/>
    <w:rsid w:val="00DB30A9"/>
    <w:rsid w:val="00DB36E7"/>
    <w:rsid w:val="00DB38DD"/>
    <w:rsid w:val="00DB3D5D"/>
    <w:rsid w:val="00DB4DA6"/>
    <w:rsid w:val="00DB53A6"/>
    <w:rsid w:val="00DB5BB9"/>
    <w:rsid w:val="00DB6301"/>
    <w:rsid w:val="00DB745E"/>
    <w:rsid w:val="00DB77BC"/>
    <w:rsid w:val="00DB7ED8"/>
    <w:rsid w:val="00DC3424"/>
    <w:rsid w:val="00DC5F07"/>
    <w:rsid w:val="00DC638D"/>
    <w:rsid w:val="00DC693C"/>
    <w:rsid w:val="00DC6BFB"/>
    <w:rsid w:val="00DC6C02"/>
    <w:rsid w:val="00DC7136"/>
    <w:rsid w:val="00DC7304"/>
    <w:rsid w:val="00DC78E7"/>
    <w:rsid w:val="00DC7BB2"/>
    <w:rsid w:val="00DD0308"/>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E02A1"/>
    <w:rsid w:val="00DE0479"/>
    <w:rsid w:val="00DE098B"/>
    <w:rsid w:val="00DE161C"/>
    <w:rsid w:val="00DE214F"/>
    <w:rsid w:val="00DE3254"/>
    <w:rsid w:val="00DE3D63"/>
    <w:rsid w:val="00DE49AF"/>
    <w:rsid w:val="00DE5216"/>
    <w:rsid w:val="00DE5970"/>
    <w:rsid w:val="00DE76C0"/>
    <w:rsid w:val="00DF0D34"/>
    <w:rsid w:val="00DF15A5"/>
    <w:rsid w:val="00DF1FDB"/>
    <w:rsid w:val="00DF26A4"/>
    <w:rsid w:val="00DF2D3F"/>
    <w:rsid w:val="00DF2FD6"/>
    <w:rsid w:val="00DF34C8"/>
    <w:rsid w:val="00DF382A"/>
    <w:rsid w:val="00DF3A28"/>
    <w:rsid w:val="00DF3CAE"/>
    <w:rsid w:val="00DF5DA5"/>
    <w:rsid w:val="00DF61CB"/>
    <w:rsid w:val="00DF62CA"/>
    <w:rsid w:val="00DF649B"/>
    <w:rsid w:val="00DF67D4"/>
    <w:rsid w:val="00E01147"/>
    <w:rsid w:val="00E01739"/>
    <w:rsid w:val="00E018DF"/>
    <w:rsid w:val="00E01B9F"/>
    <w:rsid w:val="00E01E04"/>
    <w:rsid w:val="00E0250A"/>
    <w:rsid w:val="00E0302E"/>
    <w:rsid w:val="00E037D3"/>
    <w:rsid w:val="00E03C64"/>
    <w:rsid w:val="00E03CA7"/>
    <w:rsid w:val="00E03EA3"/>
    <w:rsid w:val="00E03FCA"/>
    <w:rsid w:val="00E0445D"/>
    <w:rsid w:val="00E04953"/>
    <w:rsid w:val="00E04958"/>
    <w:rsid w:val="00E052CA"/>
    <w:rsid w:val="00E057A2"/>
    <w:rsid w:val="00E059DA"/>
    <w:rsid w:val="00E07FE5"/>
    <w:rsid w:val="00E100F4"/>
    <w:rsid w:val="00E11261"/>
    <w:rsid w:val="00E11ADF"/>
    <w:rsid w:val="00E11E2C"/>
    <w:rsid w:val="00E1252A"/>
    <w:rsid w:val="00E125C3"/>
    <w:rsid w:val="00E12755"/>
    <w:rsid w:val="00E13285"/>
    <w:rsid w:val="00E13416"/>
    <w:rsid w:val="00E1425D"/>
    <w:rsid w:val="00E1506A"/>
    <w:rsid w:val="00E150DF"/>
    <w:rsid w:val="00E15F3D"/>
    <w:rsid w:val="00E171B6"/>
    <w:rsid w:val="00E200B0"/>
    <w:rsid w:val="00E241F5"/>
    <w:rsid w:val="00E2485A"/>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AAD"/>
    <w:rsid w:val="00E35438"/>
    <w:rsid w:val="00E35470"/>
    <w:rsid w:val="00E3549C"/>
    <w:rsid w:val="00E35C8A"/>
    <w:rsid w:val="00E35DDA"/>
    <w:rsid w:val="00E366E5"/>
    <w:rsid w:val="00E3754F"/>
    <w:rsid w:val="00E379EF"/>
    <w:rsid w:val="00E40345"/>
    <w:rsid w:val="00E41199"/>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E22"/>
    <w:rsid w:val="00E52CAA"/>
    <w:rsid w:val="00E531DA"/>
    <w:rsid w:val="00E533B8"/>
    <w:rsid w:val="00E53959"/>
    <w:rsid w:val="00E54073"/>
    <w:rsid w:val="00E5444F"/>
    <w:rsid w:val="00E5448F"/>
    <w:rsid w:val="00E55350"/>
    <w:rsid w:val="00E5588F"/>
    <w:rsid w:val="00E56B97"/>
    <w:rsid w:val="00E56C2B"/>
    <w:rsid w:val="00E5746A"/>
    <w:rsid w:val="00E60B66"/>
    <w:rsid w:val="00E60C22"/>
    <w:rsid w:val="00E61C45"/>
    <w:rsid w:val="00E62510"/>
    <w:rsid w:val="00E63065"/>
    <w:rsid w:val="00E640D1"/>
    <w:rsid w:val="00E650FF"/>
    <w:rsid w:val="00E65851"/>
    <w:rsid w:val="00E659FD"/>
    <w:rsid w:val="00E662D6"/>
    <w:rsid w:val="00E6680E"/>
    <w:rsid w:val="00E67177"/>
    <w:rsid w:val="00E673C5"/>
    <w:rsid w:val="00E70FE9"/>
    <w:rsid w:val="00E71068"/>
    <w:rsid w:val="00E71DF6"/>
    <w:rsid w:val="00E720FD"/>
    <w:rsid w:val="00E72E1D"/>
    <w:rsid w:val="00E731D0"/>
    <w:rsid w:val="00E75C3E"/>
    <w:rsid w:val="00E75F66"/>
    <w:rsid w:val="00E77739"/>
    <w:rsid w:val="00E8009A"/>
    <w:rsid w:val="00E80593"/>
    <w:rsid w:val="00E80906"/>
    <w:rsid w:val="00E81090"/>
    <w:rsid w:val="00E8191E"/>
    <w:rsid w:val="00E81E01"/>
    <w:rsid w:val="00E81E9A"/>
    <w:rsid w:val="00E82130"/>
    <w:rsid w:val="00E8312E"/>
    <w:rsid w:val="00E84472"/>
    <w:rsid w:val="00E84B8B"/>
    <w:rsid w:val="00E8546B"/>
    <w:rsid w:val="00E911CA"/>
    <w:rsid w:val="00E9188F"/>
    <w:rsid w:val="00E920C1"/>
    <w:rsid w:val="00E927DD"/>
    <w:rsid w:val="00E92A06"/>
    <w:rsid w:val="00E9337B"/>
    <w:rsid w:val="00E937B2"/>
    <w:rsid w:val="00E93E07"/>
    <w:rsid w:val="00E940CF"/>
    <w:rsid w:val="00E9413B"/>
    <w:rsid w:val="00E9418C"/>
    <w:rsid w:val="00E947B2"/>
    <w:rsid w:val="00E948DE"/>
    <w:rsid w:val="00E94B0E"/>
    <w:rsid w:val="00E95090"/>
    <w:rsid w:val="00E969C3"/>
    <w:rsid w:val="00E96E52"/>
    <w:rsid w:val="00E97186"/>
    <w:rsid w:val="00E973A0"/>
    <w:rsid w:val="00E97F9C"/>
    <w:rsid w:val="00EA1260"/>
    <w:rsid w:val="00EA126C"/>
    <w:rsid w:val="00EA376F"/>
    <w:rsid w:val="00EA4729"/>
    <w:rsid w:val="00EA4905"/>
    <w:rsid w:val="00EA593F"/>
    <w:rsid w:val="00EA629F"/>
    <w:rsid w:val="00EA7016"/>
    <w:rsid w:val="00EB08DB"/>
    <w:rsid w:val="00EB0FBB"/>
    <w:rsid w:val="00EB12F6"/>
    <w:rsid w:val="00EB1E1C"/>
    <w:rsid w:val="00EB1E46"/>
    <w:rsid w:val="00EB2355"/>
    <w:rsid w:val="00EB2A76"/>
    <w:rsid w:val="00EB2F61"/>
    <w:rsid w:val="00EB30C9"/>
    <w:rsid w:val="00EB33CC"/>
    <w:rsid w:val="00EB3A27"/>
    <w:rsid w:val="00EB4869"/>
    <w:rsid w:val="00EB542A"/>
    <w:rsid w:val="00EB5DF0"/>
    <w:rsid w:val="00EB607A"/>
    <w:rsid w:val="00EB69B5"/>
    <w:rsid w:val="00EB6DDC"/>
    <w:rsid w:val="00EB7351"/>
    <w:rsid w:val="00EB74EB"/>
    <w:rsid w:val="00EB79F6"/>
    <w:rsid w:val="00EC3448"/>
    <w:rsid w:val="00EC3F30"/>
    <w:rsid w:val="00EC406B"/>
    <w:rsid w:val="00EC4215"/>
    <w:rsid w:val="00EC57E2"/>
    <w:rsid w:val="00EC69BB"/>
    <w:rsid w:val="00ED050C"/>
    <w:rsid w:val="00ED16A2"/>
    <w:rsid w:val="00ED2023"/>
    <w:rsid w:val="00ED3113"/>
    <w:rsid w:val="00ED3FD8"/>
    <w:rsid w:val="00ED43EA"/>
    <w:rsid w:val="00ED5D9F"/>
    <w:rsid w:val="00ED6C90"/>
    <w:rsid w:val="00ED6E90"/>
    <w:rsid w:val="00ED7321"/>
    <w:rsid w:val="00ED767D"/>
    <w:rsid w:val="00EE0154"/>
    <w:rsid w:val="00EE172A"/>
    <w:rsid w:val="00EE22F4"/>
    <w:rsid w:val="00EE2BBE"/>
    <w:rsid w:val="00EE3FB0"/>
    <w:rsid w:val="00EE4091"/>
    <w:rsid w:val="00EE5829"/>
    <w:rsid w:val="00EE5EA3"/>
    <w:rsid w:val="00EE6877"/>
    <w:rsid w:val="00EE6D81"/>
    <w:rsid w:val="00EE7089"/>
    <w:rsid w:val="00EE7553"/>
    <w:rsid w:val="00EF0B04"/>
    <w:rsid w:val="00EF15E7"/>
    <w:rsid w:val="00EF2841"/>
    <w:rsid w:val="00EF2D6D"/>
    <w:rsid w:val="00EF2FD9"/>
    <w:rsid w:val="00EF304B"/>
    <w:rsid w:val="00EF3BE3"/>
    <w:rsid w:val="00EF49D2"/>
    <w:rsid w:val="00EF4C76"/>
    <w:rsid w:val="00EF53F7"/>
    <w:rsid w:val="00EF617B"/>
    <w:rsid w:val="00EF6A6B"/>
    <w:rsid w:val="00EF6AC9"/>
    <w:rsid w:val="00EF7303"/>
    <w:rsid w:val="00EF7EDA"/>
    <w:rsid w:val="00F002F3"/>
    <w:rsid w:val="00F00E5C"/>
    <w:rsid w:val="00F016D1"/>
    <w:rsid w:val="00F0234D"/>
    <w:rsid w:val="00F02E91"/>
    <w:rsid w:val="00F03BBE"/>
    <w:rsid w:val="00F04689"/>
    <w:rsid w:val="00F047D9"/>
    <w:rsid w:val="00F04D2A"/>
    <w:rsid w:val="00F051C3"/>
    <w:rsid w:val="00F05341"/>
    <w:rsid w:val="00F061FA"/>
    <w:rsid w:val="00F06364"/>
    <w:rsid w:val="00F07459"/>
    <w:rsid w:val="00F07760"/>
    <w:rsid w:val="00F07F90"/>
    <w:rsid w:val="00F1030C"/>
    <w:rsid w:val="00F103F8"/>
    <w:rsid w:val="00F10D73"/>
    <w:rsid w:val="00F11071"/>
    <w:rsid w:val="00F117C5"/>
    <w:rsid w:val="00F119C1"/>
    <w:rsid w:val="00F11B4F"/>
    <w:rsid w:val="00F11F17"/>
    <w:rsid w:val="00F137CE"/>
    <w:rsid w:val="00F1423B"/>
    <w:rsid w:val="00F14F4B"/>
    <w:rsid w:val="00F150E5"/>
    <w:rsid w:val="00F15CDC"/>
    <w:rsid w:val="00F15E80"/>
    <w:rsid w:val="00F1698B"/>
    <w:rsid w:val="00F16BB3"/>
    <w:rsid w:val="00F20C0B"/>
    <w:rsid w:val="00F21317"/>
    <w:rsid w:val="00F21E23"/>
    <w:rsid w:val="00F2230B"/>
    <w:rsid w:val="00F229F8"/>
    <w:rsid w:val="00F23CA8"/>
    <w:rsid w:val="00F23CC5"/>
    <w:rsid w:val="00F23E90"/>
    <w:rsid w:val="00F25185"/>
    <w:rsid w:val="00F2546A"/>
    <w:rsid w:val="00F254FF"/>
    <w:rsid w:val="00F25778"/>
    <w:rsid w:val="00F27BFF"/>
    <w:rsid w:val="00F27C1E"/>
    <w:rsid w:val="00F3019D"/>
    <w:rsid w:val="00F30773"/>
    <w:rsid w:val="00F30D3B"/>
    <w:rsid w:val="00F30DAF"/>
    <w:rsid w:val="00F30F04"/>
    <w:rsid w:val="00F31B97"/>
    <w:rsid w:val="00F31C81"/>
    <w:rsid w:val="00F32B52"/>
    <w:rsid w:val="00F33614"/>
    <w:rsid w:val="00F4025B"/>
    <w:rsid w:val="00F4053C"/>
    <w:rsid w:val="00F406FB"/>
    <w:rsid w:val="00F40C59"/>
    <w:rsid w:val="00F40F3C"/>
    <w:rsid w:val="00F40FDC"/>
    <w:rsid w:val="00F41316"/>
    <w:rsid w:val="00F41CC8"/>
    <w:rsid w:val="00F42522"/>
    <w:rsid w:val="00F425C9"/>
    <w:rsid w:val="00F4409F"/>
    <w:rsid w:val="00F447CD"/>
    <w:rsid w:val="00F4568C"/>
    <w:rsid w:val="00F4598D"/>
    <w:rsid w:val="00F46917"/>
    <w:rsid w:val="00F46918"/>
    <w:rsid w:val="00F46CA6"/>
    <w:rsid w:val="00F47B04"/>
    <w:rsid w:val="00F501E4"/>
    <w:rsid w:val="00F50AAA"/>
    <w:rsid w:val="00F50D6A"/>
    <w:rsid w:val="00F523D0"/>
    <w:rsid w:val="00F52410"/>
    <w:rsid w:val="00F525BE"/>
    <w:rsid w:val="00F539C7"/>
    <w:rsid w:val="00F54A22"/>
    <w:rsid w:val="00F54E06"/>
    <w:rsid w:val="00F5512D"/>
    <w:rsid w:val="00F554C0"/>
    <w:rsid w:val="00F56A51"/>
    <w:rsid w:val="00F576DE"/>
    <w:rsid w:val="00F57971"/>
    <w:rsid w:val="00F57F3D"/>
    <w:rsid w:val="00F60520"/>
    <w:rsid w:val="00F61524"/>
    <w:rsid w:val="00F619E1"/>
    <w:rsid w:val="00F620B1"/>
    <w:rsid w:val="00F62116"/>
    <w:rsid w:val="00F62E78"/>
    <w:rsid w:val="00F63AFA"/>
    <w:rsid w:val="00F640CE"/>
    <w:rsid w:val="00F65AB4"/>
    <w:rsid w:val="00F66D86"/>
    <w:rsid w:val="00F67E06"/>
    <w:rsid w:val="00F67E99"/>
    <w:rsid w:val="00F70B98"/>
    <w:rsid w:val="00F714BD"/>
    <w:rsid w:val="00F71A83"/>
    <w:rsid w:val="00F71D71"/>
    <w:rsid w:val="00F72A8F"/>
    <w:rsid w:val="00F72A9E"/>
    <w:rsid w:val="00F72AC1"/>
    <w:rsid w:val="00F72C15"/>
    <w:rsid w:val="00F73080"/>
    <w:rsid w:val="00F730D9"/>
    <w:rsid w:val="00F73AED"/>
    <w:rsid w:val="00F7409E"/>
    <w:rsid w:val="00F7427E"/>
    <w:rsid w:val="00F74751"/>
    <w:rsid w:val="00F772A5"/>
    <w:rsid w:val="00F803E0"/>
    <w:rsid w:val="00F820CA"/>
    <w:rsid w:val="00F82282"/>
    <w:rsid w:val="00F83E52"/>
    <w:rsid w:val="00F83F69"/>
    <w:rsid w:val="00F846EA"/>
    <w:rsid w:val="00F8603A"/>
    <w:rsid w:val="00F86EE2"/>
    <w:rsid w:val="00F87B67"/>
    <w:rsid w:val="00F903B9"/>
    <w:rsid w:val="00F90404"/>
    <w:rsid w:val="00F90E15"/>
    <w:rsid w:val="00F90FE3"/>
    <w:rsid w:val="00F91692"/>
    <w:rsid w:val="00F91B02"/>
    <w:rsid w:val="00F92384"/>
    <w:rsid w:val="00F929FD"/>
    <w:rsid w:val="00F92BF6"/>
    <w:rsid w:val="00F93F9E"/>
    <w:rsid w:val="00F95D8D"/>
    <w:rsid w:val="00F96CBB"/>
    <w:rsid w:val="00F96DAE"/>
    <w:rsid w:val="00F97867"/>
    <w:rsid w:val="00FA01F5"/>
    <w:rsid w:val="00FA09BD"/>
    <w:rsid w:val="00FA0B76"/>
    <w:rsid w:val="00FA203F"/>
    <w:rsid w:val="00FA288E"/>
    <w:rsid w:val="00FA32F4"/>
    <w:rsid w:val="00FA3426"/>
    <w:rsid w:val="00FA3C03"/>
    <w:rsid w:val="00FA3E14"/>
    <w:rsid w:val="00FA522C"/>
    <w:rsid w:val="00FA5CD2"/>
    <w:rsid w:val="00FA6ED8"/>
    <w:rsid w:val="00FA7266"/>
    <w:rsid w:val="00FA7E00"/>
    <w:rsid w:val="00FB0027"/>
    <w:rsid w:val="00FB010A"/>
    <w:rsid w:val="00FB0FF6"/>
    <w:rsid w:val="00FB1141"/>
    <w:rsid w:val="00FB27CC"/>
    <w:rsid w:val="00FB2DD4"/>
    <w:rsid w:val="00FB3781"/>
    <w:rsid w:val="00FB5085"/>
    <w:rsid w:val="00FB5592"/>
    <w:rsid w:val="00FB5EE4"/>
    <w:rsid w:val="00FB600A"/>
    <w:rsid w:val="00FB640C"/>
    <w:rsid w:val="00FB73E6"/>
    <w:rsid w:val="00FC15A9"/>
    <w:rsid w:val="00FC1A82"/>
    <w:rsid w:val="00FC2E27"/>
    <w:rsid w:val="00FC307B"/>
    <w:rsid w:val="00FC366F"/>
    <w:rsid w:val="00FC39BF"/>
    <w:rsid w:val="00FC4A95"/>
    <w:rsid w:val="00FC5715"/>
    <w:rsid w:val="00FC6ABC"/>
    <w:rsid w:val="00FC6F55"/>
    <w:rsid w:val="00FC70D9"/>
    <w:rsid w:val="00FC7F49"/>
    <w:rsid w:val="00FD0A80"/>
    <w:rsid w:val="00FD1EFF"/>
    <w:rsid w:val="00FD25E3"/>
    <w:rsid w:val="00FD2FAF"/>
    <w:rsid w:val="00FD3715"/>
    <w:rsid w:val="00FD3ECE"/>
    <w:rsid w:val="00FD42F5"/>
    <w:rsid w:val="00FD443D"/>
    <w:rsid w:val="00FD4ABD"/>
    <w:rsid w:val="00FD4D2F"/>
    <w:rsid w:val="00FD4FA0"/>
    <w:rsid w:val="00FD54E2"/>
    <w:rsid w:val="00FD5D41"/>
    <w:rsid w:val="00FD6FC9"/>
    <w:rsid w:val="00FD7584"/>
    <w:rsid w:val="00FD7979"/>
    <w:rsid w:val="00FE0298"/>
    <w:rsid w:val="00FE02A4"/>
    <w:rsid w:val="00FE0591"/>
    <w:rsid w:val="00FE0632"/>
    <w:rsid w:val="00FE09B7"/>
    <w:rsid w:val="00FE0A4B"/>
    <w:rsid w:val="00FE0BE8"/>
    <w:rsid w:val="00FE165F"/>
    <w:rsid w:val="00FE1A01"/>
    <w:rsid w:val="00FE1FA4"/>
    <w:rsid w:val="00FE2339"/>
    <w:rsid w:val="00FE2915"/>
    <w:rsid w:val="00FE3436"/>
    <w:rsid w:val="00FE3DED"/>
    <w:rsid w:val="00FE41C3"/>
    <w:rsid w:val="00FE4546"/>
    <w:rsid w:val="00FE4E73"/>
    <w:rsid w:val="00FE6C10"/>
    <w:rsid w:val="00FE7938"/>
    <w:rsid w:val="00FF01FE"/>
    <w:rsid w:val="00FF068C"/>
    <w:rsid w:val="00FF0BBB"/>
    <w:rsid w:val="00FF0BDE"/>
    <w:rsid w:val="00FF0D18"/>
    <w:rsid w:val="00FF12A4"/>
    <w:rsid w:val="00FF1898"/>
    <w:rsid w:val="00FF2FF5"/>
    <w:rsid w:val="00FF3694"/>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D10592"/>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qFormat/>
    <w:rsid w:val="00C53A3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922700">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15616843">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14875203">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spd/" TargetMode="External"/><Relationship Id="rId18" Type="http://schemas.openxmlformats.org/officeDocument/2006/relationships/hyperlink" Target="https://ejn.gov.si/mojej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ejn.gov.si/ponudba/pages/aktualno/vec_informacij_ponudniki.x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footer4.xml.rels><?xml version="1.0" encoding="UTF-8" standalone="yes"?>
<Relationships xmlns="http://schemas.openxmlformats.org/package/2006/relationships"><Relationship Id="rId1" Type="http://schemas.openxmlformats.org/officeDocument/2006/relationships/image" Target="media/image5.wmf"/></Relationships>
</file>

<file path=word/_rels/footer5.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EC8ED-DBA4-490B-8509-C65A11C8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55</Pages>
  <Words>20247</Words>
  <Characters>115413</Characters>
  <Application>Microsoft Office Word</Application>
  <DocSecurity>0</DocSecurity>
  <Lines>961</Lines>
  <Paragraphs>270</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135390</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Jana Nahtigal</cp:lastModifiedBy>
  <cp:revision>6</cp:revision>
  <cp:lastPrinted>2023-09-05T08:48:00Z</cp:lastPrinted>
  <dcterms:created xsi:type="dcterms:W3CDTF">2023-09-26T11:09:00Z</dcterms:created>
  <dcterms:modified xsi:type="dcterms:W3CDTF">2023-09-26T11:17:00Z</dcterms:modified>
</cp:coreProperties>
</file>