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3190"/>
        <w:gridCol w:w="2300"/>
        <w:gridCol w:w="2300"/>
        <w:gridCol w:w="2148"/>
      </w:tblGrid>
      <w:tr w:rsidR="00B45ADE" w:rsidRPr="00AD2FFD" w14:paraId="00D18359" w14:textId="77777777" w:rsidTr="00987C31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oblikovanje, Pot na Fužine 2, 1000 Ljubljana TRR: 01100-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6000034749 </w:t>
            </w:r>
          </w:p>
        </w:tc>
        <w:tc>
          <w:tcPr>
            <w:tcW w:w="2300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18.09.2014 do 07.12.2014 </w:t>
            </w:r>
          </w:p>
        </w:tc>
      </w:tr>
      <w:tr w:rsidR="00134E5E" w:rsidRPr="00AD2FFD" w14:paraId="0F37941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300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300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300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300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1355 Polhov gradec TRR:01221-6030648810 </w:t>
            </w: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300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300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300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300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300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8213 Veliki Gaber</w:t>
            </w:r>
          </w:p>
        </w:tc>
        <w:tc>
          <w:tcPr>
            <w:tcW w:w="2300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300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Zavod za ohranjanje naravne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E507BE" w:rsidRPr="00AD2FFD" w14:paraId="38D452D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KULTURNO-ZGODOVINSKO 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Društvo Kreativni center za otroke in mladostnike,  Ulica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Hermana Potočnika 27,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2.000,00 EUR brez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urbane kulture Kino Šiška, Trg prekomorskih brigad 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Krupa, Bosna in Hercegovina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NOVI PARADOKS, Slovensko društvo za kakovost življenja, Vrhovci cesta XVII/40,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Zveza združenj borcev za vrednote narodnoosvobodilnega boja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EN-KNAP, Center kulture Španski boric, Zaloška cesta 61, 1110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KULTURA IN PROSVETA &amp; ANTIKVARIAT GLAVAN, Trg prekomorskih brigad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Konjeniški klub Komenda, Glavarjeva 98,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PGD VELIKI GABER</w:t>
            </w:r>
          </w:p>
          <w:p w14:paraId="485789D8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  <w:tr w:rsidR="00057CD4" w:rsidRPr="00AD2FFD" w14:paraId="59DC992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1CEC" w14:textId="247B667E" w:rsidR="00057CD4" w:rsidRPr="00057CD4" w:rsidRDefault="00057CD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245E7" w14:textId="2A9D2617" w:rsidR="00057CD4" w:rsidRDefault="00057CD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8349" w14:textId="30ABF35C" w:rsidR="00057CD4" w:rsidRPr="00AD2FFD" w:rsidRDefault="00057CD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7598" w14:textId="644265E1" w:rsidR="00057CD4" w:rsidRDefault="00057CD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F52E" w14:textId="77777777" w:rsidR="00057CD4" w:rsidRPr="00AD2FFD" w:rsidRDefault="00057CD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897" w14:textId="390EB387" w:rsidR="00057CD4" w:rsidRDefault="00057CD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1.10.2021 do 30.4.2022</w:t>
            </w:r>
          </w:p>
        </w:tc>
      </w:tr>
      <w:tr w:rsidR="00892737" w:rsidRPr="00AD2FFD" w14:paraId="3DD4CCC7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9845" w14:textId="042319C1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8A8D" w14:textId="673CDC3F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03E4" w14:textId="3258B569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KOŠARKAŠKI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BEBF0" w14:textId="6C0999A9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332C" w14:textId="3D5B5CD0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08C9" w14:textId="3F2C6A16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1.7.2022 do 30.6.2025</w:t>
            </w:r>
          </w:p>
        </w:tc>
      </w:tr>
      <w:tr w:rsidR="00892737" w:rsidRPr="00AD2FFD" w14:paraId="25A0489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3BCE" w14:textId="519FAF58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E10E6" w14:textId="3ECAB12E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0D7" w14:textId="49892618" w:rsidR="00892737" w:rsidRDefault="00166D3C" w:rsidP="00166D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JP LPT, Kopitarjeva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ADF1" w14:textId="1780FCD3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EC56" w14:textId="194BA562" w:rsidR="00892737" w:rsidRPr="00AD2FFD" w:rsidRDefault="00166D3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Enkartno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DC3" w14:textId="77C0177B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892737" w:rsidRPr="00AD2FFD" w14:paraId="34B5393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31D" w14:textId="0E80151D" w:rsidR="00892737" w:rsidRPr="00166D3C" w:rsidRDefault="00166D3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66D3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1662" w14:textId="21CEA621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85F0" w14:textId="3D34B948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JEROVŠEK, Gmajnica 52,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E4E" w14:textId="5D074324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90BEF" w14:textId="5AB4404A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A492" w14:textId="4130E053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17.2.2022</w:t>
            </w:r>
          </w:p>
        </w:tc>
      </w:tr>
      <w:tr w:rsidR="00B8386C" w:rsidRPr="00AD2FFD" w14:paraId="466DB19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7537" w14:textId="3D5B4A5E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BC508" w14:textId="5B9C6BB2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75BD" w14:textId="688E271C" w:rsidR="00B8386C" w:rsidRDefault="00B8386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7F1E" w14:textId="1D2AB883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893A" w14:textId="22DC873E" w:rsidR="00B8386C" w:rsidRDefault="00B8386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3C0E" w14:textId="0FD4600F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B8386C" w:rsidRPr="00AD2FFD" w14:paraId="2D256A3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5D67" w14:textId="7FB7C98D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33D3" w14:textId="36E96A9A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05B7" w14:textId="69D7F759" w:rsidR="00B8386C" w:rsidRDefault="00B8386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EBB5" w14:textId="79C86002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BA" w14:textId="41EAB8BE" w:rsidR="00B8386C" w:rsidRDefault="00B8386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9E4" w14:textId="1A12FF1B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365DFE" w:rsidRPr="00AD2FFD" w14:paraId="67C3DEED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B2A6" w14:textId="2B4FE9F0" w:rsidR="00365DFE" w:rsidRPr="00365DFE" w:rsidRDefault="00365DFE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65DFE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2BA6" w14:textId="1BC85B4C" w:rsidR="00365DFE" w:rsidRDefault="00365DFE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54C09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52A1" w14:textId="6A29F1C1" w:rsidR="00365DFE" w:rsidRDefault="00365DFE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NADGORICA, Nadgoriška cesta 18,1231 Ljubljana -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A8DF" w14:textId="34AD882C" w:rsidR="00365DFE" w:rsidRDefault="00365DFE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1B97" w14:textId="331A037B" w:rsidR="00365DFE" w:rsidRDefault="00365DFE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1DE5" w14:textId="2B4B5842" w:rsidR="00365DFE" w:rsidRDefault="00365DFE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4.03.2022</w:t>
            </w:r>
          </w:p>
        </w:tc>
      </w:tr>
      <w:tr w:rsidR="006B7476" w:rsidRPr="00AD2FFD" w14:paraId="53FBBB3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9189" w14:textId="132C86EF" w:rsidR="006B7476" w:rsidRPr="006B7476" w:rsidRDefault="006B747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B747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EB8A" w14:textId="307CCDB1" w:rsidR="006B7476" w:rsidRDefault="006B747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04DF" w14:textId="2E7A16EC" w:rsidR="006B7476" w:rsidRDefault="006B7476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Staroljubljanski zavod za kulturo,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9C87" w14:textId="042629E8" w:rsidR="006B7476" w:rsidRDefault="006B747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406,38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C5C1" w14:textId="77777777" w:rsidR="006B7476" w:rsidRDefault="006B747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75D" w14:textId="324D5CCC" w:rsidR="006B7476" w:rsidRDefault="006B747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25.03.2022</w:t>
            </w:r>
          </w:p>
        </w:tc>
      </w:tr>
      <w:tr w:rsidR="00F047EC" w:rsidRPr="00AD2FFD" w14:paraId="5ACC2C78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58FD" w14:textId="7CE2932C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A259" w14:textId="60014AFE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1243" w14:textId="41A7066D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7DB1" w14:textId="430DE870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B19E" w14:textId="66F74BBE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A45B" w14:textId="0E4367AE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7A5251A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DF58" w14:textId="168D1B5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0E61" w14:textId="62878224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9027" w14:textId="7B1502F0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morje, Tomšičeva ulica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E1A" w14:textId="20122A9B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C7E6" w14:textId="04147000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B772" w14:textId="544A5B2F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1D34C18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0221" w14:textId="25A67131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859A" w14:textId="61D92B9D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4814" w14:textId="27EBCDA5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Medijsko oglaševanje Jože Brus – Burggraf s.p., Oidskrajnik 8a, 1380 Cerknica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E6A8" w14:textId="309E0D45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8822" w14:textId="1CB03BDF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56AB" w14:textId="40851894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1.5.2022 do 30.4.2024</w:t>
            </w:r>
          </w:p>
        </w:tc>
      </w:tr>
      <w:tr w:rsidR="00F047EC" w:rsidRPr="00AD2FFD" w14:paraId="2EECEB6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D1CF" w14:textId="08480A9A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C358" w14:textId="5690B07F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FC4E" w14:textId="2088B0E2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278E" w14:textId="560AB287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7017" w14:textId="77777777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05B7" w14:textId="32C3433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 do 31.12.2022</w:t>
            </w:r>
          </w:p>
        </w:tc>
      </w:tr>
      <w:tr w:rsidR="00F047EC" w:rsidRPr="00AD2FFD" w14:paraId="544DAED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60E" w14:textId="2ACDE67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DE31" w14:textId="12B6A29C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EE1" w14:textId="51EFCBEA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C69B" w14:textId="6C8241CA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EC1E" w14:textId="125D82DC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2381" w14:textId="1C8A869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29.4.2022</w:t>
            </w:r>
          </w:p>
        </w:tc>
      </w:tr>
    </w:tbl>
    <w:p w14:paraId="2B3A41CC" w14:textId="104F67B9" w:rsidR="00A31E2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r w:rsidRPr="00AD2FFD">
        <w:rPr>
          <w:rFonts w:ascii="Arial" w:hAnsi="Arial" w:cs="Arial"/>
          <w:b/>
          <w:bCs/>
          <w:sz w:val="22"/>
          <w:szCs w:val="22"/>
        </w:rPr>
        <w:lastRenderedPageBreak/>
        <w:t>1.C)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FA0B4F" w14:textId="77777777" w:rsidTr="00F37ADC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F37ADC"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Pogodba za revidiranje računovodskih izkazov družbe za leto 2014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KPMG Slovenija, d.o.o., 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12.295,00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4.918 (brez DDV) 24.12.2014 7.377 (brez DDV) 20.5.2015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27.5.2014 - 17.4.2015 </w:t>
            </w:r>
          </w:p>
        </w:tc>
      </w:tr>
      <w:tr w:rsidR="00134E5E" w:rsidRPr="00AD2FFD" w14:paraId="7287702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opravljanju aktuarskih storitev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odhodkov, sredstev in obveznosti do njihovih virov, z izstavitvijo revizorjevega poročila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2.270,00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 opravljeni 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3 tedne po podpisu pogodbe </w:t>
            </w:r>
          </w:p>
        </w:tc>
      </w:tr>
      <w:tr w:rsidR="00134E5E" w:rsidRPr="00AD2FFD" w14:paraId="55A4FC2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leto 2015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od dneva izstavitve računa po opravljeni pogodbeni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15.6.2015</w:t>
            </w:r>
          </w:p>
        </w:tc>
      </w:tr>
      <w:tr w:rsidR="00384917" w:rsidRPr="00AD2FFD" w14:paraId="199D5F9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Izpopolnjevalni tečaj za notranje presojevalce sistema vodenja kakovosti ISO 9001:2015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141963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Usposabljanje zaposlenih na temo Komunikacija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Izvedba storitev pregleda v zvezi z računovodskimi informacijami, ki se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nanašajo na sodila za razporejanje prihodkov, odhodkov, sredstev in obveznosti do virov sredstev ter objektivne ustreznosti sodil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4.000,00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tr w:rsidR="00986FAE" w:rsidRPr="00AD2FFD" w14:paraId="193C31B2" w14:textId="77777777" w:rsidTr="00986FAE">
        <w:trPr>
          <w:trHeight w:val="2252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EA76" w14:textId="6AE453C5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D5FA0" w14:textId="546EA6D9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3DCA" w14:textId="3403BD75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155DC" w14:textId="0E87F731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ACD7" w14:textId="1122C36F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certifikata.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E9EBB" w14:textId="7DB02860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86FAE" w:rsidRPr="00AD2FFD" w14:paraId="6CFA42D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EDC6" w14:textId="77777777" w:rsidR="00986FAE" w:rsidRPr="000260C2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60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  <w:p w14:paraId="0A00F943" w14:textId="77777777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2421" w14:textId="19F3AB5C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10. 12. 2021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1E6F2" w14:textId="3401A783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AD66" w14:textId="3E84242E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A19F2" w14:textId="6E6CDF83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8685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let (1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3E8085BE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7934D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E38A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FE01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892737" w:rsidRDefault="00892737" w:rsidP="00134E5E">
      <w:r>
        <w:separator/>
      </w:r>
    </w:p>
  </w:endnote>
  <w:endnote w:type="continuationSeparator" w:id="0">
    <w:p w14:paraId="21A2620B" w14:textId="77777777" w:rsidR="00892737" w:rsidRDefault="00892737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892737" w:rsidRDefault="00892737" w:rsidP="00134E5E">
      <w:r>
        <w:separator/>
      </w:r>
    </w:p>
  </w:footnote>
  <w:footnote w:type="continuationSeparator" w:id="0">
    <w:p w14:paraId="78239A8C" w14:textId="77777777" w:rsidR="00892737" w:rsidRDefault="00892737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892737" w:rsidRDefault="00892737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892737" w:rsidRPr="00AD2FFD" w:rsidRDefault="00892737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892737" w:rsidRPr="00AD2FFD" w:rsidRDefault="00892737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892737" w:rsidRPr="00AD2FFD" w:rsidRDefault="00892737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892737" w:rsidRPr="00AD2FFD" w:rsidRDefault="00892737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892737" w:rsidRPr="00AD2FFD" w:rsidRDefault="00892737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892737" w:rsidRPr="00AD2FFD" w:rsidRDefault="00892737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892737" w:rsidRPr="00AD2FFD" w:rsidRDefault="00892737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892737" w:rsidRPr="00AD2FFD" w:rsidRDefault="00892737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892737" w:rsidRPr="00AD2FFD" w:rsidRDefault="00141963">
    <w:pPr>
      <w:pStyle w:val="Glava"/>
      <w:rPr>
        <w:rFonts w:ascii="Arial" w:hAnsi="Arial" w:cs="Arial"/>
        <w:sz w:val="22"/>
        <w:szCs w:val="22"/>
      </w:rPr>
    </w:pPr>
    <w:hyperlink r:id="rId2" w:history="1">
      <w:r w:rsidR="00892737"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="00892737"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892737" w:rsidRDefault="008927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hideSpellingErrors/>
  <w:proofState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B91"/>
    <w:rsid w:val="00001347"/>
    <w:rsid w:val="00005D9C"/>
    <w:rsid w:val="000071B2"/>
    <w:rsid w:val="000079FD"/>
    <w:rsid w:val="0001101E"/>
    <w:rsid w:val="0003458B"/>
    <w:rsid w:val="00037472"/>
    <w:rsid w:val="00046721"/>
    <w:rsid w:val="00057CD4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225CF"/>
    <w:rsid w:val="00124C35"/>
    <w:rsid w:val="001300E4"/>
    <w:rsid w:val="00130635"/>
    <w:rsid w:val="0013352E"/>
    <w:rsid w:val="0013446C"/>
    <w:rsid w:val="00134E5E"/>
    <w:rsid w:val="00141963"/>
    <w:rsid w:val="00152C4B"/>
    <w:rsid w:val="00156F2D"/>
    <w:rsid w:val="00160D00"/>
    <w:rsid w:val="00164D2A"/>
    <w:rsid w:val="00166D3C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259B"/>
    <w:rsid w:val="00354817"/>
    <w:rsid w:val="00354C09"/>
    <w:rsid w:val="00365DFE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440F4"/>
    <w:rsid w:val="00544DB8"/>
    <w:rsid w:val="00555435"/>
    <w:rsid w:val="0055559A"/>
    <w:rsid w:val="005557F9"/>
    <w:rsid w:val="00587692"/>
    <w:rsid w:val="00591AED"/>
    <w:rsid w:val="005970EC"/>
    <w:rsid w:val="005A754F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B747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7D34"/>
    <w:rsid w:val="006F0309"/>
    <w:rsid w:val="006F2741"/>
    <w:rsid w:val="006F7368"/>
    <w:rsid w:val="00706429"/>
    <w:rsid w:val="007119F4"/>
    <w:rsid w:val="00713701"/>
    <w:rsid w:val="00715204"/>
    <w:rsid w:val="007361C0"/>
    <w:rsid w:val="00736B5D"/>
    <w:rsid w:val="00742058"/>
    <w:rsid w:val="00744CCB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737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6FAE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564DC"/>
    <w:rsid w:val="00B62B05"/>
    <w:rsid w:val="00B709AF"/>
    <w:rsid w:val="00B8386C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22F4D"/>
    <w:rsid w:val="00C257E0"/>
    <w:rsid w:val="00C26D1F"/>
    <w:rsid w:val="00C27E6F"/>
    <w:rsid w:val="00C37E89"/>
    <w:rsid w:val="00C41B61"/>
    <w:rsid w:val="00C44313"/>
    <w:rsid w:val="00C53312"/>
    <w:rsid w:val="00C64C85"/>
    <w:rsid w:val="00C76087"/>
    <w:rsid w:val="00C76F6C"/>
    <w:rsid w:val="00C850CE"/>
    <w:rsid w:val="00C86510"/>
    <w:rsid w:val="00C97C2C"/>
    <w:rsid w:val="00CB0A1A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F047EC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3127C5"/>
    <w:rsid w:val="004C7960"/>
    <w:rsid w:val="00565964"/>
    <w:rsid w:val="009606BC"/>
    <w:rsid w:val="00B02E27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7FB17-F790-420E-9587-39CE7467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7866</Words>
  <Characters>44838</Characters>
  <Application>Microsoft Office Word</Application>
  <DocSecurity>0</DocSecurity>
  <Lines>373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52599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Uporabnik sistema Windows</cp:lastModifiedBy>
  <cp:revision>2</cp:revision>
  <cp:lastPrinted>2020-01-31T13:30:00Z</cp:lastPrinted>
  <dcterms:created xsi:type="dcterms:W3CDTF">2022-05-03T10:53:00Z</dcterms:created>
  <dcterms:modified xsi:type="dcterms:W3CDTF">2022-05-03T10:53:00Z</dcterms:modified>
</cp:coreProperties>
</file>